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760C" w14:textId="1BC15185" w:rsidR="002712BF" w:rsidRPr="006C3006" w:rsidRDefault="001D5D89" w:rsidP="00DA2265">
      <w:pPr>
        <w:spacing w:line="24" w:lineRule="atLeast"/>
        <w:jc w:val="center"/>
        <w:rPr>
          <w:i/>
          <w:iCs/>
          <w:lang w:val="vi-VN"/>
        </w:rPr>
      </w:pPr>
      <w:r w:rsidRPr="006C3006">
        <w:rPr>
          <w:i/>
          <w:iCs/>
          <w:lang w:val="vi-VN"/>
        </w:rPr>
        <w:t xml:space="preserve">Tiết: </w:t>
      </w:r>
      <w:r w:rsidR="00E73683">
        <w:rPr>
          <w:i/>
          <w:iCs/>
          <w:lang w:val="vi-VN"/>
        </w:rPr>
        <w:t>3</w:t>
      </w:r>
      <w:r w:rsidR="002712BF" w:rsidRPr="006C3006">
        <w:rPr>
          <w:i/>
          <w:iCs/>
          <w:lang w:val="vi-VN"/>
        </w:rPr>
        <w:t xml:space="preserve"> Thứ: </w:t>
      </w:r>
      <w:r w:rsidR="00E73683">
        <w:rPr>
          <w:i/>
          <w:iCs/>
          <w:lang w:val="vi-VN"/>
        </w:rPr>
        <w:t>4</w:t>
      </w:r>
      <w:r w:rsidR="002712BF" w:rsidRPr="006C3006">
        <w:rPr>
          <w:i/>
          <w:iCs/>
          <w:lang w:val="vi-VN"/>
        </w:rPr>
        <w:t xml:space="preserve"> Ngày </w:t>
      </w:r>
      <w:r w:rsidR="00E73683">
        <w:rPr>
          <w:i/>
          <w:iCs/>
          <w:lang w:val="vi-VN"/>
        </w:rPr>
        <w:t>13</w:t>
      </w:r>
      <w:r w:rsidR="002712BF" w:rsidRPr="006C3006">
        <w:rPr>
          <w:i/>
          <w:iCs/>
          <w:lang w:val="vi-VN"/>
        </w:rPr>
        <w:t xml:space="preserve"> tháng </w:t>
      </w:r>
      <w:r w:rsidR="0052443B" w:rsidRPr="006C3006">
        <w:rPr>
          <w:i/>
          <w:iCs/>
          <w:lang w:val="vi-VN"/>
        </w:rPr>
        <w:t>0</w:t>
      </w:r>
      <w:r w:rsidR="00714B70" w:rsidRPr="006C3006">
        <w:rPr>
          <w:i/>
          <w:iCs/>
          <w:lang w:val="vi-VN"/>
        </w:rPr>
        <w:t>3</w:t>
      </w:r>
      <w:r w:rsidR="002712BF" w:rsidRPr="006C3006">
        <w:rPr>
          <w:i/>
          <w:iCs/>
          <w:lang w:val="vi-VN"/>
        </w:rPr>
        <w:t xml:space="preserve"> Năm </w:t>
      </w:r>
      <w:r w:rsidR="00725AA0" w:rsidRPr="006C3006">
        <w:rPr>
          <w:i/>
          <w:iCs/>
          <w:lang w:val="vi-VN"/>
        </w:rPr>
        <w:t xml:space="preserve">2024 </w:t>
      </w:r>
    </w:p>
    <w:p w14:paraId="012034C4" w14:textId="77777777" w:rsidR="007846E0" w:rsidRDefault="002712BF" w:rsidP="007846E0">
      <w:pPr>
        <w:spacing w:line="24" w:lineRule="atLeast"/>
        <w:rPr>
          <w:lang w:val="vi-VN"/>
        </w:rPr>
      </w:pPr>
      <w:r w:rsidRPr="006C3006">
        <w:rPr>
          <w:lang w:val="vi-VN"/>
        </w:rPr>
        <w:t xml:space="preserve">Họ và tên GV dạy:  </w:t>
      </w:r>
      <w:r w:rsidR="00E73683">
        <w:rPr>
          <w:lang w:val="vi-VN"/>
        </w:rPr>
        <w:t>Nguyễn Thị Anh</w:t>
      </w:r>
      <w:r w:rsidR="00205342" w:rsidRPr="006C3006">
        <w:rPr>
          <w:lang w:val="vi-VN"/>
        </w:rPr>
        <w:t xml:space="preserve"> </w:t>
      </w:r>
      <w:r w:rsidRPr="006C3006">
        <w:rPr>
          <w:lang w:val="vi-VN"/>
        </w:rPr>
        <w:tab/>
      </w:r>
      <w:r w:rsidR="00725AA0" w:rsidRPr="006C3006">
        <w:rPr>
          <w:lang w:val="vi-VN"/>
        </w:rPr>
        <w:t xml:space="preserve">     </w:t>
      </w:r>
      <w:r w:rsidRPr="006C3006">
        <w:rPr>
          <w:lang w:val="vi-VN"/>
        </w:rPr>
        <w:t>Môn:</w:t>
      </w:r>
      <w:r w:rsidR="00205342" w:rsidRPr="006C3006">
        <w:rPr>
          <w:lang w:val="vi-VN"/>
        </w:rPr>
        <w:t xml:space="preserve"> </w:t>
      </w:r>
      <w:r w:rsidR="00A924DF" w:rsidRPr="006C3006">
        <w:rPr>
          <w:lang w:val="vi-VN"/>
        </w:rPr>
        <w:t>LS &amp; ĐL</w:t>
      </w:r>
      <w:r w:rsidRPr="006C3006">
        <w:rPr>
          <w:lang w:val="vi-VN"/>
        </w:rPr>
        <w:tab/>
      </w:r>
      <w:r w:rsidR="00205342" w:rsidRPr="006C3006">
        <w:rPr>
          <w:lang w:val="vi-VN"/>
        </w:rPr>
        <w:t xml:space="preserve">  </w:t>
      </w:r>
      <w:r w:rsidR="00DA2265" w:rsidRPr="006C3006">
        <w:rPr>
          <w:lang w:val="vi-VN"/>
        </w:rPr>
        <w:t xml:space="preserve">          </w:t>
      </w:r>
      <w:r w:rsidR="00205342" w:rsidRPr="006C3006">
        <w:rPr>
          <w:lang w:val="vi-VN"/>
        </w:rPr>
        <w:t xml:space="preserve">  </w:t>
      </w:r>
      <w:r w:rsidRPr="006C3006">
        <w:rPr>
          <w:lang w:val="vi-VN"/>
        </w:rPr>
        <w:t xml:space="preserve">Lớp: </w:t>
      </w:r>
      <w:r w:rsidR="00E73683">
        <w:rPr>
          <w:lang w:val="vi-VN"/>
        </w:rPr>
        <w:t>8A</w:t>
      </w:r>
      <w:r w:rsidR="001D5D89" w:rsidRPr="006C3006">
        <w:rPr>
          <w:lang w:val="vi-VN"/>
        </w:rPr>
        <w:t>1</w:t>
      </w:r>
    </w:p>
    <w:p w14:paraId="7147A041" w14:textId="77777777" w:rsidR="007846E0" w:rsidRDefault="002712BF" w:rsidP="007846E0">
      <w:pPr>
        <w:spacing w:line="276" w:lineRule="auto"/>
        <w:ind w:right="-5"/>
        <w:jc w:val="center"/>
        <w:rPr>
          <w:b/>
          <w:bCs/>
          <w:sz w:val="32"/>
          <w:szCs w:val="32"/>
          <w:lang w:val="vi-VN"/>
        </w:rPr>
      </w:pPr>
      <w:r w:rsidRPr="007846E0">
        <w:rPr>
          <w:b/>
          <w:bCs/>
          <w:sz w:val="32"/>
          <w:szCs w:val="32"/>
          <w:lang w:val="vi-VN"/>
        </w:rPr>
        <w:t xml:space="preserve"> </w:t>
      </w:r>
      <w:r w:rsidR="00812065" w:rsidRPr="007846E0">
        <w:rPr>
          <w:b/>
          <w:bCs/>
          <w:sz w:val="32"/>
          <w:szCs w:val="32"/>
          <w:lang w:val="vi-VN"/>
        </w:rPr>
        <w:t>T</w:t>
      </w:r>
      <w:r w:rsidR="00725AA0" w:rsidRPr="007846E0">
        <w:rPr>
          <w:b/>
          <w:bCs/>
          <w:sz w:val="32"/>
          <w:szCs w:val="32"/>
          <w:lang w:val="vi-VN"/>
        </w:rPr>
        <w:t xml:space="preserve">iết </w:t>
      </w:r>
      <w:r w:rsidR="00E73683" w:rsidRPr="007846E0">
        <w:rPr>
          <w:b/>
          <w:bCs/>
          <w:sz w:val="32"/>
          <w:szCs w:val="32"/>
          <w:lang w:val="vi-VN"/>
        </w:rPr>
        <w:t>33</w:t>
      </w:r>
    </w:p>
    <w:p w14:paraId="346DEF4E" w14:textId="4D6E7E4C" w:rsidR="00725AA0" w:rsidRDefault="00725AA0" w:rsidP="007846E0">
      <w:pPr>
        <w:spacing w:line="276" w:lineRule="auto"/>
        <w:ind w:right="-5"/>
        <w:jc w:val="center"/>
        <w:rPr>
          <w:rFonts w:eastAsia="Calibri"/>
          <w:b/>
          <w:bCs/>
          <w:color w:val="FF0000"/>
          <w:szCs w:val="18"/>
          <w:lang w:val="vi-VN"/>
        </w:rPr>
      </w:pPr>
      <w:r w:rsidRPr="007846E0">
        <w:rPr>
          <w:b/>
          <w:bCs/>
          <w:sz w:val="32"/>
          <w:szCs w:val="32"/>
          <w:lang w:val="vi-VN"/>
        </w:rPr>
        <w:t xml:space="preserve"> </w:t>
      </w:r>
      <w:r w:rsidR="007846E0" w:rsidRPr="007846E0">
        <w:rPr>
          <w:rFonts w:eastAsia="Calibri"/>
          <w:b/>
          <w:bCs/>
          <w:color w:val="FF0000"/>
          <w:szCs w:val="18"/>
          <w:lang w:val="vi-VN"/>
        </w:rPr>
        <w:t>BÀI 14: TRUNG QUỐC VÀ NHẬT BẢN TỪ NỬA SAU THẾ KỈ XIX ĐẾN ĐẦU THẾ KỈ XX</w:t>
      </w:r>
      <w:r w:rsidR="007846E0">
        <w:rPr>
          <w:rFonts w:eastAsia="Calibri"/>
          <w:b/>
          <w:bCs/>
          <w:color w:val="FF0000"/>
          <w:szCs w:val="18"/>
          <w:lang w:val="vi-VN"/>
        </w:rPr>
        <w:t xml:space="preserve"> (Tiếp theo)</w:t>
      </w:r>
    </w:p>
    <w:p w14:paraId="489AAE11" w14:textId="77777777" w:rsidR="007846E0" w:rsidRDefault="007846E0" w:rsidP="007846E0">
      <w:pPr>
        <w:spacing w:line="276" w:lineRule="auto"/>
        <w:ind w:right="-5"/>
        <w:jc w:val="center"/>
        <w:rPr>
          <w:rFonts w:eastAsia="Calibri"/>
          <w:b/>
          <w:bCs/>
          <w:color w:val="FF0000"/>
          <w:szCs w:val="18"/>
          <w:lang w:val="vi-VN"/>
        </w:rPr>
      </w:pPr>
    </w:p>
    <w:p w14:paraId="7AD7BEC3" w14:textId="77777777" w:rsidR="007846E0" w:rsidRPr="00CF6E5C" w:rsidRDefault="007846E0" w:rsidP="007846E0">
      <w:pPr>
        <w:spacing w:line="276" w:lineRule="auto"/>
        <w:ind w:right="-5"/>
        <w:jc w:val="center"/>
        <w:rPr>
          <w:rFonts w:eastAsia="Calibri"/>
          <w:b/>
          <w:bCs/>
          <w:szCs w:val="18"/>
        </w:rPr>
      </w:pPr>
    </w:p>
    <w:p w14:paraId="41BE4543" w14:textId="77777777" w:rsidR="007846E0" w:rsidRPr="00CF6E5C" w:rsidRDefault="007846E0" w:rsidP="007846E0">
      <w:pPr>
        <w:spacing w:line="276" w:lineRule="auto"/>
        <w:jc w:val="both"/>
        <w:rPr>
          <w:rFonts w:eastAsia="Calibri"/>
          <w:b/>
          <w:bCs/>
          <w:szCs w:val="18"/>
          <w:lang w:val="vi-VN"/>
        </w:rPr>
      </w:pPr>
      <w:r w:rsidRPr="00CF6E5C">
        <w:rPr>
          <w:rFonts w:eastAsia="Calibri"/>
          <w:b/>
          <w:bCs/>
          <w:szCs w:val="18"/>
          <w:lang w:val="vi-VN"/>
        </w:rPr>
        <w:t>I. MỤC TIÊU</w:t>
      </w:r>
    </w:p>
    <w:p w14:paraId="2880E36D" w14:textId="3D8F4E37" w:rsidR="007846E0" w:rsidRPr="007846E0" w:rsidRDefault="007846E0" w:rsidP="007846E0">
      <w:pPr>
        <w:spacing w:line="276" w:lineRule="auto"/>
        <w:jc w:val="both"/>
        <w:rPr>
          <w:rFonts w:eastAsia="Calibri"/>
          <w:b/>
          <w:bCs/>
          <w:szCs w:val="18"/>
          <w:lang w:val="vi-VN"/>
        </w:rPr>
      </w:pPr>
      <w:r w:rsidRPr="00CF6E5C">
        <w:rPr>
          <w:rFonts w:eastAsia="Calibri"/>
          <w:b/>
          <w:bCs/>
          <w:szCs w:val="18"/>
          <w:lang w:val="vi-VN"/>
        </w:rPr>
        <w:t>1. Về kiến thức</w:t>
      </w:r>
    </w:p>
    <w:p w14:paraId="73A1A7B5" w14:textId="77777777" w:rsidR="007846E0" w:rsidRPr="00EC2FF7" w:rsidRDefault="007846E0" w:rsidP="007846E0">
      <w:pPr>
        <w:spacing w:line="276" w:lineRule="auto"/>
        <w:jc w:val="both"/>
        <w:rPr>
          <w:rFonts w:eastAsia="Calibri"/>
          <w:szCs w:val="18"/>
          <w:lang w:val="vi-VN"/>
        </w:rPr>
      </w:pPr>
      <w:r w:rsidRPr="00EC2FF7">
        <w:rPr>
          <w:rFonts w:eastAsia="Calibri"/>
          <w:szCs w:val="18"/>
          <w:lang w:val="vi-VN"/>
        </w:rPr>
        <w:t>- Nêu được những nội dung chính, ý nghĩa lịch sử của cuộc Duy tân Minh Trị</w:t>
      </w:r>
    </w:p>
    <w:p w14:paraId="1BABC62A" w14:textId="77777777" w:rsidR="007846E0" w:rsidRPr="00EC2FF7" w:rsidRDefault="007846E0" w:rsidP="007846E0">
      <w:pPr>
        <w:spacing w:line="276" w:lineRule="auto"/>
        <w:jc w:val="both"/>
        <w:rPr>
          <w:rFonts w:eastAsia="Calibri"/>
          <w:szCs w:val="18"/>
          <w:lang w:val="vi-VN"/>
        </w:rPr>
      </w:pPr>
      <w:r w:rsidRPr="00EC2FF7">
        <w:rPr>
          <w:rFonts w:eastAsia="Calibri"/>
          <w:szCs w:val="18"/>
          <w:lang w:val="vi-VN"/>
        </w:rPr>
        <w:t>- Trình bày được những biểu hiện của sự hình thành chủ nghĩa đế quốc ở Nhật Bản vào cuối thế kỉ XIX - đầu thế kỉ XX.</w:t>
      </w:r>
    </w:p>
    <w:p w14:paraId="27DDF308" w14:textId="77777777" w:rsidR="007846E0" w:rsidRPr="00CF6E5C" w:rsidRDefault="007846E0" w:rsidP="007846E0">
      <w:pPr>
        <w:spacing w:line="276" w:lineRule="auto"/>
        <w:jc w:val="both"/>
        <w:rPr>
          <w:sz w:val="24"/>
          <w:szCs w:val="24"/>
          <w:lang w:val="vi-VN"/>
        </w:rPr>
      </w:pPr>
      <w:r w:rsidRPr="00CF6E5C">
        <w:rPr>
          <w:b/>
          <w:bCs/>
          <w:lang w:val="vi-VN"/>
        </w:rPr>
        <w:t xml:space="preserve">2. </w:t>
      </w:r>
      <w:r w:rsidRPr="00EC2FF7">
        <w:rPr>
          <w:b/>
          <w:bCs/>
          <w:lang w:val="vi-VN"/>
        </w:rPr>
        <w:t xml:space="preserve">Về </w:t>
      </w:r>
      <w:r w:rsidRPr="00CF6E5C">
        <w:rPr>
          <w:b/>
          <w:bCs/>
          <w:lang w:val="vi-VN"/>
        </w:rPr>
        <w:t>năng lực</w:t>
      </w:r>
    </w:p>
    <w:p w14:paraId="08C12F1C" w14:textId="77777777" w:rsidR="007846E0" w:rsidRPr="00CF6E5C" w:rsidRDefault="007846E0" w:rsidP="007846E0">
      <w:pPr>
        <w:spacing w:line="276" w:lineRule="auto"/>
        <w:jc w:val="both"/>
        <w:rPr>
          <w:rFonts w:eastAsia="Calibri"/>
          <w:lang w:val="vi-VN"/>
        </w:rPr>
      </w:pPr>
      <w:r w:rsidRPr="00CF6E5C">
        <w:rPr>
          <w:i/>
          <w:lang w:val="vi-VN"/>
        </w:rPr>
        <w:t>- Năng lực chung:</w:t>
      </w:r>
      <w:r w:rsidRPr="00CF6E5C">
        <w:rPr>
          <w:lang w:val="vi-VN"/>
        </w:rPr>
        <w:t xml:space="preserve"> </w:t>
      </w:r>
      <w:r w:rsidRPr="00F40E3D">
        <w:rPr>
          <w:lang w:val="vi-VN"/>
        </w:rPr>
        <w:t>Năng lực giao tiếp và hợp tác; tự học; giải quyết vấn đề.</w:t>
      </w:r>
    </w:p>
    <w:p w14:paraId="7638F74C" w14:textId="77777777" w:rsidR="007846E0" w:rsidRPr="00EC2FF7" w:rsidRDefault="007846E0" w:rsidP="007846E0">
      <w:pPr>
        <w:jc w:val="both"/>
        <w:rPr>
          <w:lang w:val="vi-VN"/>
        </w:rPr>
      </w:pPr>
      <w:r w:rsidRPr="00CF6E5C">
        <w:rPr>
          <w:i/>
          <w:lang w:val="vi-VN"/>
        </w:rPr>
        <w:t>- Năng lực chuyên biệt:</w:t>
      </w:r>
      <w:r w:rsidRPr="00EC2FF7">
        <w:rPr>
          <w:lang w:val="vi-VN"/>
        </w:rPr>
        <w:t xml:space="preserve"> </w:t>
      </w:r>
    </w:p>
    <w:p w14:paraId="02740C4F" w14:textId="77777777" w:rsidR="007846E0" w:rsidRPr="00EC2FF7" w:rsidRDefault="007846E0" w:rsidP="007846E0">
      <w:pPr>
        <w:widowControl w:val="0"/>
        <w:ind w:firstLine="720"/>
        <w:jc w:val="both"/>
        <w:rPr>
          <w:rFonts w:eastAsia="Calibri"/>
          <w:b/>
          <w:color w:val="171717"/>
          <w:lang w:val="vi-VN"/>
        </w:rPr>
      </w:pPr>
      <w:r w:rsidRPr="00EC2FF7">
        <w:rPr>
          <w:rFonts w:eastAsia="Calibri"/>
          <w:i/>
          <w:color w:val="171717"/>
          <w:lang w:val="vi-VN"/>
        </w:rPr>
        <w:t>- Năng lực tìm hiểu lịch sử</w:t>
      </w:r>
      <w:r w:rsidRPr="00E615CD">
        <w:rPr>
          <w:rFonts w:eastAsia="Calibri"/>
          <w:i/>
          <w:color w:val="171717"/>
          <w:lang w:val="vi-VN"/>
        </w:rPr>
        <w:t>:</w:t>
      </w:r>
      <w:r w:rsidRPr="00EC2FF7">
        <w:rPr>
          <w:rFonts w:eastAsia="Calibri"/>
          <w:color w:val="171717"/>
          <w:lang w:val="vi-VN"/>
        </w:rPr>
        <w:t xml:space="preserve"> Quan sát, khai thác và sử dụng được thông tin để củng cố lại kiến thức lịch sử.</w:t>
      </w:r>
    </w:p>
    <w:p w14:paraId="3908E32E" w14:textId="77777777" w:rsidR="007846E0" w:rsidRPr="00EC2FF7" w:rsidRDefault="007846E0" w:rsidP="007846E0">
      <w:pPr>
        <w:jc w:val="both"/>
        <w:rPr>
          <w:spacing w:val="-4"/>
          <w:lang w:val="vi-VN"/>
        </w:rPr>
      </w:pPr>
      <w:r w:rsidRPr="00EC2FF7">
        <w:rPr>
          <w:rFonts w:eastAsia="Arial"/>
          <w:color w:val="171717"/>
          <w:lang w:val="vi-VN"/>
        </w:rPr>
        <w:tab/>
      </w:r>
      <w:r w:rsidRPr="00EC2FF7">
        <w:rPr>
          <w:rFonts w:eastAsia="Arial"/>
          <w:i/>
          <w:color w:val="171717"/>
          <w:lang w:val="vi-VN"/>
        </w:rPr>
        <w:t>- Nhận thức và tư duy lịch sử đã học:</w:t>
      </w:r>
      <w:r w:rsidRPr="00EC2FF7">
        <w:rPr>
          <w:rFonts w:eastAsia="Arial"/>
          <w:color w:val="171717"/>
          <w:lang w:val="vi-VN"/>
        </w:rPr>
        <w:t xml:space="preserve"> Phân tích được các vấn đề lịch sử.</w:t>
      </w:r>
      <w:r w:rsidRPr="00EC2FF7">
        <w:rPr>
          <w:spacing w:val="-4"/>
          <w:lang w:val="vi-VN"/>
        </w:rPr>
        <w:t xml:space="preserve"> Tái hiện kiến thức lịch sử, xác định mối quan hệ giữa các sự kiện, hiện tượng lịch sử. </w:t>
      </w:r>
      <w:r w:rsidRPr="00EC2FF7">
        <w:rPr>
          <w:lang w:val="vi-VN"/>
        </w:rPr>
        <w:t>Rèn luyện kĩ năng so sánh lịch sử.</w:t>
      </w:r>
      <w:r w:rsidRPr="00EC2FF7">
        <w:rPr>
          <w:spacing w:val="-4"/>
          <w:lang w:val="vi-VN"/>
        </w:rPr>
        <w:t xml:space="preserve"> </w:t>
      </w:r>
      <w:r w:rsidRPr="00EC2FF7">
        <w:rPr>
          <w:lang w:val="vi-VN"/>
        </w:rPr>
        <w:t>Quan sát lược đồ, sơ đồ để xác định những địa điểm diễn ra một số cuộc cách mạng tư sản, nêu được một số sự kiện chính của cuộc cách mạng tư sản đó.</w:t>
      </w:r>
    </w:p>
    <w:p w14:paraId="25002332" w14:textId="77777777" w:rsidR="007846E0" w:rsidRPr="00EC2FF7" w:rsidRDefault="007846E0" w:rsidP="007846E0">
      <w:pPr>
        <w:widowControl w:val="0"/>
        <w:tabs>
          <w:tab w:val="left" w:pos="360"/>
          <w:tab w:val="left" w:pos="776"/>
        </w:tabs>
        <w:jc w:val="both"/>
        <w:rPr>
          <w:rFonts w:eastAsia="Arial"/>
          <w:color w:val="171717"/>
          <w:lang w:val="vi-VN"/>
        </w:rPr>
      </w:pPr>
      <w:r w:rsidRPr="00EC2FF7">
        <w:rPr>
          <w:rFonts w:eastAsia="Arial"/>
          <w:i/>
          <w:color w:val="171717"/>
          <w:lang w:val="vi-VN"/>
        </w:rPr>
        <w:tab/>
        <w:t>- Vận dụng kiến thức, kĩ năng:</w:t>
      </w:r>
      <w:r w:rsidRPr="00EC2FF7">
        <w:rPr>
          <w:rFonts w:eastAsia="Arial"/>
          <w:color w:val="171717"/>
          <w:lang w:val="vi-VN"/>
        </w:rPr>
        <w:t xml:space="preserve"> </w:t>
      </w:r>
      <w:r w:rsidRPr="00EC2FF7">
        <w:rPr>
          <w:lang w:val="vi-VN"/>
        </w:rPr>
        <w:t>Tìm kiếm được những tài liệu liên quan đến bài học thực hiện các hoạt động thực hành, vận dụng và liên hệ thực tế.</w:t>
      </w:r>
    </w:p>
    <w:p w14:paraId="11530A96" w14:textId="77777777" w:rsidR="007846E0" w:rsidRDefault="007846E0" w:rsidP="007846E0">
      <w:pPr>
        <w:spacing w:line="276" w:lineRule="auto"/>
        <w:jc w:val="both"/>
        <w:rPr>
          <w:b/>
          <w:bCs/>
          <w:lang w:val="vi-VN"/>
        </w:rPr>
      </w:pPr>
      <w:r w:rsidRPr="00CF6E5C">
        <w:rPr>
          <w:b/>
          <w:bCs/>
          <w:lang w:val="vi-VN"/>
        </w:rPr>
        <w:t>3.</w:t>
      </w:r>
      <w:r w:rsidRPr="00EC2FF7">
        <w:rPr>
          <w:b/>
          <w:bCs/>
          <w:lang w:val="vi-VN"/>
        </w:rPr>
        <w:t xml:space="preserve"> Về</w:t>
      </w:r>
      <w:r w:rsidRPr="00CF6E5C">
        <w:rPr>
          <w:b/>
          <w:bCs/>
          <w:lang w:val="vi-VN"/>
        </w:rPr>
        <w:t xml:space="preserve"> phẩm chất</w:t>
      </w:r>
    </w:p>
    <w:p w14:paraId="37C1D2A8" w14:textId="77777777" w:rsidR="007846E0" w:rsidRPr="00EC2FF7" w:rsidRDefault="007846E0" w:rsidP="007846E0">
      <w:pPr>
        <w:spacing w:line="276" w:lineRule="auto"/>
        <w:jc w:val="both"/>
        <w:rPr>
          <w:lang w:val="vi-VN"/>
        </w:rPr>
      </w:pPr>
      <w:r w:rsidRPr="00EC2FF7">
        <w:rPr>
          <w:lang w:val="vi-VN"/>
        </w:rPr>
        <w:t>Ủng hộ và đánh giá cao những cải cách của Minh Trị đã đưa Nhật Bản phát triển kinh tế xã hội nửa sau thế kỉ XIX đầu thế kỉ XX.</w:t>
      </w:r>
    </w:p>
    <w:p w14:paraId="21BB52BF" w14:textId="77777777" w:rsidR="007846E0" w:rsidRPr="00CF6E5C" w:rsidRDefault="007846E0" w:rsidP="007846E0">
      <w:pPr>
        <w:spacing w:line="276" w:lineRule="auto"/>
        <w:jc w:val="both"/>
        <w:rPr>
          <w:sz w:val="24"/>
          <w:szCs w:val="24"/>
          <w:lang w:val="vi-VN"/>
        </w:rPr>
      </w:pPr>
      <w:r w:rsidRPr="00CF6E5C">
        <w:rPr>
          <w:b/>
          <w:bCs/>
          <w:lang w:val="vi-VN"/>
        </w:rPr>
        <w:t>II. THIẾT BỊ DẠY HỌC VÀ HỌC LIỆU</w:t>
      </w:r>
    </w:p>
    <w:p w14:paraId="2A622974" w14:textId="77777777" w:rsidR="007846E0" w:rsidRPr="00EC2FF7" w:rsidRDefault="007846E0" w:rsidP="007846E0">
      <w:pPr>
        <w:spacing w:line="276" w:lineRule="auto"/>
        <w:jc w:val="both"/>
        <w:rPr>
          <w:b/>
          <w:bCs/>
          <w:lang w:val="vi-VN"/>
        </w:rPr>
      </w:pPr>
      <w:r w:rsidRPr="00CF6E5C">
        <w:rPr>
          <w:b/>
          <w:bCs/>
          <w:lang w:val="vi-VN"/>
        </w:rPr>
        <w:t xml:space="preserve"> 1. </w:t>
      </w:r>
      <w:r w:rsidRPr="00EC2FF7">
        <w:rPr>
          <w:b/>
          <w:bCs/>
          <w:lang w:val="vi-VN"/>
        </w:rPr>
        <w:t>Thiết bị</w:t>
      </w:r>
    </w:p>
    <w:p w14:paraId="12DD063C" w14:textId="77777777" w:rsidR="007846E0" w:rsidRPr="00EC2FF7" w:rsidRDefault="007846E0" w:rsidP="007846E0">
      <w:pPr>
        <w:jc w:val="both"/>
        <w:rPr>
          <w:lang w:val="vi-VN"/>
        </w:rPr>
      </w:pPr>
      <w:r w:rsidRPr="00EC2FF7">
        <w:rPr>
          <w:lang w:val="vi-VN"/>
        </w:rPr>
        <w:t>Máy tính, máy chiếu (nếu có), bút phớt, nam châm…</w:t>
      </w:r>
    </w:p>
    <w:p w14:paraId="4444DD06" w14:textId="77777777" w:rsidR="007846E0" w:rsidRPr="00EC2FF7" w:rsidRDefault="007846E0" w:rsidP="007846E0">
      <w:pPr>
        <w:spacing w:line="276" w:lineRule="auto"/>
        <w:jc w:val="both"/>
        <w:rPr>
          <w:b/>
          <w:bCs/>
          <w:lang w:val="vi-VN"/>
        </w:rPr>
      </w:pPr>
      <w:r w:rsidRPr="00CF6E5C">
        <w:rPr>
          <w:b/>
          <w:bCs/>
          <w:lang w:val="vi-VN"/>
        </w:rPr>
        <w:t xml:space="preserve">2. Học </w:t>
      </w:r>
      <w:r w:rsidRPr="00EC2FF7">
        <w:rPr>
          <w:b/>
          <w:bCs/>
          <w:lang w:val="vi-VN"/>
        </w:rPr>
        <w:t>liệu</w:t>
      </w:r>
    </w:p>
    <w:p w14:paraId="20E015FC" w14:textId="77777777" w:rsidR="007846E0" w:rsidRDefault="007846E0" w:rsidP="007846E0">
      <w:pPr>
        <w:spacing w:line="276" w:lineRule="auto"/>
        <w:jc w:val="both"/>
        <w:rPr>
          <w:lang w:val="vi-VN"/>
        </w:rPr>
      </w:pPr>
      <w:r w:rsidRPr="00CF6E5C">
        <w:rPr>
          <w:lang w:val="vi-VN"/>
        </w:rPr>
        <w:t>- Phiếu học tập.</w:t>
      </w:r>
    </w:p>
    <w:p w14:paraId="44BFD6A7" w14:textId="3DB87949" w:rsidR="00812065" w:rsidRPr="007846E0" w:rsidRDefault="007846E0" w:rsidP="007846E0">
      <w:pPr>
        <w:spacing w:line="276" w:lineRule="auto"/>
        <w:jc w:val="both"/>
        <w:rPr>
          <w:sz w:val="24"/>
          <w:szCs w:val="24"/>
          <w:lang w:val="vi-VN"/>
        </w:rPr>
      </w:pPr>
      <w:r w:rsidRPr="00CF6E5C">
        <w:rPr>
          <w:b/>
          <w:bCs/>
          <w:lang w:val="vi-VN"/>
        </w:rPr>
        <w:t>III. TIẾN TRÌNH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080"/>
      </w:tblGrid>
      <w:tr w:rsidR="007846E0" w:rsidRPr="007846E0" w14:paraId="104B5D9D" w14:textId="77777777" w:rsidTr="007846E0">
        <w:trPr>
          <w:trHeight w:val="408"/>
          <w:jc w:val="center"/>
        </w:trPr>
        <w:tc>
          <w:tcPr>
            <w:tcW w:w="0" w:type="auto"/>
            <w:gridSpan w:val="2"/>
          </w:tcPr>
          <w:p w14:paraId="231EA399" w14:textId="2249BC89" w:rsidR="007846E0" w:rsidRPr="006C3006" w:rsidRDefault="007846E0" w:rsidP="00DA2265">
            <w:pPr>
              <w:spacing w:line="24" w:lineRule="atLeast"/>
              <w:jc w:val="center"/>
              <w:rPr>
                <w:b/>
                <w:lang w:val="pt-BR"/>
              </w:rPr>
            </w:pPr>
            <w:r w:rsidRPr="006C3006">
              <w:rPr>
                <w:b/>
                <w:bCs/>
                <w:lang w:val="vi-VN"/>
              </w:rPr>
              <w:t>Tiến trình giờ dạy</w:t>
            </w:r>
          </w:p>
        </w:tc>
      </w:tr>
      <w:tr w:rsidR="007846E0" w:rsidRPr="006C3006" w14:paraId="142B1A5C" w14:textId="77777777" w:rsidTr="007846E0">
        <w:trPr>
          <w:trHeight w:val="413"/>
          <w:jc w:val="center"/>
        </w:trPr>
        <w:tc>
          <w:tcPr>
            <w:tcW w:w="0" w:type="auto"/>
          </w:tcPr>
          <w:p w14:paraId="3C44E1E1" w14:textId="616B2339" w:rsidR="007846E0" w:rsidRPr="006C3006" w:rsidRDefault="007846E0" w:rsidP="00DA2265">
            <w:pPr>
              <w:spacing w:line="24" w:lineRule="atLeast"/>
              <w:jc w:val="center"/>
              <w:rPr>
                <w:b/>
              </w:rPr>
            </w:pPr>
            <w:r w:rsidRPr="006C3006">
              <w:rPr>
                <w:b/>
              </w:rPr>
              <w:t>Hoạt động của GV - HS</w:t>
            </w:r>
          </w:p>
        </w:tc>
        <w:tc>
          <w:tcPr>
            <w:tcW w:w="0" w:type="auto"/>
          </w:tcPr>
          <w:p w14:paraId="399A4C55" w14:textId="7F6B456B" w:rsidR="007846E0" w:rsidRPr="007846E0" w:rsidRDefault="007846E0" w:rsidP="00DA2265">
            <w:pPr>
              <w:spacing w:line="24" w:lineRule="atLeast"/>
              <w:jc w:val="center"/>
              <w:rPr>
                <w:b/>
                <w:lang w:val="vi-VN"/>
              </w:rPr>
            </w:pPr>
            <w:r w:rsidRPr="006C3006">
              <w:rPr>
                <w:b/>
                <w:lang w:val="pt-BR"/>
              </w:rPr>
              <w:t>Nội dung</w:t>
            </w:r>
            <w:r>
              <w:rPr>
                <w:b/>
                <w:lang w:val="vi-VN"/>
              </w:rPr>
              <w:t xml:space="preserve"> cần đạt</w:t>
            </w:r>
          </w:p>
        </w:tc>
      </w:tr>
      <w:tr w:rsidR="007846E0" w:rsidRPr="007846E0" w14:paraId="29626CC2" w14:textId="77777777" w:rsidTr="007846E0">
        <w:trPr>
          <w:trHeight w:val="800"/>
          <w:jc w:val="center"/>
        </w:trPr>
        <w:tc>
          <w:tcPr>
            <w:tcW w:w="0" w:type="auto"/>
          </w:tcPr>
          <w:p w14:paraId="52B13F54" w14:textId="7E82C049" w:rsidR="007846E0" w:rsidRPr="007846E0" w:rsidRDefault="007846E0" w:rsidP="00DA2265">
            <w:pPr>
              <w:pStyle w:val="ListParagraph"/>
              <w:spacing w:line="24" w:lineRule="atLeast"/>
              <w:ind w:left="0"/>
              <w:jc w:val="both"/>
              <w:rPr>
                <w:i/>
                <w:iCs/>
                <w:color w:val="FF0000"/>
                <w:sz w:val="28"/>
                <w:szCs w:val="28"/>
                <w:lang w:val="vi-VN"/>
              </w:rPr>
            </w:pPr>
            <w:r w:rsidRPr="007846E0">
              <w:rPr>
                <w:b/>
                <w:bCs/>
                <w:i/>
                <w:iCs/>
                <w:color w:val="FF0000"/>
                <w:sz w:val="28"/>
                <w:szCs w:val="28"/>
                <w:lang w:val="fr-FR"/>
              </w:rPr>
              <w:t xml:space="preserve">Khởi động: </w:t>
            </w:r>
          </w:p>
          <w:p w14:paraId="701C9D51" w14:textId="74EBD07D" w:rsidR="007846E0" w:rsidRPr="006C3006" w:rsidRDefault="007846E0" w:rsidP="00DA2265">
            <w:pPr>
              <w:pStyle w:val="ListParagraph"/>
              <w:spacing w:line="24" w:lineRule="atLeast"/>
              <w:ind w:left="0"/>
              <w:jc w:val="both"/>
              <w:rPr>
                <w:sz w:val="28"/>
                <w:szCs w:val="28"/>
                <w:lang w:val="vi-VN"/>
              </w:rPr>
            </w:pPr>
            <w:r w:rsidRPr="006C3006">
              <w:rPr>
                <w:sz w:val="28"/>
                <w:szCs w:val="28"/>
                <w:lang w:val="fr-FR"/>
              </w:rPr>
              <w:t>Gv</w:t>
            </w:r>
            <w:r w:rsidRPr="006C3006">
              <w:rPr>
                <w:sz w:val="28"/>
                <w:szCs w:val="28"/>
                <w:lang w:val="vi-VN"/>
              </w:rPr>
              <w:t xml:space="preserve"> cho hs </w:t>
            </w:r>
            <w:r>
              <w:rPr>
                <w:sz w:val="28"/>
                <w:szCs w:val="28"/>
                <w:lang w:val="vi-VN"/>
              </w:rPr>
              <w:t>đọc và thử trả lời tư liệu về đề thi văn sách khoa thi đình năm 1876 thời Tự Đức</w:t>
            </w:r>
          </w:p>
          <w:p w14:paraId="553DF647" w14:textId="312C2C65" w:rsidR="007846E0" w:rsidRPr="006C3006" w:rsidRDefault="007846E0" w:rsidP="00DA2265">
            <w:pPr>
              <w:pStyle w:val="ListParagraph"/>
              <w:spacing w:line="24" w:lineRule="atLeast"/>
              <w:ind w:left="0"/>
              <w:jc w:val="both"/>
              <w:rPr>
                <w:sz w:val="28"/>
                <w:szCs w:val="28"/>
                <w:lang w:val="vi-VN"/>
              </w:rPr>
            </w:pPr>
            <w:r w:rsidRPr="006C3006">
              <w:rPr>
                <w:sz w:val="28"/>
                <w:szCs w:val="28"/>
                <w:lang w:val="vi-VN"/>
              </w:rPr>
              <w:t xml:space="preserve">Dẫn vào bài </w:t>
            </w:r>
          </w:p>
          <w:p w14:paraId="622D07F8" w14:textId="66DD0DD6" w:rsidR="007846E0" w:rsidRPr="007846E0" w:rsidRDefault="007846E0" w:rsidP="00DA2265">
            <w:pPr>
              <w:spacing w:line="24" w:lineRule="atLeast"/>
              <w:jc w:val="both"/>
              <w:rPr>
                <w:i/>
                <w:iCs/>
                <w:color w:val="FF0000"/>
                <w:lang w:val="vi-VN"/>
              </w:rPr>
            </w:pPr>
            <w:r w:rsidRPr="007846E0">
              <w:rPr>
                <w:b/>
                <w:bCs/>
                <w:i/>
                <w:iCs/>
                <w:color w:val="FF0000"/>
                <w:lang w:val="fr-FR"/>
              </w:rPr>
              <w:t>Hình thành kiến thức mới :</w:t>
            </w:r>
          </w:p>
          <w:p w14:paraId="33137FA2" w14:textId="1CDD17AE" w:rsidR="007846E0" w:rsidRPr="006C3006" w:rsidRDefault="007846E0" w:rsidP="00C07E08">
            <w:pPr>
              <w:jc w:val="both"/>
              <w:rPr>
                <w:b/>
                <w:bCs/>
                <w:color w:val="000000" w:themeColor="text1"/>
                <w:sz w:val="26"/>
                <w:szCs w:val="26"/>
                <w:lang w:val="vi-VN"/>
              </w:rPr>
            </w:pPr>
            <w:r w:rsidRPr="006C3006">
              <w:rPr>
                <w:b/>
                <w:bCs/>
                <w:lang w:val="vi-VN"/>
              </w:rPr>
              <w:lastRenderedPageBreak/>
              <w:t>Hoạt động 1: Tìm hiểu về</w:t>
            </w:r>
            <w:r w:rsidRPr="006C3006">
              <w:rPr>
                <w:b/>
                <w:bCs/>
                <w:color w:val="0070C0"/>
                <w:sz w:val="26"/>
                <w:szCs w:val="26"/>
                <w:shd w:val="clear" w:color="auto" w:fill="FFFFFF"/>
                <w:lang w:val="vi-VN"/>
              </w:rPr>
              <w:t xml:space="preserve"> </w:t>
            </w:r>
            <w:r>
              <w:rPr>
                <w:b/>
                <w:bCs/>
                <w:color w:val="000000" w:themeColor="text1"/>
                <w:sz w:val="26"/>
                <w:szCs w:val="26"/>
                <w:lang w:val="vi-VN"/>
              </w:rPr>
              <w:t>Cuộc Duy tân Minh Trị 1868</w:t>
            </w:r>
          </w:p>
          <w:p w14:paraId="48741AD9" w14:textId="0E1440C6" w:rsidR="007846E0" w:rsidRPr="006C3006" w:rsidRDefault="007846E0" w:rsidP="00725AA0">
            <w:pPr>
              <w:tabs>
                <w:tab w:val="left" w:pos="720"/>
              </w:tabs>
              <w:spacing w:line="24" w:lineRule="atLeast"/>
              <w:rPr>
                <w:b/>
                <w:bCs/>
                <w:lang w:val="vi-VN"/>
              </w:rPr>
            </w:pPr>
          </w:p>
          <w:p w14:paraId="56F09997" w14:textId="03BDBFCA" w:rsidR="007846E0" w:rsidRPr="006C3006" w:rsidRDefault="007846E0" w:rsidP="00DA2265">
            <w:pPr>
              <w:tabs>
                <w:tab w:val="left" w:pos="720"/>
              </w:tabs>
              <w:spacing w:line="24" w:lineRule="atLeast"/>
              <w:jc w:val="both"/>
              <w:rPr>
                <w:lang w:val="fr-FR"/>
              </w:rPr>
            </w:pPr>
            <w:r w:rsidRPr="006C3006">
              <w:rPr>
                <w:lang w:val="fr-FR"/>
              </w:rPr>
              <w:t>Giáo viên giao nhiệu vụ cho HS:</w:t>
            </w:r>
          </w:p>
          <w:p w14:paraId="4D50C261" w14:textId="4A39900A" w:rsidR="007846E0" w:rsidRPr="006C3006" w:rsidRDefault="007846E0" w:rsidP="00C07E08">
            <w:pPr>
              <w:pStyle w:val="ListParagraph"/>
              <w:ind w:left="0"/>
              <w:rPr>
                <w:bCs/>
                <w:sz w:val="26"/>
                <w:szCs w:val="26"/>
                <w:lang w:val="vi-VN"/>
              </w:rPr>
            </w:pPr>
            <w:r w:rsidRPr="006C3006">
              <w:rPr>
                <w:b/>
                <w:sz w:val="26"/>
                <w:szCs w:val="26"/>
                <w:lang w:val="vi-VN"/>
              </w:rPr>
              <w:t>Nhiệm vụ 1:</w:t>
            </w:r>
            <w:r w:rsidRPr="006C3006">
              <w:rPr>
                <w:bCs/>
                <w:sz w:val="26"/>
                <w:szCs w:val="26"/>
                <w:lang w:val="vi-VN"/>
              </w:rPr>
              <w:t xml:space="preserve"> Dựa vào </w:t>
            </w:r>
            <w:r>
              <w:rPr>
                <w:bCs/>
                <w:sz w:val="26"/>
                <w:szCs w:val="26"/>
                <w:lang w:val="vi-VN"/>
              </w:rPr>
              <w:t>tranh vẽ bàn tay Perry</w:t>
            </w:r>
            <w:r w:rsidRPr="006C3006">
              <w:rPr>
                <w:bCs/>
                <w:sz w:val="26"/>
                <w:szCs w:val="26"/>
                <w:lang w:val="vi-VN"/>
              </w:rPr>
              <w:t xml:space="preserve"> và hiểu biết của mình, em hãy cho biết:</w:t>
            </w:r>
          </w:p>
          <w:p w14:paraId="2E3DECBD" w14:textId="25FD31C0" w:rsidR="007846E0" w:rsidRDefault="007846E0" w:rsidP="00C07E08">
            <w:pPr>
              <w:rPr>
                <w:bCs/>
                <w:sz w:val="26"/>
                <w:szCs w:val="26"/>
                <w:lang w:val="vi-VN"/>
              </w:rPr>
            </w:pPr>
            <w:r w:rsidRPr="006C3006">
              <w:rPr>
                <w:bCs/>
                <w:sz w:val="26"/>
                <w:szCs w:val="26"/>
                <w:lang w:val="vi-VN"/>
              </w:rPr>
              <w:t xml:space="preserve">- </w:t>
            </w:r>
            <w:r>
              <w:rPr>
                <w:bCs/>
                <w:sz w:val="26"/>
                <w:szCs w:val="26"/>
                <w:lang w:val="vi-VN"/>
              </w:rPr>
              <w:t>Nhật Bản tiến hành cải cách duy tân trong bối cảnh nào?</w:t>
            </w:r>
            <w:r w:rsidRPr="006C3006">
              <w:rPr>
                <w:bCs/>
                <w:sz w:val="26"/>
                <w:szCs w:val="26"/>
                <w:lang w:val="vi-VN"/>
              </w:rPr>
              <w:t xml:space="preserve"> </w:t>
            </w:r>
          </w:p>
          <w:p w14:paraId="722044B6" w14:textId="15876118" w:rsidR="007846E0" w:rsidRDefault="007846E0" w:rsidP="00C07E08">
            <w:pPr>
              <w:rPr>
                <w:bCs/>
                <w:sz w:val="26"/>
                <w:szCs w:val="26"/>
                <w:lang w:val="vi-VN"/>
              </w:rPr>
            </w:pPr>
            <w:r>
              <w:rPr>
                <w:bCs/>
                <w:sz w:val="26"/>
                <w:szCs w:val="26"/>
                <w:lang w:val="vi-VN"/>
              </w:rPr>
              <w:t>- Tìm hiểu về Thiên hoàng Minh Trị</w:t>
            </w:r>
          </w:p>
          <w:p w14:paraId="43F186AF" w14:textId="637D1C0D" w:rsidR="007846E0" w:rsidRPr="006C3006" w:rsidRDefault="007846E0" w:rsidP="00C07E08">
            <w:pPr>
              <w:rPr>
                <w:bCs/>
                <w:sz w:val="26"/>
                <w:szCs w:val="26"/>
                <w:lang w:val="vi-VN"/>
              </w:rPr>
            </w:pPr>
            <w:r>
              <w:rPr>
                <w:bCs/>
                <w:sz w:val="26"/>
                <w:szCs w:val="26"/>
                <w:lang w:val="vi-VN"/>
              </w:rPr>
              <w:t>- Mục đích của Duy tân Minh Trị</w:t>
            </w:r>
          </w:p>
          <w:p w14:paraId="4DD542BB" w14:textId="0DD7834E" w:rsidR="007846E0" w:rsidRPr="006C3006" w:rsidRDefault="007846E0" w:rsidP="00C07E08">
            <w:pPr>
              <w:pStyle w:val="ListParagraph"/>
              <w:ind w:left="0"/>
              <w:rPr>
                <w:bCs/>
                <w:sz w:val="26"/>
                <w:szCs w:val="26"/>
                <w:lang w:val="vi-VN"/>
              </w:rPr>
            </w:pPr>
            <w:r w:rsidRPr="006C3006">
              <w:rPr>
                <w:b/>
                <w:sz w:val="26"/>
                <w:szCs w:val="26"/>
                <w:lang w:val="vi-VN"/>
              </w:rPr>
              <w:t xml:space="preserve">Nhiệm vụ 2: </w:t>
            </w:r>
            <w:r w:rsidRPr="006C3006">
              <w:rPr>
                <w:bCs/>
                <w:sz w:val="26"/>
                <w:szCs w:val="26"/>
                <w:lang w:val="vi-VN"/>
              </w:rPr>
              <w:t xml:space="preserve">Tìm hiểu </w:t>
            </w:r>
            <w:r>
              <w:rPr>
                <w:bCs/>
                <w:sz w:val="26"/>
                <w:szCs w:val="26"/>
                <w:lang w:val="vi-VN"/>
              </w:rPr>
              <w:t>nội dung cải cách</w:t>
            </w:r>
          </w:p>
          <w:p w14:paraId="096DDA13" w14:textId="2F5B129B" w:rsidR="007846E0" w:rsidRDefault="007846E0" w:rsidP="00C07E08">
            <w:pPr>
              <w:rPr>
                <w:bCs/>
                <w:sz w:val="26"/>
                <w:szCs w:val="26"/>
                <w:lang w:val="vi-VN"/>
              </w:rPr>
            </w:pPr>
            <w:r w:rsidRPr="006C3006">
              <w:rPr>
                <w:bCs/>
                <w:sz w:val="26"/>
                <w:szCs w:val="26"/>
                <w:lang w:val="vi-VN"/>
              </w:rPr>
              <w:t xml:space="preserve">- Dựa vào </w:t>
            </w:r>
            <w:r>
              <w:rPr>
                <w:bCs/>
                <w:sz w:val="26"/>
                <w:szCs w:val="26"/>
                <w:lang w:val="vi-VN"/>
              </w:rPr>
              <w:t>SGK tr62</w:t>
            </w:r>
            <w:r w:rsidRPr="006C3006">
              <w:rPr>
                <w:bCs/>
                <w:sz w:val="26"/>
                <w:szCs w:val="26"/>
                <w:lang w:val="vi-VN"/>
              </w:rPr>
              <w:t xml:space="preserve">, các em hãy trao đổi theo </w:t>
            </w:r>
            <w:r>
              <w:rPr>
                <w:bCs/>
                <w:sz w:val="26"/>
                <w:szCs w:val="26"/>
                <w:lang w:val="vi-VN"/>
              </w:rPr>
              <w:t>nhóm</w:t>
            </w:r>
            <w:r w:rsidRPr="006C3006">
              <w:rPr>
                <w:bCs/>
                <w:sz w:val="26"/>
                <w:szCs w:val="26"/>
                <w:lang w:val="vi-VN"/>
              </w:rPr>
              <w:t xml:space="preserve"> và hoàn thiện thông tin phiếu học tập </w:t>
            </w:r>
            <w:r>
              <w:rPr>
                <w:bCs/>
                <w:sz w:val="26"/>
                <w:szCs w:val="26"/>
                <w:lang w:val="vi-VN"/>
              </w:rPr>
              <w:t>về  các chính sách cải cách và ý nghĩa</w:t>
            </w:r>
          </w:p>
          <w:p w14:paraId="32D95389" w14:textId="58A3E347" w:rsidR="007846E0" w:rsidRDefault="007846E0" w:rsidP="00C07E08">
            <w:pPr>
              <w:rPr>
                <w:bCs/>
                <w:sz w:val="26"/>
                <w:szCs w:val="26"/>
                <w:lang w:val="vi-VN"/>
              </w:rPr>
            </w:pPr>
            <w:r>
              <w:rPr>
                <w:bCs/>
                <w:sz w:val="26"/>
                <w:szCs w:val="26"/>
                <w:lang w:val="vi-VN"/>
              </w:rPr>
              <w:t>Nhóm 1: Chính trị</w:t>
            </w:r>
          </w:p>
          <w:p w14:paraId="27C64DF3" w14:textId="0E81C38A" w:rsidR="007846E0" w:rsidRDefault="007846E0" w:rsidP="00C07E08">
            <w:pPr>
              <w:rPr>
                <w:bCs/>
                <w:sz w:val="26"/>
                <w:szCs w:val="26"/>
                <w:lang w:val="vi-VN"/>
              </w:rPr>
            </w:pPr>
            <w:r>
              <w:rPr>
                <w:bCs/>
                <w:sz w:val="26"/>
                <w:szCs w:val="26"/>
                <w:lang w:val="vi-VN"/>
              </w:rPr>
              <w:t>Nhóm 2: Kinh tế</w:t>
            </w:r>
          </w:p>
          <w:p w14:paraId="1A15F83E" w14:textId="19F5463C" w:rsidR="007846E0" w:rsidRDefault="007846E0" w:rsidP="00C07E08">
            <w:pPr>
              <w:rPr>
                <w:bCs/>
                <w:sz w:val="26"/>
                <w:szCs w:val="26"/>
                <w:lang w:val="vi-VN"/>
              </w:rPr>
            </w:pPr>
            <w:r>
              <w:rPr>
                <w:bCs/>
                <w:sz w:val="26"/>
                <w:szCs w:val="26"/>
                <w:lang w:val="vi-VN"/>
              </w:rPr>
              <w:t>Nhóm 3: Giáo dục</w:t>
            </w:r>
          </w:p>
          <w:p w14:paraId="65CD0202" w14:textId="2BD1EA0E" w:rsidR="007846E0" w:rsidRPr="006C3006" w:rsidRDefault="007846E0" w:rsidP="00C07E08">
            <w:pPr>
              <w:rPr>
                <w:bCs/>
                <w:sz w:val="26"/>
                <w:szCs w:val="26"/>
                <w:lang w:val="vi-VN"/>
              </w:rPr>
            </w:pPr>
            <w:r>
              <w:rPr>
                <w:bCs/>
                <w:sz w:val="26"/>
                <w:szCs w:val="26"/>
                <w:lang w:val="vi-VN"/>
              </w:rPr>
              <w:t>Nhóm 4: Quân sự</w:t>
            </w:r>
          </w:p>
          <w:p w14:paraId="77ECADD2" w14:textId="436FC509" w:rsidR="007846E0" w:rsidRDefault="007846E0" w:rsidP="00C07E08">
            <w:pPr>
              <w:tabs>
                <w:tab w:val="left" w:pos="720"/>
              </w:tabs>
              <w:spacing w:line="24" w:lineRule="atLeast"/>
              <w:jc w:val="both"/>
              <w:rPr>
                <w:lang w:val="vi-VN"/>
              </w:rPr>
            </w:pPr>
            <w:r w:rsidRPr="006C3006">
              <w:rPr>
                <w:b/>
                <w:sz w:val="26"/>
                <w:szCs w:val="26"/>
                <w:lang w:val="vi-VN"/>
              </w:rPr>
              <w:t xml:space="preserve">Nhiệm vụ 3: </w:t>
            </w:r>
            <w:r w:rsidRPr="006C3006">
              <w:rPr>
                <w:bCs/>
                <w:sz w:val="26"/>
                <w:szCs w:val="26"/>
                <w:lang w:val="vi-VN"/>
              </w:rPr>
              <w:t xml:space="preserve">GV yêu cầu học sinh </w:t>
            </w:r>
            <w:r>
              <w:rPr>
                <w:bCs/>
                <w:sz w:val="26"/>
                <w:szCs w:val="26"/>
                <w:lang w:val="vi-VN"/>
              </w:rPr>
              <w:t>tìm hiểu kết quả của Duy tân Minh Trị</w:t>
            </w:r>
            <w:r>
              <w:rPr>
                <w:lang w:val="vi-VN"/>
              </w:rPr>
              <w:t>, đánh giá đây là cuộc cách mạng tư sản</w:t>
            </w:r>
          </w:p>
          <w:p w14:paraId="7E710728" w14:textId="05569908" w:rsidR="007846E0" w:rsidRPr="00E73683" w:rsidRDefault="007846E0" w:rsidP="00C07E08">
            <w:pPr>
              <w:tabs>
                <w:tab w:val="left" w:pos="720"/>
              </w:tabs>
              <w:spacing w:line="24" w:lineRule="atLeast"/>
              <w:jc w:val="both"/>
              <w:rPr>
                <w:lang w:val="vi-VN"/>
              </w:rPr>
            </w:pPr>
            <w:r>
              <w:rPr>
                <w:lang w:val="vi-VN"/>
              </w:rPr>
              <w:t>-Thảo luận đâu là chính sách cải cách quan trọng nhất đưa Nhật Bản thành công?</w:t>
            </w:r>
          </w:p>
          <w:p w14:paraId="2BDD2D14" w14:textId="3889B9D5" w:rsidR="007846E0" w:rsidRPr="00D043A4" w:rsidRDefault="007846E0" w:rsidP="000C1CE6">
            <w:pPr>
              <w:spacing w:line="259" w:lineRule="auto"/>
              <w:rPr>
                <w:lang w:val="vi-VN"/>
              </w:rPr>
            </w:pPr>
            <w:r w:rsidRPr="006C3006">
              <w:rPr>
                <w:lang w:val="fr-FR"/>
              </w:rPr>
              <w:t>- GV chốt kiến thức và mở rộng</w:t>
            </w:r>
            <w:r>
              <w:rPr>
                <w:lang w:val="vi-VN"/>
              </w:rPr>
              <w:t>, liên hệ Việt Nam, giới thiệu cuốn sách Khuyến học</w:t>
            </w:r>
          </w:p>
          <w:p w14:paraId="348CB34B" w14:textId="4144DF15" w:rsidR="007846E0" w:rsidRPr="006C3006" w:rsidRDefault="007846E0" w:rsidP="009A33A8">
            <w:pPr>
              <w:jc w:val="both"/>
              <w:rPr>
                <w:b/>
                <w:bCs/>
                <w:color w:val="000000" w:themeColor="text1"/>
                <w:sz w:val="26"/>
                <w:szCs w:val="26"/>
                <w:shd w:val="clear" w:color="auto" w:fill="FFFFFF"/>
                <w:lang w:val="vi-VN"/>
              </w:rPr>
            </w:pPr>
            <w:r w:rsidRPr="006C3006">
              <w:rPr>
                <w:b/>
                <w:bCs/>
                <w:lang w:val="vi-VN"/>
              </w:rPr>
              <w:t>Hoạt động 2:</w:t>
            </w:r>
            <w:r w:rsidRPr="006C3006">
              <w:rPr>
                <w:b/>
                <w:bCs/>
                <w:color w:val="0070C0"/>
                <w:sz w:val="26"/>
                <w:szCs w:val="26"/>
                <w:shd w:val="clear" w:color="auto" w:fill="FFFFFF"/>
                <w:lang w:val="vi-VN"/>
              </w:rPr>
              <w:t xml:space="preserve"> </w:t>
            </w:r>
            <w:r w:rsidRPr="006C3006">
              <w:rPr>
                <w:b/>
                <w:bCs/>
                <w:color w:val="000000" w:themeColor="text1"/>
                <w:sz w:val="26"/>
                <w:szCs w:val="26"/>
                <w:shd w:val="clear" w:color="auto" w:fill="FFFFFF"/>
                <w:lang w:val="vi-VN"/>
              </w:rPr>
              <w:t xml:space="preserve">Tìm hiểu </w:t>
            </w:r>
            <w:r>
              <w:rPr>
                <w:b/>
                <w:bCs/>
                <w:color w:val="000000" w:themeColor="text1"/>
                <w:sz w:val="26"/>
                <w:szCs w:val="26"/>
                <w:shd w:val="clear" w:color="auto" w:fill="FFFFFF"/>
                <w:lang w:val="vi-VN"/>
              </w:rPr>
              <w:t>Nhật Bản chuyển sang giai đoạn chủ nghĩa đế quốc</w:t>
            </w:r>
          </w:p>
          <w:p w14:paraId="382DA565" w14:textId="49349F1E" w:rsidR="007846E0" w:rsidRPr="006C3006" w:rsidRDefault="007846E0" w:rsidP="0092731F">
            <w:pPr>
              <w:rPr>
                <w:bCs/>
                <w:sz w:val="26"/>
                <w:szCs w:val="26"/>
                <w:lang w:val="vi-VN"/>
              </w:rPr>
            </w:pPr>
            <w:r w:rsidRPr="006C3006">
              <w:rPr>
                <w:b/>
                <w:sz w:val="26"/>
                <w:szCs w:val="26"/>
                <w:lang w:val="vi-VN"/>
              </w:rPr>
              <w:t xml:space="preserve">Nhiệm vụ 1: </w:t>
            </w:r>
            <w:r w:rsidRPr="006C3006">
              <w:rPr>
                <w:bCs/>
                <w:sz w:val="26"/>
                <w:szCs w:val="26"/>
                <w:lang w:val="vi-VN"/>
              </w:rPr>
              <w:t>Dựa vào thông tin SG</w:t>
            </w:r>
            <w:r>
              <w:rPr>
                <w:bCs/>
                <w:sz w:val="26"/>
                <w:szCs w:val="26"/>
                <w:lang w:val="vi-VN"/>
              </w:rPr>
              <w:t>K và tư liệu về công ty Mit-xưi, nhận xét biểu hiện về sự hình thành chủ nghĩa đế quốc ở Nhật</w:t>
            </w:r>
          </w:p>
          <w:p w14:paraId="2BAA4AE8" w14:textId="547801F1" w:rsidR="007846E0" w:rsidRPr="006C3006" w:rsidRDefault="007846E0" w:rsidP="0092731F">
            <w:pPr>
              <w:rPr>
                <w:noProof/>
                <w:sz w:val="26"/>
                <w:szCs w:val="26"/>
                <w:lang w:val="vi-VN"/>
              </w:rPr>
            </w:pPr>
            <w:r w:rsidRPr="006C3006">
              <w:rPr>
                <w:b/>
                <w:bCs/>
                <w:noProof/>
                <w:sz w:val="26"/>
                <w:szCs w:val="26"/>
                <w:lang w:val="vi-VN"/>
              </w:rPr>
              <w:t xml:space="preserve">Nhiệm vụ 2: </w:t>
            </w:r>
            <w:r>
              <w:rPr>
                <w:noProof/>
                <w:sz w:val="26"/>
                <w:szCs w:val="26"/>
                <w:lang w:val="vi-VN"/>
              </w:rPr>
              <w:t>Đọc lược đồ SGK tr63, xác định lãnh thổ bên ngoài mà Nhật Bản xâm chiếm</w:t>
            </w:r>
          </w:p>
          <w:p w14:paraId="1E0685DD" w14:textId="006CD06B" w:rsidR="007846E0" w:rsidRPr="006C3006" w:rsidRDefault="007846E0" w:rsidP="00A20047">
            <w:pPr>
              <w:spacing w:line="276" w:lineRule="auto"/>
              <w:rPr>
                <w:lang w:val="vi-VN"/>
              </w:rPr>
            </w:pPr>
            <w:r w:rsidRPr="006C3006">
              <w:rPr>
                <w:lang w:val="vi-VN"/>
              </w:rPr>
              <w:t>- HS trình bày</w:t>
            </w:r>
          </w:p>
          <w:p w14:paraId="4E876FAB" w14:textId="77777777" w:rsidR="007846E0" w:rsidRPr="006C3006" w:rsidRDefault="007846E0" w:rsidP="00A20047">
            <w:pPr>
              <w:spacing w:line="276" w:lineRule="auto"/>
              <w:rPr>
                <w:lang w:val="vi-VN"/>
              </w:rPr>
            </w:pPr>
            <w:r w:rsidRPr="006C3006">
              <w:rPr>
                <w:lang w:val="vi-VN"/>
              </w:rPr>
              <w:t>- GV nhận xét, bổ sung, giải đáp thắc mắc của HS.</w:t>
            </w:r>
          </w:p>
          <w:p w14:paraId="3CD3C41E" w14:textId="77777777" w:rsidR="007846E0" w:rsidRPr="006C3006" w:rsidRDefault="007846E0" w:rsidP="00A20047">
            <w:pPr>
              <w:spacing w:line="276" w:lineRule="auto"/>
              <w:rPr>
                <w:lang w:val="vi-VN"/>
              </w:rPr>
            </w:pPr>
            <w:r w:rsidRPr="006C3006">
              <w:rPr>
                <w:lang w:val="vi-VN"/>
              </w:rPr>
              <w:t>- GV chốt kiến thức .</w:t>
            </w:r>
          </w:p>
          <w:p w14:paraId="21BA55EC" w14:textId="5B08172B" w:rsidR="007846E0" w:rsidRPr="006C3006" w:rsidRDefault="007846E0" w:rsidP="00A20047">
            <w:pPr>
              <w:spacing w:line="276" w:lineRule="auto"/>
              <w:rPr>
                <w:lang w:val="vi-VN"/>
              </w:rPr>
            </w:pPr>
            <w:r w:rsidRPr="006C3006">
              <w:rPr>
                <w:lang w:val="vi-VN"/>
              </w:rPr>
              <w:t>- Học sinh lắng nghe, tiếp thu kiến thức.</w:t>
            </w:r>
          </w:p>
          <w:p w14:paraId="3C8C1C0E" w14:textId="77777777" w:rsidR="007846E0" w:rsidRPr="007846E0" w:rsidRDefault="007846E0" w:rsidP="00A20047">
            <w:pPr>
              <w:spacing w:line="276" w:lineRule="auto"/>
              <w:jc w:val="both"/>
              <w:rPr>
                <w:b/>
                <w:bCs/>
                <w:i/>
                <w:iCs/>
                <w:color w:val="FF0000"/>
                <w:lang w:val="vi-VN"/>
              </w:rPr>
            </w:pPr>
            <w:r w:rsidRPr="007846E0">
              <w:rPr>
                <w:b/>
                <w:bCs/>
                <w:i/>
                <w:iCs/>
                <w:color w:val="FF0000"/>
                <w:lang w:val="vi-VN"/>
              </w:rPr>
              <w:t>Luyện tập:</w:t>
            </w:r>
          </w:p>
          <w:p w14:paraId="7D7470CA" w14:textId="76711000" w:rsidR="007846E0" w:rsidRPr="00D043A4" w:rsidRDefault="007846E0" w:rsidP="00A20047">
            <w:pPr>
              <w:spacing w:line="276" w:lineRule="auto"/>
              <w:jc w:val="both"/>
              <w:rPr>
                <w:bCs/>
                <w:color w:val="000000"/>
                <w:lang w:val="vi-VN"/>
              </w:rPr>
            </w:pPr>
            <w:r w:rsidRPr="006C3006">
              <w:rPr>
                <w:bCs/>
                <w:color w:val="000000"/>
                <w:lang w:val="nl-NL"/>
              </w:rPr>
              <w:t xml:space="preserve">Củng cố lại kiến thức đã học thông qua trả lời câu hỏi trắc nghiệm </w:t>
            </w:r>
            <w:r>
              <w:rPr>
                <w:bCs/>
                <w:color w:val="000000"/>
                <w:lang w:val="vi-VN"/>
              </w:rPr>
              <w:t>ở trò chơi  ong lấy mật</w:t>
            </w:r>
          </w:p>
          <w:p w14:paraId="585E8ED2" w14:textId="77777777" w:rsidR="007846E0" w:rsidRPr="007846E0" w:rsidRDefault="007846E0" w:rsidP="00A20047">
            <w:pPr>
              <w:spacing w:line="276" w:lineRule="auto"/>
              <w:jc w:val="both"/>
              <w:rPr>
                <w:b/>
                <w:bCs/>
                <w:i/>
                <w:iCs/>
                <w:color w:val="FF0000"/>
                <w:lang w:val="vi-VN"/>
              </w:rPr>
            </w:pPr>
            <w:r w:rsidRPr="007846E0">
              <w:rPr>
                <w:b/>
                <w:bCs/>
                <w:i/>
                <w:iCs/>
                <w:color w:val="FF0000"/>
                <w:lang w:val="vi-VN"/>
              </w:rPr>
              <w:t>Dặn dò về nhà:</w:t>
            </w:r>
          </w:p>
          <w:p w14:paraId="3E99E834" w14:textId="77777777" w:rsidR="007846E0" w:rsidRPr="006C3006" w:rsidRDefault="007846E0" w:rsidP="00A20047">
            <w:pPr>
              <w:spacing w:line="276" w:lineRule="auto"/>
              <w:jc w:val="both"/>
              <w:rPr>
                <w:lang w:val="vi-VN"/>
              </w:rPr>
            </w:pPr>
            <w:r w:rsidRPr="006C3006">
              <w:rPr>
                <w:lang w:val="vi-VN"/>
              </w:rPr>
              <w:t>- HS ôn tập lại những kiến thức đã học.</w:t>
            </w:r>
          </w:p>
          <w:p w14:paraId="316DEB88" w14:textId="77777777" w:rsidR="007846E0" w:rsidRPr="006C3006" w:rsidRDefault="007846E0" w:rsidP="00A20047">
            <w:pPr>
              <w:spacing w:line="276" w:lineRule="auto"/>
              <w:jc w:val="both"/>
              <w:rPr>
                <w:lang w:val="vi-VN"/>
              </w:rPr>
            </w:pPr>
            <w:r w:rsidRPr="006C3006">
              <w:rPr>
                <w:lang w:val="vi-VN"/>
              </w:rPr>
              <w:t>- Hoàn thành bài tập trong vở bài tập.</w:t>
            </w:r>
          </w:p>
          <w:p w14:paraId="70D01D90" w14:textId="0996D1A0" w:rsidR="007846E0" w:rsidRPr="006C3006" w:rsidRDefault="007846E0" w:rsidP="00EC3973">
            <w:pPr>
              <w:spacing w:line="276" w:lineRule="auto"/>
              <w:jc w:val="both"/>
              <w:rPr>
                <w:lang w:val="vi-VN"/>
              </w:rPr>
            </w:pPr>
            <w:r w:rsidRPr="006C3006">
              <w:rPr>
                <w:lang w:val="vi-VN"/>
              </w:rPr>
              <w:lastRenderedPageBreak/>
              <w:t xml:space="preserve">- Chuẩn bị nội dung tiết học sau về </w:t>
            </w:r>
            <w:r>
              <w:rPr>
                <w:lang w:val="vi-VN"/>
              </w:rPr>
              <w:t>bài Ấn Độ và Đông Nam Á</w:t>
            </w:r>
          </w:p>
        </w:tc>
        <w:tc>
          <w:tcPr>
            <w:tcW w:w="0" w:type="auto"/>
          </w:tcPr>
          <w:p w14:paraId="48D05156" w14:textId="208F79C4" w:rsidR="007846E0" w:rsidRPr="00AB6E3E" w:rsidRDefault="007846E0" w:rsidP="00AB6E3E">
            <w:pPr>
              <w:spacing w:line="24" w:lineRule="atLeast"/>
              <w:jc w:val="both"/>
              <w:rPr>
                <w:b/>
                <w:lang w:val="vi-VN"/>
              </w:rPr>
            </w:pPr>
            <w:r>
              <w:rPr>
                <w:b/>
                <w:lang w:val="vi-VN"/>
              </w:rPr>
              <w:lastRenderedPageBreak/>
              <w:t>2. Nhật Bản từ nửa sau thế kỉ XIX- đầu XX</w:t>
            </w:r>
          </w:p>
          <w:p w14:paraId="56CB1A77" w14:textId="2EFEDF1C" w:rsidR="007846E0" w:rsidRDefault="007846E0" w:rsidP="00F018BC">
            <w:pPr>
              <w:spacing w:line="24" w:lineRule="atLeast"/>
              <w:jc w:val="both"/>
              <w:rPr>
                <w:b/>
                <w:lang w:val="vi-VN"/>
              </w:rPr>
            </w:pPr>
            <w:r>
              <w:rPr>
                <w:b/>
                <w:lang w:val="vi-VN"/>
              </w:rPr>
              <w:t>a) Cuộc Duy tân Minh Trị 1868</w:t>
            </w:r>
          </w:p>
          <w:p w14:paraId="6981BADD" w14:textId="25EFA078" w:rsidR="007846E0" w:rsidRDefault="007846E0" w:rsidP="00F018BC">
            <w:pPr>
              <w:spacing w:line="24" w:lineRule="atLeast"/>
              <w:jc w:val="both"/>
              <w:rPr>
                <w:bCs/>
                <w:lang w:val="vi-VN"/>
              </w:rPr>
            </w:pPr>
            <w:r>
              <w:rPr>
                <w:bCs/>
                <w:lang w:val="vi-VN"/>
              </w:rPr>
              <w:t xml:space="preserve">- Hoàn cảnh: </w:t>
            </w:r>
          </w:p>
          <w:p w14:paraId="42824801" w14:textId="0849271C" w:rsidR="007846E0" w:rsidRDefault="007846E0" w:rsidP="00F018BC">
            <w:pPr>
              <w:spacing w:line="24" w:lineRule="atLeast"/>
              <w:jc w:val="both"/>
              <w:rPr>
                <w:bCs/>
                <w:lang w:val="vi-VN"/>
              </w:rPr>
            </w:pPr>
            <w:r>
              <w:rPr>
                <w:bCs/>
                <w:lang w:val="vi-VN"/>
              </w:rPr>
              <w:t>+ Nhật Bản đứng trước nguy cơ bị xâm lược</w:t>
            </w:r>
          </w:p>
          <w:p w14:paraId="0D289180" w14:textId="56F0CA41" w:rsidR="007846E0" w:rsidRDefault="007846E0" w:rsidP="00F018BC">
            <w:pPr>
              <w:spacing w:line="24" w:lineRule="atLeast"/>
              <w:jc w:val="both"/>
              <w:rPr>
                <w:bCs/>
                <w:lang w:val="vi-VN"/>
              </w:rPr>
            </w:pPr>
            <w:r>
              <w:rPr>
                <w:bCs/>
                <w:lang w:val="vi-VN"/>
              </w:rPr>
              <w:lastRenderedPageBreak/>
              <w:t>+ Năm 1868, Thiên hoàng Minh Trị lên ngôi, tiến hành cải cách</w:t>
            </w:r>
          </w:p>
          <w:p w14:paraId="09CB55E1" w14:textId="2BD5A020" w:rsidR="007846E0" w:rsidRDefault="007846E0" w:rsidP="00F018BC">
            <w:pPr>
              <w:spacing w:line="24" w:lineRule="atLeast"/>
              <w:jc w:val="both"/>
              <w:rPr>
                <w:bCs/>
                <w:lang w:val="vi-VN"/>
              </w:rPr>
            </w:pPr>
            <w:r>
              <w:rPr>
                <w:bCs/>
                <w:lang w:val="vi-VN"/>
              </w:rPr>
              <w:t>- Nội dung cải cách:</w:t>
            </w:r>
          </w:p>
          <w:p w14:paraId="0EA151C5" w14:textId="6A93F8CD" w:rsidR="007846E0" w:rsidRDefault="007846E0" w:rsidP="00F018BC">
            <w:pPr>
              <w:spacing w:line="24" w:lineRule="atLeast"/>
              <w:jc w:val="both"/>
              <w:rPr>
                <w:bCs/>
                <w:lang w:val="vi-VN"/>
              </w:rPr>
            </w:pPr>
            <w:r>
              <w:rPr>
                <w:bCs/>
                <w:lang w:val="vi-VN"/>
              </w:rPr>
              <w:t>Toàn diện, nhiều lĩnh vực, đi theo phương Tây</w:t>
            </w:r>
          </w:p>
          <w:p w14:paraId="6AEC2D8A" w14:textId="46B3ECE0" w:rsidR="007846E0" w:rsidRDefault="007846E0" w:rsidP="00F018BC">
            <w:pPr>
              <w:spacing w:line="24" w:lineRule="atLeast"/>
              <w:jc w:val="both"/>
              <w:rPr>
                <w:bCs/>
                <w:lang w:val="vi-VN"/>
              </w:rPr>
            </w:pPr>
            <w:r>
              <w:rPr>
                <w:bCs/>
                <w:lang w:val="vi-VN"/>
              </w:rPr>
              <w:t>- Kết quả, ý nghĩa:</w:t>
            </w:r>
          </w:p>
          <w:p w14:paraId="4B7104D3" w14:textId="7BC45270" w:rsidR="007846E0" w:rsidRDefault="007846E0" w:rsidP="00F018BC">
            <w:pPr>
              <w:spacing w:line="24" w:lineRule="atLeast"/>
              <w:jc w:val="both"/>
              <w:rPr>
                <w:bCs/>
                <w:lang w:val="vi-VN"/>
              </w:rPr>
            </w:pPr>
            <w:r>
              <w:rPr>
                <w:bCs/>
                <w:lang w:val="vi-VN"/>
              </w:rPr>
              <w:t>Nhật Bản trở thành nước công nghiệp tư bản chủ nghĩa phát triển, giữ được độc lập</w:t>
            </w:r>
          </w:p>
          <w:p w14:paraId="2D44FC3B" w14:textId="396B9CDD" w:rsidR="007846E0" w:rsidRPr="00D043A4" w:rsidRDefault="007846E0" w:rsidP="00F018BC">
            <w:pPr>
              <w:spacing w:line="24" w:lineRule="atLeast"/>
              <w:jc w:val="both"/>
              <w:rPr>
                <w:bCs/>
                <w:lang w:val="vi-VN"/>
              </w:rPr>
            </w:pPr>
            <w:r>
              <w:rPr>
                <w:bCs/>
                <w:lang w:val="vi-VN"/>
              </w:rPr>
              <w:t>=&gt; Ý nghĩa như một cuộc cách mạng tư sản</w:t>
            </w:r>
          </w:p>
          <w:p w14:paraId="7ACD1F37" w14:textId="77777777" w:rsidR="007846E0" w:rsidRPr="00D043A4" w:rsidRDefault="007846E0" w:rsidP="00DA2265">
            <w:pPr>
              <w:spacing w:line="24" w:lineRule="atLeast"/>
              <w:jc w:val="both"/>
              <w:rPr>
                <w:b/>
                <w:lang w:val="vi-VN"/>
              </w:rPr>
            </w:pPr>
          </w:p>
          <w:p w14:paraId="64B223A3" w14:textId="0478B73E" w:rsidR="007846E0" w:rsidRPr="006C3006" w:rsidRDefault="007846E0" w:rsidP="00725AA0">
            <w:pPr>
              <w:spacing w:line="24" w:lineRule="atLeast"/>
              <w:rPr>
                <w:b/>
                <w:lang w:val="vi-VN"/>
              </w:rPr>
            </w:pPr>
          </w:p>
          <w:p w14:paraId="210E0F4A" w14:textId="77777777" w:rsidR="007846E0" w:rsidRPr="006C3006" w:rsidRDefault="007846E0" w:rsidP="00725AA0">
            <w:pPr>
              <w:spacing w:line="24" w:lineRule="atLeast"/>
              <w:rPr>
                <w:b/>
                <w:lang w:val="fr-FR"/>
              </w:rPr>
            </w:pPr>
          </w:p>
          <w:p w14:paraId="336D5304" w14:textId="77777777" w:rsidR="007846E0" w:rsidRPr="006C3006" w:rsidRDefault="007846E0" w:rsidP="00725AA0">
            <w:pPr>
              <w:spacing w:line="24" w:lineRule="atLeast"/>
              <w:rPr>
                <w:b/>
                <w:lang w:val="fr-FR"/>
              </w:rPr>
            </w:pPr>
          </w:p>
          <w:p w14:paraId="04167EB9" w14:textId="77777777" w:rsidR="007846E0" w:rsidRPr="006C3006" w:rsidRDefault="007846E0" w:rsidP="00725AA0">
            <w:pPr>
              <w:spacing w:line="24" w:lineRule="atLeast"/>
              <w:rPr>
                <w:b/>
                <w:lang w:val="fr-FR"/>
              </w:rPr>
            </w:pPr>
          </w:p>
          <w:p w14:paraId="6E083082" w14:textId="77777777" w:rsidR="007846E0" w:rsidRPr="006C3006" w:rsidRDefault="007846E0" w:rsidP="00725AA0">
            <w:pPr>
              <w:spacing w:line="24" w:lineRule="atLeast"/>
              <w:rPr>
                <w:b/>
                <w:lang w:val="fr-FR"/>
              </w:rPr>
            </w:pPr>
          </w:p>
          <w:p w14:paraId="4B39D8FF" w14:textId="77777777" w:rsidR="007846E0" w:rsidRPr="006C3006" w:rsidRDefault="007846E0" w:rsidP="00725AA0">
            <w:pPr>
              <w:spacing w:line="24" w:lineRule="atLeast"/>
              <w:rPr>
                <w:b/>
                <w:lang w:val="fr-FR"/>
              </w:rPr>
            </w:pPr>
          </w:p>
          <w:p w14:paraId="05468C87" w14:textId="77777777" w:rsidR="007846E0" w:rsidRPr="006C3006" w:rsidRDefault="007846E0" w:rsidP="00725AA0">
            <w:pPr>
              <w:spacing w:line="24" w:lineRule="atLeast"/>
              <w:rPr>
                <w:b/>
                <w:lang w:val="fr-FR"/>
              </w:rPr>
            </w:pPr>
          </w:p>
          <w:p w14:paraId="7E89BB01" w14:textId="77777777" w:rsidR="007846E0" w:rsidRPr="006C3006" w:rsidRDefault="007846E0" w:rsidP="00725AA0">
            <w:pPr>
              <w:spacing w:line="24" w:lineRule="atLeast"/>
              <w:rPr>
                <w:b/>
                <w:lang w:val="vi-VN"/>
              </w:rPr>
            </w:pPr>
          </w:p>
          <w:p w14:paraId="2B6C3DFF" w14:textId="77777777" w:rsidR="007846E0" w:rsidRPr="006C3006" w:rsidRDefault="007846E0" w:rsidP="00725AA0">
            <w:pPr>
              <w:spacing w:line="24" w:lineRule="atLeast"/>
              <w:rPr>
                <w:lang w:val="vi-VN"/>
              </w:rPr>
            </w:pPr>
          </w:p>
          <w:p w14:paraId="10A441F3" w14:textId="77777777" w:rsidR="007846E0" w:rsidRPr="006C3006" w:rsidRDefault="007846E0" w:rsidP="00725AA0">
            <w:pPr>
              <w:spacing w:line="24" w:lineRule="atLeast"/>
              <w:rPr>
                <w:lang w:val="vi-VN"/>
              </w:rPr>
            </w:pPr>
          </w:p>
          <w:p w14:paraId="26120A2B" w14:textId="5343C25E" w:rsidR="007846E0" w:rsidRPr="006C3006" w:rsidRDefault="007846E0" w:rsidP="005B0E0E">
            <w:pPr>
              <w:jc w:val="both"/>
              <w:rPr>
                <w:b/>
                <w:bCs/>
                <w:color w:val="000000" w:themeColor="text1"/>
                <w:sz w:val="26"/>
                <w:szCs w:val="26"/>
                <w:shd w:val="clear" w:color="auto" w:fill="FFFFFF"/>
                <w:lang w:val="vi-VN"/>
              </w:rPr>
            </w:pPr>
            <w:r>
              <w:rPr>
                <w:b/>
                <w:bCs/>
                <w:color w:val="000000" w:themeColor="text1"/>
                <w:sz w:val="26"/>
                <w:szCs w:val="26"/>
                <w:shd w:val="clear" w:color="auto" w:fill="FFFFFF"/>
                <w:lang w:val="vi-VN"/>
              </w:rPr>
              <w:t>b</w:t>
            </w:r>
            <w:r w:rsidRPr="006C3006">
              <w:rPr>
                <w:b/>
                <w:bCs/>
                <w:color w:val="000000" w:themeColor="text1"/>
                <w:sz w:val="26"/>
                <w:szCs w:val="26"/>
                <w:shd w:val="clear" w:color="auto" w:fill="FFFFFF"/>
                <w:lang w:val="vi-VN"/>
              </w:rPr>
              <w:t xml:space="preserve">. </w:t>
            </w:r>
            <w:r>
              <w:rPr>
                <w:b/>
                <w:bCs/>
                <w:color w:val="000000" w:themeColor="text1"/>
                <w:sz w:val="26"/>
                <w:szCs w:val="26"/>
                <w:shd w:val="clear" w:color="auto" w:fill="FFFFFF"/>
                <w:lang w:val="vi-VN"/>
              </w:rPr>
              <w:t>Nhật Bản chuyển sang thời kì đế quốc chủ nghĩa</w:t>
            </w:r>
          </w:p>
          <w:p w14:paraId="2795DD14" w14:textId="77777777" w:rsidR="007846E0" w:rsidRPr="006C3006" w:rsidRDefault="007846E0" w:rsidP="00725AA0">
            <w:pPr>
              <w:spacing w:line="24" w:lineRule="atLeast"/>
              <w:rPr>
                <w:lang w:val="vi-VN"/>
              </w:rPr>
            </w:pPr>
          </w:p>
          <w:p w14:paraId="3B4F1E36" w14:textId="77777777" w:rsidR="007846E0" w:rsidRPr="006C3006" w:rsidRDefault="007846E0" w:rsidP="00725AA0">
            <w:pPr>
              <w:spacing w:line="24" w:lineRule="atLeast"/>
              <w:rPr>
                <w:lang w:val="vi-VN"/>
              </w:rPr>
            </w:pPr>
          </w:p>
          <w:p w14:paraId="103A9C10" w14:textId="17F38E57" w:rsidR="007846E0" w:rsidRPr="006C3006" w:rsidRDefault="007846E0" w:rsidP="006C3006">
            <w:pPr>
              <w:jc w:val="both"/>
              <w:rPr>
                <w:bCs/>
                <w:sz w:val="26"/>
                <w:szCs w:val="26"/>
                <w:lang w:val="vi-VN"/>
              </w:rPr>
            </w:pPr>
            <w:r w:rsidRPr="006C3006">
              <w:rPr>
                <w:bCs/>
                <w:sz w:val="26"/>
                <w:szCs w:val="26"/>
                <w:lang w:val="vi-VN"/>
              </w:rPr>
              <w:t xml:space="preserve">- </w:t>
            </w:r>
            <w:r>
              <w:rPr>
                <w:bCs/>
                <w:sz w:val="26"/>
                <w:szCs w:val="26"/>
                <w:lang w:val="vi-VN"/>
              </w:rPr>
              <w:t>Thời gian: Cuối thế kỉ XIX- đầu thế kỉ XX</w:t>
            </w:r>
          </w:p>
          <w:p w14:paraId="3381CF8E" w14:textId="7C65615B" w:rsidR="007846E0" w:rsidRDefault="007846E0" w:rsidP="006C3006">
            <w:pPr>
              <w:jc w:val="both"/>
              <w:rPr>
                <w:bCs/>
                <w:sz w:val="26"/>
                <w:szCs w:val="26"/>
                <w:lang w:val="vi-VN"/>
              </w:rPr>
            </w:pPr>
            <w:r w:rsidRPr="006C3006">
              <w:rPr>
                <w:bCs/>
                <w:sz w:val="26"/>
                <w:szCs w:val="26"/>
                <w:lang w:val="vi-VN"/>
              </w:rPr>
              <w:t xml:space="preserve">- </w:t>
            </w:r>
            <w:r>
              <w:rPr>
                <w:bCs/>
                <w:sz w:val="26"/>
                <w:szCs w:val="26"/>
                <w:lang w:val="vi-VN"/>
              </w:rPr>
              <w:t>Biểu hiện:</w:t>
            </w:r>
          </w:p>
          <w:p w14:paraId="4C3D4FE0" w14:textId="07C68692" w:rsidR="007846E0" w:rsidRPr="006C3006" w:rsidRDefault="007846E0" w:rsidP="006C3006">
            <w:pPr>
              <w:jc w:val="both"/>
              <w:rPr>
                <w:bCs/>
                <w:sz w:val="26"/>
                <w:szCs w:val="26"/>
                <w:lang w:val="vi-VN"/>
              </w:rPr>
            </w:pPr>
            <w:r>
              <w:rPr>
                <w:bCs/>
                <w:sz w:val="26"/>
                <w:szCs w:val="26"/>
                <w:lang w:val="vi-VN"/>
              </w:rPr>
              <w:t>+ Xuất hiện các công ty độc quyền như Mitsui, Mitsusibi...</w:t>
            </w:r>
          </w:p>
          <w:p w14:paraId="7E1344D9" w14:textId="0B2DAABC" w:rsidR="007846E0" w:rsidRPr="006C3006" w:rsidRDefault="007846E0" w:rsidP="00725AA0">
            <w:pPr>
              <w:spacing w:line="24" w:lineRule="atLeast"/>
              <w:rPr>
                <w:lang w:val="vi-VN"/>
              </w:rPr>
            </w:pPr>
            <w:r>
              <w:rPr>
                <w:bCs/>
                <w:sz w:val="26"/>
                <w:szCs w:val="26"/>
                <w:lang w:val="vi-VN"/>
              </w:rPr>
              <w:t>+ Xâm chiếm thuộc địa</w:t>
            </w:r>
          </w:p>
          <w:p w14:paraId="44452E9F" w14:textId="77777777" w:rsidR="007846E0" w:rsidRPr="006C3006" w:rsidRDefault="007846E0" w:rsidP="00725AA0">
            <w:pPr>
              <w:spacing w:line="24" w:lineRule="atLeast"/>
              <w:rPr>
                <w:lang w:val="vi-VN"/>
              </w:rPr>
            </w:pPr>
          </w:p>
          <w:p w14:paraId="2D1A51EB" w14:textId="77777777" w:rsidR="007846E0" w:rsidRPr="006C3006" w:rsidRDefault="007846E0" w:rsidP="00725AA0">
            <w:pPr>
              <w:spacing w:line="24" w:lineRule="atLeast"/>
              <w:rPr>
                <w:lang w:val="vi-VN"/>
              </w:rPr>
            </w:pPr>
          </w:p>
          <w:p w14:paraId="65C57B23" w14:textId="77777777" w:rsidR="007846E0" w:rsidRPr="006C3006" w:rsidRDefault="007846E0" w:rsidP="00725AA0">
            <w:pPr>
              <w:spacing w:line="24" w:lineRule="atLeast"/>
              <w:rPr>
                <w:lang w:val="vi-VN"/>
              </w:rPr>
            </w:pPr>
          </w:p>
          <w:p w14:paraId="6411D497" w14:textId="77777777" w:rsidR="007846E0" w:rsidRPr="006C3006" w:rsidRDefault="007846E0" w:rsidP="00725AA0">
            <w:pPr>
              <w:spacing w:line="24" w:lineRule="atLeast"/>
              <w:rPr>
                <w:lang w:val="vi-VN"/>
              </w:rPr>
            </w:pPr>
          </w:p>
          <w:p w14:paraId="1B158DC2" w14:textId="77777777" w:rsidR="007846E0" w:rsidRPr="006C3006" w:rsidRDefault="007846E0" w:rsidP="00725AA0">
            <w:pPr>
              <w:spacing w:line="24" w:lineRule="atLeast"/>
              <w:rPr>
                <w:lang w:val="vi-VN"/>
              </w:rPr>
            </w:pPr>
          </w:p>
          <w:p w14:paraId="03F1D7CD" w14:textId="12112C51" w:rsidR="007846E0" w:rsidRPr="006C3006" w:rsidRDefault="007846E0" w:rsidP="00C07E08">
            <w:pPr>
              <w:spacing w:line="24" w:lineRule="atLeast"/>
              <w:rPr>
                <w:lang w:val="vi-VN"/>
              </w:rPr>
            </w:pPr>
          </w:p>
          <w:p w14:paraId="43929F81" w14:textId="5D46FA0C" w:rsidR="007846E0" w:rsidRPr="006C3006" w:rsidRDefault="007846E0" w:rsidP="006E669E">
            <w:pPr>
              <w:spacing w:line="24" w:lineRule="atLeast"/>
              <w:rPr>
                <w:lang w:val="vi-VN"/>
              </w:rPr>
            </w:pPr>
          </w:p>
        </w:tc>
      </w:tr>
    </w:tbl>
    <w:p w14:paraId="36C480D2" w14:textId="4B7283B0" w:rsidR="00643ABE" w:rsidRPr="006C3006" w:rsidRDefault="00643ABE" w:rsidP="00DA2265">
      <w:pPr>
        <w:spacing w:line="24" w:lineRule="atLeast"/>
        <w:rPr>
          <w:b/>
          <w:bCs/>
        </w:rPr>
      </w:pPr>
    </w:p>
    <w:sectPr w:rsidR="00643ABE" w:rsidRPr="006C3006" w:rsidSect="00325095">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EBAC" w14:textId="77777777" w:rsidR="00325095" w:rsidRDefault="00325095">
      <w:r>
        <w:separator/>
      </w:r>
    </w:p>
  </w:endnote>
  <w:endnote w:type="continuationSeparator" w:id="0">
    <w:p w14:paraId="74114104" w14:textId="77777777" w:rsidR="00325095" w:rsidRDefault="0032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0301" w14:textId="77777777" w:rsidR="00325095" w:rsidRDefault="00325095">
      <w:r>
        <w:separator/>
      </w:r>
    </w:p>
  </w:footnote>
  <w:footnote w:type="continuationSeparator" w:id="0">
    <w:p w14:paraId="09100E54" w14:textId="77777777" w:rsidR="00325095" w:rsidRDefault="0032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70A"/>
    <w:multiLevelType w:val="hybridMultilevel"/>
    <w:tmpl w:val="E53E320A"/>
    <w:lvl w:ilvl="0" w:tplc="AE603942">
      <w:numFmt w:val="bullet"/>
      <w:lvlText w:val="-"/>
      <w:lvlJc w:val="left"/>
      <w:pPr>
        <w:ind w:left="720" w:hanging="360"/>
      </w:pPr>
      <w:rPr>
        <w:rFonts w:ascii="Open Sans" w:eastAsia="Times New Roman" w:hAnsi="Open Sans" w:cs="Open Sans" w:hint="default"/>
        <w:color w:val="222222"/>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1EF8"/>
    <w:multiLevelType w:val="hybridMultilevel"/>
    <w:tmpl w:val="10F4C084"/>
    <w:lvl w:ilvl="0" w:tplc="F02A02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268E0"/>
    <w:multiLevelType w:val="hybridMultilevel"/>
    <w:tmpl w:val="F080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1346C"/>
    <w:multiLevelType w:val="hybridMultilevel"/>
    <w:tmpl w:val="9D44AC1E"/>
    <w:lvl w:ilvl="0" w:tplc="9D7626AC">
      <w:start w:val="1"/>
      <w:numFmt w:val="bullet"/>
      <w:lvlText w:val=""/>
      <w:lvlJc w:val="left"/>
      <w:pPr>
        <w:tabs>
          <w:tab w:val="num" w:pos="720"/>
        </w:tabs>
        <w:ind w:left="720" w:hanging="360"/>
      </w:pPr>
      <w:rPr>
        <w:rFonts w:ascii="Symbol" w:hAnsi="Symbol" w:hint="default"/>
      </w:rPr>
    </w:lvl>
    <w:lvl w:ilvl="1" w:tplc="DB68A48E" w:tentative="1">
      <w:start w:val="1"/>
      <w:numFmt w:val="bullet"/>
      <w:lvlText w:val=""/>
      <w:lvlJc w:val="left"/>
      <w:pPr>
        <w:tabs>
          <w:tab w:val="num" w:pos="1440"/>
        </w:tabs>
        <w:ind w:left="1440" w:hanging="360"/>
      </w:pPr>
      <w:rPr>
        <w:rFonts w:ascii="Symbol" w:hAnsi="Symbol" w:hint="default"/>
      </w:rPr>
    </w:lvl>
    <w:lvl w:ilvl="2" w:tplc="85BA9600" w:tentative="1">
      <w:start w:val="1"/>
      <w:numFmt w:val="bullet"/>
      <w:lvlText w:val=""/>
      <w:lvlJc w:val="left"/>
      <w:pPr>
        <w:tabs>
          <w:tab w:val="num" w:pos="2160"/>
        </w:tabs>
        <w:ind w:left="2160" w:hanging="360"/>
      </w:pPr>
      <w:rPr>
        <w:rFonts w:ascii="Symbol" w:hAnsi="Symbol" w:hint="default"/>
      </w:rPr>
    </w:lvl>
    <w:lvl w:ilvl="3" w:tplc="E1564106" w:tentative="1">
      <w:start w:val="1"/>
      <w:numFmt w:val="bullet"/>
      <w:lvlText w:val=""/>
      <w:lvlJc w:val="left"/>
      <w:pPr>
        <w:tabs>
          <w:tab w:val="num" w:pos="2880"/>
        </w:tabs>
        <w:ind w:left="2880" w:hanging="360"/>
      </w:pPr>
      <w:rPr>
        <w:rFonts w:ascii="Symbol" w:hAnsi="Symbol" w:hint="default"/>
      </w:rPr>
    </w:lvl>
    <w:lvl w:ilvl="4" w:tplc="EEFCE7A6" w:tentative="1">
      <w:start w:val="1"/>
      <w:numFmt w:val="bullet"/>
      <w:lvlText w:val=""/>
      <w:lvlJc w:val="left"/>
      <w:pPr>
        <w:tabs>
          <w:tab w:val="num" w:pos="3600"/>
        </w:tabs>
        <w:ind w:left="3600" w:hanging="360"/>
      </w:pPr>
      <w:rPr>
        <w:rFonts w:ascii="Symbol" w:hAnsi="Symbol" w:hint="default"/>
      </w:rPr>
    </w:lvl>
    <w:lvl w:ilvl="5" w:tplc="481A8586" w:tentative="1">
      <w:start w:val="1"/>
      <w:numFmt w:val="bullet"/>
      <w:lvlText w:val=""/>
      <w:lvlJc w:val="left"/>
      <w:pPr>
        <w:tabs>
          <w:tab w:val="num" w:pos="4320"/>
        </w:tabs>
        <w:ind w:left="4320" w:hanging="360"/>
      </w:pPr>
      <w:rPr>
        <w:rFonts w:ascii="Symbol" w:hAnsi="Symbol" w:hint="default"/>
      </w:rPr>
    </w:lvl>
    <w:lvl w:ilvl="6" w:tplc="C99A9FB8" w:tentative="1">
      <w:start w:val="1"/>
      <w:numFmt w:val="bullet"/>
      <w:lvlText w:val=""/>
      <w:lvlJc w:val="left"/>
      <w:pPr>
        <w:tabs>
          <w:tab w:val="num" w:pos="5040"/>
        </w:tabs>
        <w:ind w:left="5040" w:hanging="360"/>
      </w:pPr>
      <w:rPr>
        <w:rFonts w:ascii="Symbol" w:hAnsi="Symbol" w:hint="default"/>
      </w:rPr>
    </w:lvl>
    <w:lvl w:ilvl="7" w:tplc="D5A00A42" w:tentative="1">
      <w:start w:val="1"/>
      <w:numFmt w:val="bullet"/>
      <w:lvlText w:val=""/>
      <w:lvlJc w:val="left"/>
      <w:pPr>
        <w:tabs>
          <w:tab w:val="num" w:pos="5760"/>
        </w:tabs>
        <w:ind w:left="5760" w:hanging="360"/>
      </w:pPr>
      <w:rPr>
        <w:rFonts w:ascii="Symbol" w:hAnsi="Symbol" w:hint="default"/>
      </w:rPr>
    </w:lvl>
    <w:lvl w:ilvl="8" w:tplc="01603DB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6677840"/>
    <w:multiLevelType w:val="hybridMultilevel"/>
    <w:tmpl w:val="4C0246AE"/>
    <w:lvl w:ilvl="0" w:tplc="42369B0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566121"/>
    <w:multiLevelType w:val="hybridMultilevel"/>
    <w:tmpl w:val="8EC8034C"/>
    <w:lvl w:ilvl="0" w:tplc="D53637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36427"/>
    <w:multiLevelType w:val="hybridMultilevel"/>
    <w:tmpl w:val="569E4FCA"/>
    <w:lvl w:ilvl="0" w:tplc="B6380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2BE4C"/>
    <w:multiLevelType w:val="singleLevel"/>
    <w:tmpl w:val="6B72BE4C"/>
    <w:lvl w:ilvl="0">
      <w:start w:val="2"/>
      <w:numFmt w:val="decimal"/>
      <w:suff w:val="space"/>
      <w:lvlText w:val="%1."/>
      <w:lvlJc w:val="left"/>
    </w:lvl>
  </w:abstractNum>
  <w:abstractNum w:abstractNumId="8" w15:restartNumberingAfterBreak="0">
    <w:nsid w:val="74E6748A"/>
    <w:multiLevelType w:val="multilevel"/>
    <w:tmpl w:val="74E6748A"/>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47728466">
    <w:abstractNumId w:val="8"/>
  </w:num>
  <w:num w:numId="2" w16cid:durableId="359429701">
    <w:abstractNumId w:val="7"/>
  </w:num>
  <w:num w:numId="3" w16cid:durableId="540674707">
    <w:abstractNumId w:val="4"/>
  </w:num>
  <w:num w:numId="4" w16cid:durableId="177934693">
    <w:abstractNumId w:val="0"/>
  </w:num>
  <w:num w:numId="5" w16cid:durableId="1274633374">
    <w:abstractNumId w:val="3"/>
  </w:num>
  <w:num w:numId="6" w16cid:durableId="1830556013">
    <w:abstractNumId w:val="6"/>
  </w:num>
  <w:num w:numId="7" w16cid:durableId="226501348">
    <w:abstractNumId w:val="5"/>
  </w:num>
  <w:num w:numId="8" w16cid:durableId="478811231">
    <w:abstractNumId w:val="1"/>
  </w:num>
  <w:num w:numId="9" w16cid:durableId="170525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6C"/>
    <w:rsid w:val="000555DA"/>
    <w:rsid w:val="00064CD0"/>
    <w:rsid w:val="000C1CE6"/>
    <w:rsid w:val="000D7252"/>
    <w:rsid w:val="000E07D9"/>
    <w:rsid w:val="00106106"/>
    <w:rsid w:val="00120F51"/>
    <w:rsid w:val="001705DD"/>
    <w:rsid w:val="001C140C"/>
    <w:rsid w:val="001D5D89"/>
    <w:rsid w:val="001E5D48"/>
    <w:rsid w:val="00205342"/>
    <w:rsid w:val="002060B7"/>
    <w:rsid w:val="00210F72"/>
    <w:rsid w:val="00267E0B"/>
    <w:rsid w:val="002712BF"/>
    <w:rsid w:val="002A4632"/>
    <w:rsid w:val="0032339D"/>
    <w:rsid w:val="00325095"/>
    <w:rsid w:val="00335C2D"/>
    <w:rsid w:val="00340852"/>
    <w:rsid w:val="00363CD9"/>
    <w:rsid w:val="00365723"/>
    <w:rsid w:val="0039526E"/>
    <w:rsid w:val="00396F3D"/>
    <w:rsid w:val="00411941"/>
    <w:rsid w:val="0043198B"/>
    <w:rsid w:val="00441D65"/>
    <w:rsid w:val="0044234C"/>
    <w:rsid w:val="00462AF7"/>
    <w:rsid w:val="004A0E30"/>
    <w:rsid w:val="004A1706"/>
    <w:rsid w:val="004D757C"/>
    <w:rsid w:val="00507FC6"/>
    <w:rsid w:val="005109D0"/>
    <w:rsid w:val="00514382"/>
    <w:rsid w:val="0052443B"/>
    <w:rsid w:val="005B0E0E"/>
    <w:rsid w:val="005D372F"/>
    <w:rsid w:val="006007E7"/>
    <w:rsid w:val="00643ABE"/>
    <w:rsid w:val="006461AA"/>
    <w:rsid w:val="00690974"/>
    <w:rsid w:val="006C3006"/>
    <w:rsid w:val="006D611A"/>
    <w:rsid w:val="006E669E"/>
    <w:rsid w:val="006F1540"/>
    <w:rsid w:val="006F1A3A"/>
    <w:rsid w:val="00714B70"/>
    <w:rsid w:val="00725AA0"/>
    <w:rsid w:val="007655FE"/>
    <w:rsid w:val="007846E0"/>
    <w:rsid w:val="00794061"/>
    <w:rsid w:val="007A418B"/>
    <w:rsid w:val="00812065"/>
    <w:rsid w:val="00812246"/>
    <w:rsid w:val="00853279"/>
    <w:rsid w:val="008B626C"/>
    <w:rsid w:val="008C310E"/>
    <w:rsid w:val="008C62EB"/>
    <w:rsid w:val="0090798E"/>
    <w:rsid w:val="0092731F"/>
    <w:rsid w:val="009328D3"/>
    <w:rsid w:val="009601E7"/>
    <w:rsid w:val="00960BBD"/>
    <w:rsid w:val="009A33A8"/>
    <w:rsid w:val="009C79D4"/>
    <w:rsid w:val="009E2E98"/>
    <w:rsid w:val="00A03D6C"/>
    <w:rsid w:val="00A0472B"/>
    <w:rsid w:val="00A20047"/>
    <w:rsid w:val="00A20BA6"/>
    <w:rsid w:val="00A56246"/>
    <w:rsid w:val="00A5740C"/>
    <w:rsid w:val="00A924DF"/>
    <w:rsid w:val="00AB6E3E"/>
    <w:rsid w:val="00AD0C55"/>
    <w:rsid w:val="00AF04D3"/>
    <w:rsid w:val="00AF5668"/>
    <w:rsid w:val="00B24A3B"/>
    <w:rsid w:val="00B42180"/>
    <w:rsid w:val="00B9397E"/>
    <w:rsid w:val="00C05341"/>
    <w:rsid w:val="00C07E08"/>
    <w:rsid w:val="00D043A4"/>
    <w:rsid w:val="00D87057"/>
    <w:rsid w:val="00DA2265"/>
    <w:rsid w:val="00DB48B9"/>
    <w:rsid w:val="00E426D2"/>
    <w:rsid w:val="00E44026"/>
    <w:rsid w:val="00E51F27"/>
    <w:rsid w:val="00E73683"/>
    <w:rsid w:val="00E862EF"/>
    <w:rsid w:val="00E9105A"/>
    <w:rsid w:val="00EC3973"/>
    <w:rsid w:val="00F018BC"/>
    <w:rsid w:val="00F06A58"/>
    <w:rsid w:val="00F13160"/>
    <w:rsid w:val="00F35E09"/>
    <w:rsid w:val="00F7634B"/>
    <w:rsid w:val="00F83411"/>
    <w:rsid w:val="00FC026B"/>
    <w:rsid w:val="00FF1F5B"/>
    <w:rsid w:val="058E0CE3"/>
    <w:rsid w:val="0A97213A"/>
    <w:rsid w:val="0B3D2231"/>
    <w:rsid w:val="464C31E2"/>
    <w:rsid w:val="4C540BD5"/>
    <w:rsid w:val="51FB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D3B3"/>
  <w15:docId w15:val="{B700E18F-B2EE-4742-AE5F-B999744B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40C"/>
    <w:pPr>
      <w:spacing w:line="288" w:lineRule="auto"/>
      <w:ind w:left="720"/>
      <w:contextualSpacing/>
    </w:pPr>
    <w:rPr>
      <w:sz w:val="24"/>
      <w:szCs w:val="24"/>
    </w:rPr>
  </w:style>
  <w:style w:type="paragraph" w:styleId="NormalWeb">
    <w:name w:val="Normal (Web)"/>
    <w:basedOn w:val="Normal"/>
    <w:uiPriority w:val="99"/>
    <w:unhideWhenUsed/>
    <w:rsid w:val="009601E7"/>
    <w:pPr>
      <w:spacing w:before="100" w:beforeAutospacing="1" w:after="100" w:afterAutospacing="1"/>
    </w:pPr>
    <w:rPr>
      <w:sz w:val="24"/>
      <w:szCs w:val="24"/>
    </w:rPr>
  </w:style>
  <w:style w:type="paragraph" w:styleId="Header">
    <w:name w:val="header"/>
    <w:basedOn w:val="Normal"/>
    <w:link w:val="HeaderChar"/>
    <w:uiPriority w:val="99"/>
    <w:unhideWhenUsed/>
    <w:rsid w:val="0052443B"/>
    <w:pPr>
      <w:tabs>
        <w:tab w:val="center" w:pos="4680"/>
        <w:tab w:val="right" w:pos="9360"/>
      </w:tabs>
    </w:pPr>
  </w:style>
  <w:style w:type="character" w:customStyle="1" w:styleId="HeaderChar">
    <w:name w:val="Header Char"/>
    <w:basedOn w:val="DefaultParagraphFont"/>
    <w:link w:val="Header"/>
    <w:uiPriority w:val="99"/>
    <w:rsid w:val="0052443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2443B"/>
    <w:pPr>
      <w:tabs>
        <w:tab w:val="center" w:pos="4680"/>
        <w:tab w:val="right" w:pos="9360"/>
      </w:tabs>
    </w:pPr>
  </w:style>
  <w:style w:type="character" w:customStyle="1" w:styleId="FooterChar">
    <w:name w:val="Footer Char"/>
    <w:basedOn w:val="DefaultParagraphFont"/>
    <w:link w:val="Footer"/>
    <w:uiPriority w:val="99"/>
    <w:rsid w:val="0052443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861369">
      <w:bodyDiv w:val="1"/>
      <w:marLeft w:val="0"/>
      <w:marRight w:val="0"/>
      <w:marTop w:val="0"/>
      <w:marBottom w:val="0"/>
      <w:divBdr>
        <w:top w:val="none" w:sz="0" w:space="0" w:color="auto"/>
        <w:left w:val="none" w:sz="0" w:space="0" w:color="auto"/>
        <w:bottom w:val="none" w:sz="0" w:space="0" w:color="auto"/>
        <w:right w:val="none" w:sz="0" w:space="0" w:color="auto"/>
      </w:divBdr>
    </w:div>
    <w:div w:id="1722746938">
      <w:bodyDiv w:val="1"/>
      <w:marLeft w:val="0"/>
      <w:marRight w:val="0"/>
      <w:marTop w:val="0"/>
      <w:marBottom w:val="0"/>
      <w:divBdr>
        <w:top w:val="none" w:sz="0" w:space="0" w:color="auto"/>
        <w:left w:val="none" w:sz="0" w:space="0" w:color="auto"/>
        <w:bottom w:val="none" w:sz="0" w:space="0" w:color="auto"/>
        <w:right w:val="none" w:sz="0" w:space="0" w:color="auto"/>
      </w:divBdr>
      <w:divsChild>
        <w:div w:id="721758190">
          <w:marLeft w:val="547"/>
          <w:marRight w:val="0"/>
          <w:marTop w:val="0"/>
          <w:marBottom w:val="0"/>
          <w:divBdr>
            <w:top w:val="none" w:sz="0" w:space="0" w:color="auto"/>
            <w:left w:val="none" w:sz="0" w:space="0" w:color="auto"/>
            <w:bottom w:val="none" w:sz="0" w:space="0" w:color="auto"/>
            <w:right w:val="none" w:sz="0" w:space="0" w:color="auto"/>
          </w:divBdr>
        </w:div>
        <w:div w:id="1539122420">
          <w:marLeft w:val="547"/>
          <w:marRight w:val="0"/>
          <w:marTop w:val="0"/>
          <w:marBottom w:val="0"/>
          <w:divBdr>
            <w:top w:val="none" w:sz="0" w:space="0" w:color="auto"/>
            <w:left w:val="none" w:sz="0" w:space="0" w:color="auto"/>
            <w:bottom w:val="none" w:sz="0" w:space="0" w:color="auto"/>
            <w:right w:val="none" w:sz="0" w:space="0" w:color="auto"/>
          </w:divBdr>
        </w:div>
        <w:div w:id="22365158">
          <w:marLeft w:val="547"/>
          <w:marRight w:val="0"/>
          <w:marTop w:val="0"/>
          <w:marBottom w:val="0"/>
          <w:divBdr>
            <w:top w:val="none" w:sz="0" w:space="0" w:color="auto"/>
            <w:left w:val="none" w:sz="0" w:space="0" w:color="auto"/>
            <w:bottom w:val="none" w:sz="0" w:space="0" w:color="auto"/>
            <w:right w:val="none" w:sz="0" w:space="0" w:color="auto"/>
          </w:divBdr>
        </w:div>
      </w:divsChild>
    </w:div>
    <w:div w:id="209119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nguyen</cp:lastModifiedBy>
  <cp:revision>2</cp:revision>
  <cp:lastPrinted>2023-11-24T10:41:00Z</cp:lastPrinted>
  <dcterms:created xsi:type="dcterms:W3CDTF">2024-04-17T00:04:00Z</dcterms:created>
  <dcterms:modified xsi:type="dcterms:W3CDTF">2024-04-17T00:04:00Z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5C8BD471383F4C06979C2CC2101F86FF</vt:lpwstr>
  </property>
</Properties>
</file>