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54"/>
      </w:tblGrid>
      <w:tr w:rsidR="00030C0C" w:rsidRPr="008C6B9E" w14:paraId="11B4544E" w14:textId="77777777" w:rsidTr="00C67E8A">
        <w:tc>
          <w:tcPr>
            <w:tcW w:w="3685" w:type="dxa"/>
          </w:tcPr>
          <w:p w14:paraId="2B7D3CB6" w14:textId="0DF1D9FD" w:rsidR="00030C0C" w:rsidRPr="00AC2686" w:rsidRDefault="00030C0C" w:rsidP="00C67E8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111E">
              <w:rPr>
                <w:rFonts w:ascii="Times New Roman" w:hAnsi="Times New Roman" w:cs="Times New Roman"/>
              </w:rPr>
              <w:t xml:space="preserve">UBND XÃ </w:t>
            </w:r>
            <w:r w:rsidR="00AC2686">
              <w:rPr>
                <w:rFonts w:ascii="Times New Roman" w:hAnsi="Times New Roman" w:cs="Times New Roman"/>
                <w:lang w:val="vi-VN"/>
              </w:rPr>
              <w:t>NGỌC HỒI</w:t>
            </w:r>
          </w:p>
          <w:p w14:paraId="7E8EE4FC" w14:textId="77777777" w:rsidR="00030C0C" w:rsidRDefault="00C67E8A" w:rsidP="00C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11E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C7CA14" wp14:editId="05A03244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223520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53210E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17.6pt" to="118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30C0C" w:rsidRPr="0042111E">
              <w:rPr>
                <w:rFonts w:ascii="Times New Roman" w:hAnsi="Times New Roman" w:cs="Times New Roman"/>
                <w:b/>
              </w:rPr>
              <w:t>TRẠM Y TẾ</w:t>
            </w:r>
          </w:p>
          <w:p w14:paraId="4AF393B4" w14:textId="77777777" w:rsidR="0042111E" w:rsidRPr="0042111E" w:rsidRDefault="0042111E" w:rsidP="00C67E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14:paraId="7D76397A" w14:textId="77777777" w:rsidR="00030C0C" w:rsidRPr="004D30CC" w:rsidRDefault="00030C0C" w:rsidP="00C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0CC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14:paraId="3B87FC66" w14:textId="77777777" w:rsidR="00030C0C" w:rsidRPr="004D30CC" w:rsidRDefault="00C67E8A" w:rsidP="00C67E8A">
            <w:pPr>
              <w:jc w:val="center"/>
              <w:rPr>
                <w:rFonts w:ascii="Times New Roman" w:hAnsi="Times New Roman" w:cs="Times New Roman"/>
              </w:rPr>
            </w:pPr>
            <w:r w:rsidRPr="004D30C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B51BBD" wp14:editId="57F614F9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261620</wp:posOffset>
                      </wp:positionV>
                      <wp:extent cx="18097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7A864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05pt,20.6pt" to="213.5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030C0C" w:rsidRPr="004D30CC">
              <w:rPr>
                <w:rFonts w:ascii="Times New Roman" w:hAnsi="Times New Roman" w:cs="Times New Roman"/>
              </w:rPr>
              <w:t>Độc</w:t>
            </w:r>
            <w:proofErr w:type="spellEnd"/>
            <w:r w:rsidR="00030C0C" w:rsidRPr="004D30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0C0C" w:rsidRPr="004D30CC">
              <w:rPr>
                <w:rFonts w:ascii="Times New Roman" w:hAnsi="Times New Roman" w:cs="Times New Roman"/>
              </w:rPr>
              <w:t>lập</w:t>
            </w:r>
            <w:proofErr w:type="spellEnd"/>
            <w:r w:rsidR="00030C0C" w:rsidRPr="004D30C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030C0C" w:rsidRPr="004D30CC">
              <w:rPr>
                <w:rFonts w:ascii="Times New Roman" w:hAnsi="Times New Roman" w:cs="Times New Roman"/>
              </w:rPr>
              <w:t>Tự</w:t>
            </w:r>
            <w:proofErr w:type="spellEnd"/>
            <w:r w:rsidR="00030C0C" w:rsidRPr="004D30CC">
              <w:rPr>
                <w:rFonts w:ascii="Times New Roman" w:hAnsi="Times New Roman" w:cs="Times New Roman"/>
              </w:rPr>
              <w:t xml:space="preserve"> do – </w:t>
            </w:r>
            <w:proofErr w:type="spellStart"/>
            <w:r w:rsidR="00030C0C" w:rsidRPr="004D30CC">
              <w:rPr>
                <w:rFonts w:ascii="Times New Roman" w:hAnsi="Times New Roman" w:cs="Times New Roman"/>
              </w:rPr>
              <w:t>Hạnh</w:t>
            </w:r>
            <w:proofErr w:type="spellEnd"/>
            <w:r w:rsidR="00030C0C" w:rsidRPr="004D30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0C0C" w:rsidRPr="004D30CC">
              <w:rPr>
                <w:rFonts w:ascii="Times New Roman" w:hAnsi="Times New Roman" w:cs="Times New Roman"/>
              </w:rPr>
              <w:t>phúc</w:t>
            </w:r>
            <w:proofErr w:type="spellEnd"/>
          </w:p>
          <w:p w14:paraId="6AEAB14A" w14:textId="77777777" w:rsidR="00C67E8A" w:rsidRDefault="00C67E8A" w:rsidP="00C67E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8A054BA" w14:textId="70C9D345" w:rsidR="00030C0C" w:rsidRPr="0042111E" w:rsidRDefault="00AC2686" w:rsidP="00C67E8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Ngọc Hồi</w:t>
            </w:r>
            <w:r w:rsidR="00030C0C" w:rsidRPr="0042111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030C0C" w:rsidRPr="0042111E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030C0C" w:rsidRPr="0042111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</w:t>
            </w:r>
            <w:proofErr w:type="spellStart"/>
            <w:r w:rsidR="00030C0C" w:rsidRPr="0042111E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5D3C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9</w:t>
            </w:r>
            <w:r w:rsidR="00030C0C" w:rsidRPr="0042111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030C0C" w:rsidRPr="0042111E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D8464F" w:rsidRPr="0042111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2025</w:t>
            </w:r>
          </w:p>
          <w:p w14:paraId="49DF2C53" w14:textId="77777777" w:rsidR="00030C0C" w:rsidRPr="008C6B9E" w:rsidRDefault="00030C0C" w:rsidP="00C6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12FA3E" w14:textId="77777777" w:rsidR="00D84D7B" w:rsidRDefault="00030C0C" w:rsidP="00D84D7B">
      <w:pPr>
        <w:spacing w:line="276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4D30CC">
        <w:rPr>
          <w:rFonts w:ascii="Times New Roman" w:hAnsi="Times New Roman" w:cs="Times New Roman"/>
          <w:b/>
          <w:sz w:val="28"/>
          <w:szCs w:val="28"/>
        </w:rPr>
        <w:t>TIN BÀI TUYÊN TRUYỀN K</w:t>
      </w:r>
      <w:r w:rsidR="004B5FA2" w:rsidRPr="004D30CC">
        <w:rPr>
          <w:rFonts w:ascii="Times New Roman" w:hAnsi="Times New Roman" w:cs="Times New Roman"/>
          <w:b/>
          <w:sz w:val="28"/>
          <w:szCs w:val="28"/>
        </w:rPr>
        <w:t>Ỹ</w:t>
      </w:r>
      <w:r w:rsidRPr="004D30CC">
        <w:rPr>
          <w:rFonts w:ascii="Times New Roman" w:hAnsi="Times New Roman" w:cs="Times New Roman"/>
          <w:b/>
          <w:sz w:val="28"/>
          <w:szCs w:val="28"/>
        </w:rPr>
        <w:t xml:space="preserve"> NĂNG PHÒNG CHỐ</w:t>
      </w:r>
      <w:r w:rsidR="005D3CE7">
        <w:rPr>
          <w:rFonts w:ascii="Times New Roman" w:hAnsi="Times New Roman" w:cs="Times New Roman"/>
          <w:b/>
          <w:sz w:val="28"/>
          <w:szCs w:val="28"/>
        </w:rPr>
        <w:t xml:space="preserve">NG </w:t>
      </w:r>
      <w:r w:rsidR="005D3CE7" w:rsidRPr="005D3CE7">
        <w:rPr>
          <w:rFonts w:ascii="Times New Roman" w:hAnsi="Times New Roman" w:cs="Times New Roman"/>
          <w:b/>
          <w:spacing w:val="-8"/>
          <w:sz w:val="28"/>
          <w:szCs w:val="28"/>
        </w:rPr>
        <w:t>PHÒNG CHỐNG ĐUỐI NƯỚ</w:t>
      </w:r>
      <w:r w:rsidR="009406FB">
        <w:rPr>
          <w:rFonts w:ascii="Times New Roman" w:hAnsi="Times New Roman" w:cs="Times New Roman"/>
          <w:b/>
          <w:spacing w:val="-8"/>
          <w:sz w:val="28"/>
          <w:szCs w:val="28"/>
        </w:rPr>
        <w:t xml:space="preserve">C </w:t>
      </w:r>
    </w:p>
    <w:p w14:paraId="39973449" w14:textId="26451354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  <w:lang w:val="en-US"/>
        </w:rPr>
      </w:pPr>
      <w:r w:rsidRPr="00BF7B8D">
        <w:rPr>
          <w:spacing w:val="-8"/>
          <w:sz w:val="26"/>
          <w:szCs w:val="26"/>
        </w:rPr>
        <w:t xml:space="preserve"> Thời gian gần đây, trên các phương tiện thông tin đại chúng đã đăng tải nhiều vụ trẻ em</w:t>
      </w:r>
      <w:r w:rsidR="008230B9">
        <w:rPr>
          <w:spacing w:val="-8"/>
          <w:sz w:val="26"/>
          <w:szCs w:val="26"/>
        </w:rPr>
        <w:t xml:space="preserve">, người lớn </w:t>
      </w:r>
      <w:r w:rsidRPr="00BF7B8D">
        <w:rPr>
          <w:spacing w:val="-8"/>
          <w:sz w:val="26"/>
          <w:szCs w:val="26"/>
        </w:rPr>
        <w:t>đuối nước rất thương tâm . Đuối nước là vấn đề xảy ra rất nhiều ở mọi lứa tuổi từ trẻ nhỏ, đến người lớn và cả người già do không có các kỹ năng dưới nước hoặc do tai nạn bất ngờ.</w:t>
      </w:r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Chính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vì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vậy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r w:rsidRPr="00BF7B8D">
        <w:rPr>
          <w:spacing w:val="-8"/>
          <w:sz w:val="26"/>
          <w:szCs w:val="26"/>
        </w:rPr>
        <w:t xml:space="preserve">các bậc phụ huynh, thầy cô giáo, mọi người cần có </w:t>
      </w:r>
      <w:proofErr w:type="spellStart"/>
      <w:r w:rsidR="004E16D9">
        <w:rPr>
          <w:spacing w:val="-8"/>
          <w:sz w:val="26"/>
          <w:szCs w:val="26"/>
          <w:lang w:val="en-US"/>
        </w:rPr>
        <w:t>nh</w:t>
      </w:r>
      <w:r w:rsidR="004E16D9" w:rsidRPr="004E16D9">
        <w:rPr>
          <w:spacing w:val="-8"/>
          <w:sz w:val="26"/>
          <w:szCs w:val="26"/>
          <w:lang w:val="en-US"/>
        </w:rPr>
        <w:t>ững</w:t>
      </w:r>
      <w:proofErr w:type="spellEnd"/>
      <w:r w:rsidR="004E16D9">
        <w:rPr>
          <w:spacing w:val="-8"/>
          <w:sz w:val="26"/>
          <w:szCs w:val="26"/>
          <w:lang w:val="en-US"/>
        </w:rPr>
        <w:t xml:space="preserve"> </w:t>
      </w:r>
      <w:r w:rsidRPr="00BF7B8D">
        <w:rPr>
          <w:spacing w:val="-8"/>
          <w:sz w:val="26"/>
          <w:szCs w:val="26"/>
        </w:rPr>
        <w:t>hiểu biết</w:t>
      </w:r>
      <w:r w:rsidR="004E16D9">
        <w:rPr>
          <w:spacing w:val="-8"/>
          <w:sz w:val="26"/>
          <w:szCs w:val="26"/>
          <w:lang w:val="en-US"/>
        </w:rPr>
        <w:t xml:space="preserve"> </w:t>
      </w:r>
      <w:proofErr w:type="spellStart"/>
      <w:r w:rsidR="004E16D9">
        <w:rPr>
          <w:spacing w:val="-8"/>
          <w:sz w:val="26"/>
          <w:szCs w:val="26"/>
          <w:lang w:val="en-US"/>
        </w:rPr>
        <w:t>v</w:t>
      </w:r>
      <w:r w:rsidR="004E16D9" w:rsidRPr="004E16D9">
        <w:rPr>
          <w:spacing w:val="-8"/>
          <w:sz w:val="26"/>
          <w:szCs w:val="26"/>
          <w:lang w:val="en-US"/>
        </w:rPr>
        <w:t>ề</w:t>
      </w:r>
      <w:proofErr w:type="spellEnd"/>
      <w:r w:rsidRPr="00BF7B8D">
        <w:rPr>
          <w:spacing w:val="-8"/>
          <w:sz w:val="26"/>
          <w:szCs w:val="26"/>
        </w:rPr>
        <w:t xml:space="preserve"> cách phòng và kĩ năng xử trí tai nạn đuối nước là rất cần thiết</w:t>
      </w:r>
      <w:r w:rsidRPr="00BF7B8D">
        <w:rPr>
          <w:spacing w:val="-8"/>
          <w:sz w:val="26"/>
          <w:szCs w:val="26"/>
          <w:lang w:val="en-US"/>
        </w:rPr>
        <w:t>.</w:t>
      </w:r>
    </w:p>
    <w:p w14:paraId="78BD9B8C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jc w:val="both"/>
        <w:rPr>
          <w:spacing w:val="-8"/>
          <w:sz w:val="26"/>
          <w:szCs w:val="26"/>
        </w:rPr>
      </w:pPr>
      <w:r w:rsidRPr="00BF7B8D">
        <w:rPr>
          <w:rStyle w:val="Strong"/>
          <w:rFonts w:eastAsiaTheme="majorEastAsia"/>
          <w:spacing w:val="-8"/>
          <w:sz w:val="26"/>
          <w:szCs w:val="26"/>
          <w:bdr w:val="none" w:sz="0" w:space="0" w:color="auto" w:frame="1"/>
          <w:lang w:val="en-US"/>
        </w:rPr>
        <w:t>1</w:t>
      </w:r>
      <w:r w:rsidRPr="00BF7B8D">
        <w:rPr>
          <w:rStyle w:val="Strong"/>
          <w:rFonts w:eastAsiaTheme="majorEastAsia"/>
          <w:spacing w:val="-8"/>
          <w:sz w:val="26"/>
          <w:szCs w:val="26"/>
          <w:bdr w:val="none" w:sz="0" w:space="0" w:color="auto" w:frame="1"/>
        </w:rPr>
        <w:t>. Nguyên nhân đuối nước.</w:t>
      </w:r>
    </w:p>
    <w:p w14:paraId="1D05518F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Do người lớn, trẻ em thiếu ý thức, kiến thức về mối nguy hiểm, các yếu tố nguy cơ, và kỹ năng phòng tránh đuối nước. Các kỹ năng cần đặc biệt chú ý là: trông trẻ, dạy bơi, cứu đuối…</w:t>
      </w:r>
    </w:p>
    <w:p w14:paraId="70168CA0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Do môi trường có những yếu tố nguy cơ như: Sông, hồ, suối, ao…không có biển báo nguy hiểm, rào.</w:t>
      </w:r>
    </w:p>
    <w:p w14:paraId="2C1DC060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+ Mưa to, lũ lụt xảy ra thường xuyên.</w:t>
      </w:r>
    </w:p>
    <w:p w14:paraId="0C69EC3C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+ Những nơi có sông suối hồ ao, trẻ em không biết bơi hoặc biết bơi nhưng chủ quan không lường hết được sự nguy hiểm.</w:t>
      </w:r>
    </w:p>
    <w:p w14:paraId="5698669A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jc w:val="both"/>
        <w:rPr>
          <w:spacing w:val="-8"/>
          <w:sz w:val="26"/>
          <w:szCs w:val="26"/>
        </w:rPr>
      </w:pPr>
      <w:r w:rsidRPr="00BF7B8D">
        <w:rPr>
          <w:rStyle w:val="Strong"/>
          <w:rFonts w:eastAsiaTheme="majorEastAsia"/>
          <w:spacing w:val="-8"/>
          <w:sz w:val="26"/>
          <w:szCs w:val="26"/>
          <w:bdr w:val="none" w:sz="0" w:space="0" w:color="auto" w:frame="1"/>
          <w:lang w:val="en-US"/>
        </w:rPr>
        <w:t>2</w:t>
      </w:r>
      <w:r w:rsidRPr="00BF7B8D">
        <w:rPr>
          <w:rStyle w:val="Strong"/>
          <w:rFonts w:eastAsiaTheme="majorEastAsia"/>
          <w:spacing w:val="-8"/>
          <w:sz w:val="26"/>
          <w:szCs w:val="26"/>
          <w:bdr w:val="none" w:sz="0" w:space="0" w:color="auto" w:frame="1"/>
        </w:rPr>
        <w:t>. Cách phòng tránh tai nạn đuối nước.</w:t>
      </w:r>
    </w:p>
    <w:p w14:paraId="2FA5139D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Để phòng tránh tai nạn đuối nước chúng ta cần chú ý quan tâm đến các việc sau:</w:t>
      </w:r>
    </w:p>
    <w:p w14:paraId="6AEE3690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- Không được đi tắm, bơi ngoài sông, suối mà không có người lớn biết bơi đi kèm.</w:t>
      </w:r>
    </w:p>
    <w:p w14:paraId="4FB02BEC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- Không được phép bơi khi chưa xin phép bố mẹ.</w:t>
      </w:r>
    </w:p>
    <w:p w14:paraId="3491CF15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- Không chơi, đùa nghịch quanh ao, hồ, hố sâu để tránh bị ngã, rơi xuống hố.</w:t>
      </w:r>
    </w:p>
    <w:p w14:paraId="58C22401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- Nên có người lớn đưa đi học trong mùa mưa lũ, đặc biệt khi phải đi qua suối, sông, đập tràn,…</w:t>
      </w:r>
    </w:p>
    <w:p w14:paraId="2AEC303A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rStyle w:val="Strong"/>
          <w:rFonts w:eastAsiaTheme="majorEastAsia"/>
          <w:spacing w:val="-8"/>
          <w:sz w:val="26"/>
          <w:szCs w:val="26"/>
          <w:bdr w:val="none" w:sz="0" w:space="0" w:color="auto" w:frame="1"/>
        </w:rPr>
        <w:t>* </w:t>
      </w:r>
      <w:r w:rsidRPr="00BF7B8D">
        <w:rPr>
          <w:spacing w:val="-8"/>
          <w:sz w:val="26"/>
          <w:szCs w:val="26"/>
        </w:rPr>
        <w:t>Những nguyên tắc an toàn khi bơi:</w:t>
      </w:r>
    </w:p>
    <w:p w14:paraId="4202F032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+ Không nhảy cắm đầu ở những nơi không có chỉ dẫn.</w:t>
      </w:r>
    </w:p>
    <w:p w14:paraId="05C580D0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+ Không được tắm, bơi ở những nơi có nước sâu, chảy siết, xoáy khi không có người lớn biết bơi và cứu đuối.</w:t>
      </w:r>
    </w:p>
    <w:p w14:paraId="04EB6C74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+ Không bơi khi trời đã tối, có sấm chớp, mưa.</w:t>
      </w:r>
    </w:p>
    <w:p w14:paraId="56AC5D27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+ Tuyệt đối tuân theo các bảng chỉ dẫn nguy hiểm.</w:t>
      </w:r>
    </w:p>
    <w:p w14:paraId="2D7E9828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+ Phải khởi động trước khi xuống nước.</w:t>
      </w:r>
    </w:p>
    <w:p w14:paraId="6C9FFB17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+ Không ăn uống khi đang bơi để tránh sặc nước.</w:t>
      </w:r>
    </w:p>
    <w:p w14:paraId="507082E9" w14:textId="77777777" w:rsidR="005D3CE7" w:rsidRPr="00BF7B8D" w:rsidRDefault="005D3CE7" w:rsidP="00EF1992">
      <w:pPr>
        <w:pStyle w:val="NormalWeb"/>
        <w:shd w:val="clear" w:color="auto" w:fill="FFFFFF"/>
        <w:spacing w:before="144" w:beforeAutospacing="0" w:after="144" w:afterAutospacing="0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+ Không dùng các phao bơm hơi.</w:t>
      </w:r>
    </w:p>
    <w:p w14:paraId="075B11AB" w14:textId="77777777" w:rsidR="005D3CE7" w:rsidRPr="00BF7B8D" w:rsidRDefault="005D3CE7" w:rsidP="0019767D">
      <w:pPr>
        <w:pStyle w:val="NormalWeb"/>
        <w:shd w:val="clear" w:color="auto" w:fill="FFFFFF"/>
        <w:spacing w:before="0" w:beforeAutospacing="0" w:after="0" w:afterAutospacing="0" w:line="300" w:lineRule="auto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lastRenderedPageBreak/>
        <w:t>+ Cần thực hiện nghiêm túc về an toàn giao thông đường thủy như: An toàn về phương tiện, có đầy đủ phao cứu sinh, áo phao, chở đúng số người quy định.</w:t>
      </w:r>
    </w:p>
    <w:p w14:paraId="4BC18B9C" w14:textId="77777777" w:rsidR="005D3CE7" w:rsidRPr="00BF7B8D" w:rsidRDefault="005D3CE7" w:rsidP="0019767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pacing w:val="-8"/>
          <w:sz w:val="26"/>
          <w:szCs w:val="26"/>
          <w:lang w:val="en-US"/>
        </w:rPr>
      </w:pPr>
      <w:r w:rsidRPr="00BF7B8D">
        <w:rPr>
          <w:b/>
          <w:spacing w:val="-8"/>
          <w:sz w:val="26"/>
          <w:szCs w:val="26"/>
          <w:lang w:val="en-US"/>
        </w:rPr>
        <w:t xml:space="preserve">3. Khi </w:t>
      </w:r>
      <w:proofErr w:type="spellStart"/>
      <w:r w:rsidRPr="00BF7B8D">
        <w:rPr>
          <w:b/>
          <w:spacing w:val="-8"/>
          <w:sz w:val="26"/>
          <w:szCs w:val="26"/>
          <w:lang w:val="en-US"/>
        </w:rPr>
        <w:t>có</w:t>
      </w:r>
      <w:proofErr w:type="spellEnd"/>
      <w:r w:rsidRPr="00BF7B8D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b/>
          <w:spacing w:val="-8"/>
          <w:sz w:val="26"/>
          <w:szCs w:val="26"/>
          <w:lang w:val="en-US"/>
        </w:rPr>
        <w:t>trường</w:t>
      </w:r>
      <w:proofErr w:type="spellEnd"/>
      <w:r w:rsidRPr="00BF7B8D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b/>
          <w:spacing w:val="-8"/>
          <w:sz w:val="26"/>
          <w:szCs w:val="26"/>
          <w:lang w:val="en-US"/>
        </w:rPr>
        <w:t>hợp</w:t>
      </w:r>
      <w:proofErr w:type="spellEnd"/>
      <w:r w:rsidRPr="00BF7B8D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b/>
          <w:spacing w:val="-8"/>
          <w:sz w:val="26"/>
          <w:szCs w:val="26"/>
          <w:lang w:val="en-US"/>
        </w:rPr>
        <w:t>bạn</w:t>
      </w:r>
      <w:proofErr w:type="spellEnd"/>
      <w:r w:rsidRPr="00BF7B8D">
        <w:rPr>
          <w:b/>
          <w:spacing w:val="-8"/>
          <w:sz w:val="26"/>
          <w:szCs w:val="26"/>
          <w:lang w:val="en-US"/>
        </w:rPr>
        <w:t xml:space="preserve"> hay ai </w:t>
      </w:r>
      <w:proofErr w:type="spellStart"/>
      <w:r w:rsidRPr="00BF7B8D">
        <w:rPr>
          <w:b/>
          <w:spacing w:val="-8"/>
          <w:sz w:val="26"/>
          <w:szCs w:val="26"/>
          <w:lang w:val="en-US"/>
        </w:rPr>
        <w:t>đó</w:t>
      </w:r>
      <w:proofErr w:type="spellEnd"/>
      <w:r w:rsidRPr="00BF7B8D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b/>
          <w:spacing w:val="-8"/>
          <w:sz w:val="26"/>
          <w:szCs w:val="26"/>
          <w:lang w:val="en-US"/>
        </w:rPr>
        <w:t>có</w:t>
      </w:r>
      <w:proofErr w:type="spellEnd"/>
      <w:r w:rsidRPr="00BF7B8D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b/>
          <w:spacing w:val="-8"/>
          <w:sz w:val="26"/>
          <w:szCs w:val="26"/>
          <w:lang w:val="en-US"/>
        </w:rPr>
        <w:t>nguy</w:t>
      </w:r>
      <w:proofErr w:type="spellEnd"/>
      <w:r w:rsidRPr="00BF7B8D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b/>
          <w:spacing w:val="-8"/>
          <w:sz w:val="26"/>
          <w:szCs w:val="26"/>
          <w:lang w:val="en-US"/>
        </w:rPr>
        <w:t>cơ</w:t>
      </w:r>
      <w:proofErr w:type="spellEnd"/>
      <w:r w:rsidRPr="00BF7B8D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b/>
          <w:spacing w:val="-8"/>
          <w:sz w:val="26"/>
          <w:szCs w:val="26"/>
          <w:lang w:val="en-US"/>
        </w:rPr>
        <w:t>bị</w:t>
      </w:r>
      <w:proofErr w:type="spellEnd"/>
      <w:r w:rsidRPr="00BF7B8D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b/>
          <w:spacing w:val="-8"/>
          <w:sz w:val="26"/>
          <w:szCs w:val="26"/>
          <w:lang w:val="en-US"/>
        </w:rPr>
        <w:t>đuối</w:t>
      </w:r>
      <w:proofErr w:type="spellEnd"/>
      <w:r w:rsidRPr="00BF7B8D">
        <w:rPr>
          <w:b/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b/>
          <w:spacing w:val="-8"/>
          <w:sz w:val="26"/>
          <w:szCs w:val="26"/>
          <w:lang w:val="en-US"/>
        </w:rPr>
        <w:t>nước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. </w:t>
      </w:r>
      <w:proofErr w:type="spellStart"/>
      <w:r w:rsidRPr="00BF7B8D">
        <w:rPr>
          <w:spacing w:val="-8"/>
          <w:sz w:val="26"/>
          <w:szCs w:val="26"/>
          <w:lang w:val="en-US"/>
        </w:rPr>
        <w:t>Cần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phải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truy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hô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ngay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những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người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xung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quanh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để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có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ứng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cứu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kịp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thời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. </w:t>
      </w:r>
      <w:proofErr w:type="spellStart"/>
      <w:r w:rsidRPr="00BF7B8D">
        <w:rPr>
          <w:spacing w:val="-8"/>
          <w:sz w:val="26"/>
          <w:szCs w:val="26"/>
          <w:lang w:val="en-US"/>
        </w:rPr>
        <w:t>Không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di </w:t>
      </w:r>
      <w:proofErr w:type="spellStart"/>
      <w:r w:rsidRPr="00BF7B8D">
        <w:rPr>
          <w:spacing w:val="-8"/>
          <w:sz w:val="26"/>
          <w:szCs w:val="26"/>
          <w:lang w:val="en-US"/>
        </w:rPr>
        <w:t>chuyển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về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nhà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hay </w:t>
      </w:r>
      <w:proofErr w:type="spellStart"/>
      <w:r w:rsidRPr="00BF7B8D">
        <w:rPr>
          <w:spacing w:val="-8"/>
          <w:sz w:val="26"/>
          <w:szCs w:val="26"/>
          <w:lang w:val="en-US"/>
        </w:rPr>
        <w:t>đến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chính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quyền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trình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báo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. Như </w:t>
      </w:r>
      <w:proofErr w:type="spellStart"/>
      <w:r w:rsidRPr="00BF7B8D">
        <w:rPr>
          <w:spacing w:val="-8"/>
          <w:sz w:val="26"/>
          <w:szCs w:val="26"/>
          <w:lang w:val="en-US"/>
        </w:rPr>
        <w:t>vậy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là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mất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thời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gian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vàng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để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cứu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vớt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nạn</w:t>
      </w:r>
      <w:proofErr w:type="spellEnd"/>
      <w:r w:rsidRPr="00BF7B8D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BF7B8D">
        <w:rPr>
          <w:spacing w:val="-8"/>
          <w:sz w:val="26"/>
          <w:szCs w:val="26"/>
          <w:lang w:val="en-US"/>
        </w:rPr>
        <w:t>nhân</w:t>
      </w:r>
      <w:proofErr w:type="spellEnd"/>
      <w:r w:rsidRPr="00BF7B8D">
        <w:rPr>
          <w:spacing w:val="-8"/>
          <w:sz w:val="26"/>
          <w:szCs w:val="26"/>
          <w:lang w:val="en-US"/>
        </w:rPr>
        <w:t>.</w:t>
      </w:r>
    </w:p>
    <w:p w14:paraId="5B15CC3E" w14:textId="77777777" w:rsidR="00982FE2" w:rsidRDefault="005D3CE7" w:rsidP="0019767D">
      <w:pPr>
        <w:pStyle w:val="NormalWeb"/>
        <w:shd w:val="clear" w:color="auto" w:fill="FFFFFF"/>
        <w:spacing w:before="0" w:beforeAutospacing="0" w:after="0" w:afterAutospacing="0" w:line="300" w:lineRule="auto"/>
        <w:ind w:firstLine="720"/>
        <w:jc w:val="both"/>
        <w:rPr>
          <w:spacing w:val="-8"/>
          <w:sz w:val="26"/>
          <w:szCs w:val="26"/>
        </w:rPr>
      </w:pPr>
      <w:r w:rsidRPr="00BF7B8D">
        <w:rPr>
          <w:spacing w:val="-8"/>
          <w:sz w:val="26"/>
          <w:szCs w:val="26"/>
        </w:rPr>
        <w:t>Trên đây là những điều chúng ta nên biết về cách phòng t</w:t>
      </w:r>
      <w:r w:rsidR="003522BC">
        <w:rPr>
          <w:spacing w:val="-8"/>
          <w:sz w:val="26"/>
          <w:szCs w:val="26"/>
        </w:rPr>
        <w:t xml:space="preserve">ránh tai nạn đuối </w:t>
      </w:r>
      <w:proofErr w:type="spellStart"/>
      <w:r w:rsidR="003522BC">
        <w:rPr>
          <w:spacing w:val="-8"/>
          <w:sz w:val="26"/>
          <w:szCs w:val="26"/>
          <w:lang w:val="en-US"/>
        </w:rPr>
        <w:t>nư</w:t>
      </w:r>
      <w:r w:rsidR="003522BC" w:rsidRPr="003522BC">
        <w:rPr>
          <w:spacing w:val="-8"/>
          <w:sz w:val="26"/>
          <w:szCs w:val="26"/>
          <w:lang w:val="en-US"/>
        </w:rPr>
        <w:t>ớc</w:t>
      </w:r>
      <w:proofErr w:type="spellEnd"/>
      <w:r w:rsidR="003522BC">
        <w:rPr>
          <w:spacing w:val="-8"/>
          <w:sz w:val="26"/>
          <w:szCs w:val="26"/>
          <w:lang w:val="en-US"/>
        </w:rPr>
        <w:t xml:space="preserve"> </w:t>
      </w:r>
      <w:proofErr w:type="spellStart"/>
      <w:r w:rsidR="003522BC">
        <w:rPr>
          <w:spacing w:val="-8"/>
          <w:sz w:val="26"/>
          <w:szCs w:val="26"/>
          <w:lang w:val="en-US"/>
        </w:rPr>
        <w:t>ch</w:t>
      </w:r>
      <w:r w:rsidR="003522BC" w:rsidRPr="003522BC">
        <w:rPr>
          <w:spacing w:val="-8"/>
          <w:sz w:val="26"/>
          <w:szCs w:val="26"/>
          <w:lang w:val="en-US"/>
        </w:rPr>
        <w:t>úng</w:t>
      </w:r>
      <w:proofErr w:type="spellEnd"/>
      <w:r w:rsidR="003522BC">
        <w:rPr>
          <w:spacing w:val="-8"/>
          <w:sz w:val="26"/>
          <w:szCs w:val="26"/>
          <w:lang w:val="en-US"/>
        </w:rPr>
        <w:t xml:space="preserve"> ta </w:t>
      </w:r>
      <w:r w:rsidRPr="00BF7B8D">
        <w:rPr>
          <w:spacing w:val="-8"/>
          <w:sz w:val="26"/>
          <w:szCs w:val="26"/>
        </w:rPr>
        <w:t>hãy quan tâm hơn nữa đến vấn đề này, để tránh những rủi ro đáng tiếc xảy ra cho bản thân và những người thân trong gia đình.</w:t>
      </w:r>
    </w:p>
    <w:p w14:paraId="64742FA2" w14:textId="77777777" w:rsidR="00AC2686" w:rsidRDefault="00AC2686" w:rsidP="0019767D">
      <w:pPr>
        <w:pStyle w:val="NormalWeb"/>
        <w:shd w:val="clear" w:color="auto" w:fill="FFFFFF"/>
        <w:spacing w:before="0" w:beforeAutospacing="0" w:after="0" w:afterAutospacing="0" w:line="300" w:lineRule="auto"/>
        <w:ind w:firstLine="720"/>
        <w:jc w:val="both"/>
        <w:rPr>
          <w:spacing w:val="-8"/>
          <w:sz w:val="26"/>
          <w:szCs w:val="26"/>
        </w:rPr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4962"/>
        <w:gridCol w:w="4252"/>
      </w:tblGrid>
      <w:tr w:rsidR="00AC2686" w:rsidRPr="00AC2686" w14:paraId="6ED3EB98" w14:textId="77777777" w:rsidTr="009428E5">
        <w:trPr>
          <w:jc w:val="center"/>
        </w:trPr>
        <w:tc>
          <w:tcPr>
            <w:tcW w:w="4962" w:type="dxa"/>
          </w:tcPr>
          <w:p w14:paraId="323B4674" w14:textId="77777777" w:rsidR="00AC2686" w:rsidRPr="00AC2686" w:rsidRDefault="00AC2686" w:rsidP="00942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AC2686">
              <w:rPr>
                <w:rFonts w:ascii="Times New Roman" w:hAnsi="Times New Roman" w:cs="Times New Roman"/>
                <w:b/>
                <w:i/>
                <w:lang w:val="vi-VN"/>
              </w:rPr>
              <w:t>Nơi nhận:</w:t>
            </w:r>
          </w:p>
          <w:p w14:paraId="270AAB68" w14:textId="77777777" w:rsidR="00AC2686" w:rsidRPr="00AC2686" w:rsidRDefault="00AC2686" w:rsidP="00942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vi-VN"/>
              </w:rPr>
            </w:pPr>
            <w:r w:rsidRPr="00AC2686">
              <w:rPr>
                <w:rFonts w:ascii="Times New Roman" w:hAnsi="Times New Roman" w:cs="Times New Roman"/>
                <w:sz w:val="22"/>
                <w:lang w:val="vi-VN"/>
              </w:rPr>
              <w:t>- Trung tâm VHTT&amp;TT Xã;</w:t>
            </w:r>
          </w:p>
          <w:p w14:paraId="5F5E7166" w14:textId="77777777" w:rsidR="00AC2686" w:rsidRPr="00AC2686" w:rsidRDefault="00AC2686" w:rsidP="00942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vi-VN"/>
              </w:rPr>
            </w:pPr>
            <w:r w:rsidRPr="00AC2686">
              <w:rPr>
                <w:rFonts w:ascii="Times New Roman" w:hAnsi="Times New Roman" w:cs="Times New Roman"/>
                <w:sz w:val="22"/>
                <w:lang w:val="vi-VN"/>
              </w:rPr>
              <w:t>- Trưởng các thôn, TDP, khu dân cư;</w:t>
            </w:r>
          </w:p>
          <w:p w14:paraId="45312DDF" w14:textId="77777777" w:rsidR="00AC2686" w:rsidRPr="00AC2686" w:rsidRDefault="00AC2686" w:rsidP="0094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C2686">
              <w:rPr>
                <w:rFonts w:ascii="Times New Roman" w:hAnsi="Times New Roman" w:cs="Times New Roman"/>
                <w:sz w:val="22"/>
              </w:rPr>
              <w:t xml:space="preserve">- Lưu: VT, KPB </w:t>
            </w:r>
            <w:r w:rsidRPr="00AC2686">
              <w:rPr>
                <w:rFonts w:ascii="Times New Roman" w:hAnsi="Times New Roman" w:cs="Times New Roman"/>
                <w:sz w:val="22"/>
                <w:vertAlign w:val="subscript"/>
              </w:rPr>
              <w:t>(</w:t>
            </w:r>
            <w:proofErr w:type="spellStart"/>
            <w:r w:rsidRPr="00AC2686">
              <w:rPr>
                <w:rFonts w:ascii="Times New Roman" w:hAnsi="Times New Roman" w:cs="Times New Roman"/>
                <w:sz w:val="22"/>
                <w:vertAlign w:val="subscript"/>
              </w:rPr>
              <w:t>Thủy</w:t>
            </w:r>
            <w:proofErr w:type="spellEnd"/>
            <w:r w:rsidRPr="00AC2686">
              <w:rPr>
                <w:rFonts w:ascii="Times New Roman" w:hAnsi="Times New Roman" w:cs="Times New Roman"/>
                <w:sz w:val="22"/>
                <w:vertAlign w:val="subscript"/>
              </w:rPr>
              <w:t>)</w:t>
            </w:r>
            <w:r w:rsidRPr="00AC2686">
              <w:rPr>
                <w:rFonts w:ascii="Times New Roman" w:hAnsi="Times New Roman" w:cs="Times New Roman"/>
                <w:sz w:val="22"/>
              </w:rPr>
              <w:t>.</w:t>
            </w:r>
          </w:p>
          <w:p w14:paraId="0AB9995C" w14:textId="77777777" w:rsidR="00AC2686" w:rsidRPr="00AC2686" w:rsidRDefault="00AC2686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4252" w:type="dxa"/>
          </w:tcPr>
          <w:p w14:paraId="0D3D0DA1" w14:textId="77777777" w:rsidR="00AC2686" w:rsidRPr="00AC2686" w:rsidRDefault="00AC2686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2686">
              <w:rPr>
                <w:rFonts w:ascii="Times New Roman" w:hAnsi="Times New Roman" w:cs="Times New Roman"/>
                <w:b/>
              </w:rPr>
              <w:t>TRƯỞNG TRẠM</w:t>
            </w:r>
          </w:p>
          <w:p w14:paraId="7A409D98" w14:textId="77777777" w:rsidR="00AC2686" w:rsidRPr="00AC2686" w:rsidRDefault="00AC2686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1BEAD4B2" w14:textId="77777777" w:rsidR="00AC2686" w:rsidRPr="00AC2686" w:rsidRDefault="00AC2686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1AEE698A" w14:textId="77777777" w:rsidR="00AC2686" w:rsidRPr="00AC2686" w:rsidRDefault="00AC2686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47538170" w14:textId="77777777" w:rsidR="00AC2686" w:rsidRPr="00AC2686" w:rsidRDefault="00AC2686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69998944" w14:textId="77777777" w:rsidR="00AC2686" w:rsidRPr="00AC2686" w:rsidRDefault="00AC2686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4233DEE7" w14:textId="77777777" w:rsidR="00AC2686" w:rsidRPr="00AC2686" w:rsidRDefault="00AC2686" w:rsidP="009428E5">
            <w:pPr>
              <w:spacing w:after="0" w:line="240" w:lineRule="auto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5AFB1EA8" w14:textId="77777777" w:rsidR="00AC2686" w:rsidRPr="00AC2686" w:rsidRDefault="00AC2686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AC268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Phạm </w:t>
            </w:r>
            <w:proofErr w:type="spellStart"/>
            <w:r w:rsidRPr="00AC2686">
              <w:rPr>
                <w:rFonts w:ascii="Times New Roman" w:hAnsi="Times New Roman" w:cs="Times New Roman"/>
                <w:b/>
                <w:sz w:val="26"/>
                <w:szCs w:val="28"/>
              </w:rPr>
              <w:t>Đăng</w:t>
            </w:r>
            <w:proofErr w:type="spellEnd"/>
            <w:r w:rsidRPr="00AC268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Quân</w:t>
            </w:r>
          </w:p>
        </w:tc>
      </w:tr>
    </w:tbl>
    <w:p w14:paraId="3526F2BF" w14:textId="77777777" w:rsidR="00AC2686" w:rsidRPr="00AC2686" w:rsidRDefault="00AC2686" w:rsidP="0019767D">
      <w:pPr>
        <w:pStyle w:val="NormalWeb"/>
        <w:shd w:val="clear" w:color="auto" w:fill="FFFFFF"/>
        <w:spacing w:before="0" w:beforeAutospacing="0" w:after="0" w:afterAutospacing="0" w:line="300" w:lineRule="auto"/>
        <w:ind w:firstLine="720"/>
        <w:jc w:val="both"/>
      </w:pPr>
    </w:p>
    <w:sectPr w:rsidR="00AC2686" w:rsidRPr="00AC2686" w:rsidSect="0019767D">
      <w:pgSz w:w="11906" w:h="16838" w:code="9"/>
      <w:pgMar w:top="851" w:right="14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341B"/>
    <w:multiLevelType w:val="hybridMultilevel"/>
    <w:tmpl w:val="60F4D47A"/>
    <w:lvl w:ilvl="0" w:tplc="8E1E8A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36C61"/>
    <w:multiLevelType w:val="hybridMultilevel"/>
    <w:tmpl w:val="5BDCA51A"/>
    <w:lvl w:ilvl="0" w:tplc="F58A5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F2357"/>
    <w:multiLevelType w:val="hybridMultilevel"/>
    <w:tmpl w:val="21841C0E"/>
    <w:lvl w:ilvl="0" w:tplc="E3D4F9F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E976B15"/>
    <w:multiLevelType w:val="hybridMultilevel"/>
    <w:tmpl w:val="C444EDC8"/>
    <w:lvl w:ilvl="0" w:tplc="382C82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C5873"/>
    <w:multiLevelType w:val="hybridMultilevel"/>
    <w:tmpl w:val="8DA6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01D54"/>
    <w:multiLevelType w:val="hybridMultilevel"/>
    <w:tmpl w:val="48DEE0D0"/>
    <w:lvl w:ilvl="0" w:tplc="2DEE8D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1865">
    <w:abstractNumId w:val="5"/>
  </w:num>
  <w:num w:numId="2" w16cid:durableId="641543752">
    <w:abstractNumId w:val="3"/>
  </w:num>
  <w:num w:numId="3" w16cid:durableId="2100716662">
    <w:abstractNumId w:val="4"/>
  </w:num>
  <w:num w:numId="4" w16cid:durableId="285309819">
    <w:abstractNumId w:val="1"/>
  </w:num>
  <w:num w:numId="5" w16cid:durableId="1914313602">
    <w:abstractNumId w:val="2"/>
  </w:num>
  <w:num w:numId="6" w16cid:durableId="126808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C0C"/>
    <w:rsid w:val="00030C0C"/>
    <w:rsid w:val="000C030F"/>
    <w:rsid w:val="000D3185"/>
    <w:rsid w:val="001137D8"/>
    <w:rsid w:val="00150D7A"/>
    <w:rsid w:val="001747BE"/>
    <w:rsid w:val="0019767D"/>
    <w:rsid w:val="001B028A"/>
    <w:rsid w:val="00260CE5"/>
    <w:rsid w:val="0032075F"/>
    <w:rsid w:val="003522BC"/>
    <w:rsid w:val="003D5783"/>
    <w:rsid w:val="003D5951"/>
    <w:rsid w:val="0042111E"/>
    <w:rsid w:val="004220DC"/>
    <w:rsid w:val="00425BBC"/>
    <w:rsid w:val="004A204E"/>
    <w:rsid w:val="004B5FA2"/>
    <w:rsid w:val="004C5D4B"/>
    <w:rsid w:val="004D1E56"/>
    <w:rsid w:val="004D30CC"/>
    <w:rsid w:val="004E16D9"/>
    <w:rsid w:val="004F7C8F"/>
    <w:rsid w:val="00517F81"/>
    <w:rsid w:val="00575F48"/>
    <w:rsid w:val="005D3CE7"/>
    <w:rsid w:val="00620FAB"/>
    <w:rsid w:val="00665A9B"/>
    <w:rsid w:val="007525E8"/>
    <w:rsid w:val="00811787"/>
    <w:rsid w:val="008230B9"/>
    <w:rsid w:val="008C6B9E"/>
    <w:rsid w:val="00903348"/>
    <w:rsid w:val="009406FB"/>
    <w:rsid w:val="00982FE2"/>
    <w:rsid w:val="00987F04"/>
    <w:rsid w:val="00AC2686"/>
    <w:rsid w:val="00AE3E7F"/>
    <w:rsid w:val="00B91693"/>
    <w:rsid w:val="00BB384C"/>
    <w:rsid w:val="00BD031F"/>
    <w:rsid w:val="00BF7B8D"/>
    <w:rsid w:val="00C67E8A"/>
    <w:rsid w:val="00CE51EE"/>
    <w:rsid w:val="00D8464F"/>
    <w:rsid w:val="00D84D7B"/>
    <w:rsid w:val="00DD05CC"/>
    <w:rsid w:val="00DD23EA"/>
    <w:rsid w:val="00E8466A"/>
    <w:rsid w:val="00EB74AD"/>
    <w:rsid w:val="00EE7464"/>
    <w:rsid w:val="00EF1992"/>
    <w:rsid w:val="00F4647E"/>
    <w:rsid w:val="00F7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D01B"/>
  <w15:docId w15:val="{C0BE57E3-B733-4F0B-A37B-3A077178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C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C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C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C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C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D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vi-VN" w:eastAsia="vi-VN"/>
      <w14:ligatures w14:val="none"/>
    </w:rPr>
  </w:style>
  <w:style w:type="character" w:styleId="Strong">
    <w:name w:val="Strong"/>
    <w:basedOn w:val="DefaultParagraphFont"/>
    <w:uiPriority w:val="22"/>
    <w:qFormat/>
    <w:rsid w:val="005D3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FPT Shop</cp:lastModifiedBy>
  <cp:revision>16</cp:revision>
  <cp:lastPrinted>2025-07-21T02:33:00Z</cp:lastPrinted>
  <dcterms:created xsi:type="dcterms:W3CDTF">2025-07-21T02:16:00Z</dcterms:created>
  <dcterms:modified xsi:type="dcterms:W3CDTF">2025-09-23T08:41:00Z</dcterms:modified>
</cp:coreProperties>
</file>