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000" w:firstRow="0" w:lastRow="0" w:firstColumn="0" w:lastColumn="0" w:noHBand="0" w:noVBand="0"/>
      </w:tblPr>
      <w:tblGrid>
        <w:gridCol w:w="3970"/>
        <w:gridCol w:w="5244"/>
      </w:tblGrid>
      <w:tr w:rsidR="00577C73" w:rsidRPr="00577C73" w14:paraId="2F51D55E" w14:textId="77777777" w:rsidTr="00C57E0E">
        <w:tc>
          <w:tcPr>
            <w:tcW w:w="3970" w:type="dxa"/>
          </w:tcPr>
          <w:p w14:paraId="57DF63C8" w14:textId="781F4457" w:rsidR="00577C73" w:rsidRPr="003D2978" w:rsidRDefault="00577C73" w:rsidP="00577C73">
            <w:pPr>
              <w:widowControl w:val="0"/>
              <w:autoSpaceDE w:val="0"/>
              <w:autoSpaceDN w:val="0"/>
              <w:spacing w:after="0" w:line="288" w:lineRule="auto"/>
              <w:jc w:val="center"/>
              <w:rPr>
                <w:rFonts w:ascii="Times New Roman" w:eastAsia="Times New Roman" w:hAnsi="Times New Roman"/>
                <w:bCs/>
                <w:sz w:val="24"/>
                <w:szCs w:val="24"/>
              </w:rPr>
            </w:pPr>
            <w:r w:rsidRPr="00577C73">
              <w:rPr>
                <w:rFonts w:ascii="Times New Roman" w:eastAsia="Times New Roman" w:hAnsi="Times New Roman"/>
                <w:bCs/>
                <w:sz w:val="24"/>
                <w:szCs w:val="24"/>
                <w:lang w:val="vi"/>
              </w:rPr>
              <w:t xml:space="preserve">UBND </w:t>
            </w:r>
            <w:r w:rsidR="003D2978">
              <w:rPr>
                <w:rFonts w:ascii="Times New Roman" w:eastAsia="Times New Roman" w:hAnsi="Times New Roman"/>
                <w:bCs/>
                <w:sz w:val="24"/>
                <w:szCs w:val="24"/>
              </w:rPr>
              <w:t>XÃ NGỌC HỒI</w:t>
            </w:r>
          </w:p>
          <w:p w14:paraId="3003E273" w14:textId="238F1CCA" w:rsidR="00577C73" w:rsidRPr="00577C73" w:rsidRDefault="00577C73" w:rsidP="00577C73">
            <w:pPr>
              <w:widowControl w:val="0"/>
              <w:autoSpaceDE w:val="0"/>
              <w:autoSpaceDN w:val="0"/>
              <w:spacing w:after="0" w:line="288" w:lineRule="auto"/>
              <w:jc w:val="center"/>
              <w:rPr>
                <w:rFonts w:ascii="Times New Roman" w:eastAsia="Times New Roman" w:hAnsi="Times New Roman"/>
                <w:b/>
                <w:bCs/>
                <w:sz w:val="24"/>
                <w:szCs w:val="24"/>
                <w:lang w:val="vi"/>
              </w:rPr>
            </w:pPr>
            <w:r w:rsidRPr="00577C73">
              <w:rPr>
                <w:rFonts w:ascii="Times New Roman" w:eastAsia="Times New Roman" w:hAnsi="Times New Roman"/>
                <w:b/>
                <w:bCs/>
                <w:noProof/>
                <w:sz w:val="24"/>
                <w:szCs w:val="24"/>
              </w:rPr>
              <mc:AlternateContent>
                <mc:Choice Requires="wps">
                  <w:drawing>
                    <wp:anchor distT="0" distB="0" distL="114300" distR="114300" simplePos="0" relativeHeight="251661312" behindDoc="0" locked="0" layoutInCell="1" allowOverlap="1" wp14:anchorId="71734FC9" wp14:editId="11B4FD8F">
                      <wp:simplePos x="0" y="0"/>
                      <wp:positionH relativeFrom="column">
                        <wp:posOffset>359714</wp:posOffset>
                      </wp:positionH>
                      <wp:positionV relativeFrom="paragraph">
                        <wp:posOffset>167005</wp:posOffset>
                      </wp:positionV>
                      <wp:extent cx="1714086" cy="0"/>
                      <wp:effectExtent l="0" t="0" r="1968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0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B6C78B" id="_x0000_t32" coordsize="21600,21600" o:spt="32" o:oned="t" path="m,l21600,21600e" filled="f">
                      <v:path arrowok="t" fillok="f" o:connecttype="none"/>
                      <o:lock v:ext="edit" shapetype="t"/>
                    </v:shapetype>
                    <v:shape id="Straight Arrow Connector 5" o:spid="_x0000_s1026" type="#_x0000_t32" style="position:absolute;margin-left:28.3pt;margin-top:13.15pt;width:134.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"/>
                  </w:pict>
                </mc:Fallback>
              </mc:AlternateContent>
            </w:r>
            <w:r w:rsidRPr="00577C73">
              <w:rPr>
                <w:rFonts w:ascii="Times New Roman" w:eastAsia="Times New Roman" w:hAnsi="Times New Roman"/>
                <w:b/>
                <w:bCs/>
                <w:sz w:val="24"/>
                <w:szCs w:val="24"/>
                <w:lang w:val="vi"/>
              </w:rPr>
              <w:t xml:space="preserve">TRƯỜNG THCS </w:t>
            </w:r>
            <w:r w:rsidR="00D40F47">
              <w:rPr>
                <w:rFonts w:ascii="Times New Roman" w:eastAsia="Times New Roman" w:hAnsi="Times New Roman"/>
                <w:b/>
                <w:bCs/>
                <w:sz w:val="24"/>
                <w:szCs w:val="24"/>
                <w:lang w:val="vi"/>
              </w:rPr>
              <w:t>ĐẠI ÁNG</w:t>
            </w:r>
          </w:p>
          <w:p w14:paraId="201313BF" w14:textId="77777777" w:rsidR="00577C73" w:rsidRPr="00577C73" w:rsidRDefault="00577C73" w:rsidP="00577C73">
            <w:pPr>
              <w:widowControl w:val="0"/>
              <w:autoSpaceDE w:val="0"/>
              <w:autoSpaceDN w:val="0"/>
              <w:spacing w:after="0" w:line="288" w:lineRule="auto"/>
              <w:jc w:val="center"/>
              <w:rPr>
                <w:rFonts w:ascii="Times New Roman" w:eastAsia="Times New Roman" w:hAnsi="Times New Roman"/>
                <w:bCs/>
                <w:sz w:val="24"/>
                <w:szCs w:val="24"/>
                <w:lang w:val="vi"/>
              </w:rPr>
            </w:pPr>
          </w:p>
          <w:p w14:paraId="16E9422F" w14:textId="0D355383" w:rsidR="00577C73" w:rsidRPr="00D40F47" w:rsidRDefault="00577C73" w:rsidP="000C561B">
            <w:pPr>
              <w:widowControl w:val="0"/>
              <w:autoSpaceDE w:val="0"/>
              <w:autoSpaceDN w:val="0"/>
              <w:spacing w:after="0" w:line="288" w:lineRule="auto"/>
              <w:jc w:val="center"/>
              <w:rPr>
                <w:rFonts w:ascii="Times New Roman" w:eastAsia="Times New Roman" w:hAnsi="Times New Roman"/>
                <w:bCs/>
                <w:sz w:val="24"/>
                <w:szCs w:val="24"/>
              </w:rPr>
            </w:pPr>
            <w:r w:rsidRPr="00577C73">
              <w:rPr>
                <w:rFonts w:ascii="Times New Roman" w:eastAsia="Times New Roman" w:hAnsi="Times New Roman"/>
                <w:bCs/>
                <w:sz w:val="26"/>
                <w:szCs w:val="26"/>
                <w:lang w:val="vi"/>
              </w:rPr>
              <w:t xml:space="preserve">Số: </w:t>
            </w:r>
            <w:r w:rsidR="00D40F47">
              <w:rPr>
                <w:rFonts w:ascii="Times New Roman" w:eastAsia="Times New Roman" w:hAnsi="Times New Roman"/>
                <w:bCs/>
                <w:sz w:val="26"/>
                <w:szCs w:val="26"/>
              </w:rPr>
              <w:t xml:space="preserve">    </w:t>
            </w:r>
            <w:r w:rsidRPr="00577C73">
              <w:rPr>
                <w:rFonts w:ascii="Times New Roman" w:eastAsia="Times New Roman" w:hAnsi="Times New Roman"/>
                <w:bCs/>
                <w:sz w:val="26"/>
                <w:szCs w:val="26"/>
                <w:lang w:val="vi"/>
              </w:rPr>
              <w:t>/</w:t>
            </w:r>
            <w:r w:rsidR="006D4F77">
              <w:rPr>
                <w:rFonts w:ascii="Times New Roman" w:eastAsia="Times New Roman" w:hAnsi="Times New Roman"/>
                <w:bCs/>
                <w:sz w:val="26"/>
                <w:szCs w:val="26"/>
              </w:rPr>
              <w:t>TB</w:t>
            </w:r>
            <w:r w:rsidR="00D40F47">
              <w:rPr>
                <w:rFonts w:ascii="Times New Roman" w:eastAsia="Times New Roman" w:hAnsi="Times New Roman"/>
                <w:bCs/>
                <w:sz w:val="26"/>
                <w:szCs w:val="26"/>
                <w:lang w:val="vi"/>
              </w:rPr>
              <w:t>-THCS</w:t>
            </w:r>
            <w:r w:rsidR="00D40F47">
              <w:rPr>
                <w:rFonts w:ascii="Times New Roman" w:eastAsia="Times New Roman" w:hAnsi="Times New Roman"/>
                <w:bCs/>
                <w:sz w:val="26"/>
                <w:szCs w:val="26"/>
              </w:rPr>
              <w:t>ĐA</w:t>
            </w:r>
          </w:p>
        </w:tc>
        <w:tc>
          <w:tcPr>
            <w:tcW w:w="5244" w:type="dxa"/>
          </w:tcPr>
          <w:p w14:paraId="0D9CB69B" w14:textId="77777777" w:rsidR="00577C73" w:rsidRPr="00577C73" w:rsidRDefault="00577C73" w:rsidP="00577C73">
            <w:pPr>
              <w:keepNext/>
              <w:widowControl w:val="0"/>
              <w:autoSpaceDE w:val="0"/>
              <w:autoSpaceDN w:val="0"/>
              <w:spacing w:after="0" w:line="288" w:lineRule="auto"/>
              <w:jc w:val="center"/>
              <w:outlineLvl w:val="1"/>
              <w:rPr>
                <w:rFonts w:ascii="Times New Roman" w:eastAsia="Times New Roman" w:hAnsi="Times New Roman"/>
                <w:b/>
                <w:bCs/>
                <w:sz w:val="24"/>
                <w:szCs w:val="24"/>
                <w:lang w:val="vi"/>
              </w:rPr>
            </w:pPr>
            <w:r w:rsidRPr="00577C73">
              <w:rPr>
                <w:rFonts w:ascii="Times New Roman" w:eastAsia="Times New Roman" w:hAnsi="Times New Roman"/>
                <w:b/>
                <w:bCs/>
                <w:sz w:val="24"/>
                <w:szCs w:val="24"/>
                <w:lang w:val="vi"/>
              </w:rPr>
              <w:t>CỘNG HOÀ XÃ HỘI CHỦ NGHĨA VIỆT NAM</w:t>
            </w:r>
          </w:p>
          <w:p w14:paraId="50160E42" w14:textId="77777777" w:rsidR="00577C73" w:rsidRPr="00577C73" w:rsidRDefault="00577C73" w:rsidP="00577C73">
            <w:pPr>
              <w:keepNext/>
              <w:widowControl w:val="0"/>
              <w:autoSpaceDE w:val="0"/>
              <w:autoSpaceDN w:val="0"/>
              <w:spacing w:after="0" w:line="288" w:lineRule="auto"/>
              <w:jc w:val="center"/>
              <w:outlineLvl w:val="1"/>
              <w:rPr>
                <w:rFonts w:ascii="Times New Roman" w:eastAsia="Times New Roman" w:hAnsi="Times New Roman"/>
                <w:b/>
                <w:bCs/>
                <w:sz w:val="26"/>
                <w:szCs w:val="24"/>
                <w:lang w:val="vi"/>
              </w:rPr>
            </w:pPr>
            <w:r w:rsidRPr="00577C73">
              <w:rPr>
                <w:rFonts w:ascii=".VnTimeH" w:eastAsia="Times New Roman" w:hAnsi=".VnTimeH"/>
                <w:b/>
                <w:noProof/>
                <w:sz w:val="26"/>
                <w:szCs w:val="24"/>
              </w:rPr>
              <mc:AlternateContent>
                <mc:Choice Requires="wps">
                  <w:drawing>
                    <wp:anchor distT="0" distB="0" distL="114300" distR="114300" simplePos="0" relativeHeight="251662336" behindDoc="0" locked="0" layoutInCell="1" allowOverlap="1" wp14:anchorId="05864E6C" wp14:editId="0C7B351E">
                      <wp:simplePos x="0" y="0"/>
                      <wp:positionH relativeFrom="column">
                        <wp:posOffset>639445</wp:posOffset>
                      </wp:positionH>
                      <wp:positionV relativeFrom="paragraph">
                        <wp:posOffset>187325</wp:posOffset>
                      </wp:positionV>
                      <wp:extent cx="1952625" cy="0"/>
                      <wp:effectExtent l="11430" t="7620" r="762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5B3C4" id="Straight Arrow Connector 4" o:spid="_x0000_s1026" type="#_x0000_t32" style="position:absolute;margin-left:50.35pt;margin-top:14.75pt;width:15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SP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"/>
                  </w:pict>
                </mc:Fallback>
              </mc:AlternateContent>
            </w:r>
            <w:r w:rsidRPr="00577C73">
              <w:rPr>
                <w:rFonts w:ascii="Times New Roman" w:eastAsia="Times New Roman" w:hAnsi="Times New Roman"/>
                <w:b/>
                <w:bCs/>
                <w:sz w:val="26"/>
                <w:szCs w:val="24"/>
                <w:lang w:val="vi"/>
              </w:rPr>
              <w:t>Độc lập - Tự do - Hạnh phúc</w:t>
            </w:r>
          </w:p>
          <w:p w14:paraId="792DCB6C" w14:textId="77777777" w:rsidR="00577C73" w:rsidRPr="00577C73" w:rsidRDefault="00577C73" w:rsidP="00577C73">
            <w:pPr>
              <w:keepNext/>
              <w:widowControl w:val="0"/>
              <w:autoSpaceDE w:val="0"/>
              <w:autoSpaceDN w:val="0"/>
              <w:spacing w:after="0" w:line="288" w:lineRule="auto"/>
              <w:jc w:val="center"/>
              <w:outlineLvl w:val="1"/>
              <w:rPr>
                <w:rFonts w:ascii="Times New Roman" w:eastAsia="Times New Roman" w:hAnsi="Times New Roman"/>
                <w:b/>
                <w:bCs/>
                <w:sz w:val="24"/>
                <w:szCs w:val="24"/>
                <w:lang w:val="vi"/>
              </w:rPr>
            </w:pPr>
          </w:p>
          <w:p w14:paraId="6CE1D914" w14:textId="3DCFDC60" w:rsidR="00577C73" w:rsidRPr="003D2978" w:rsidRDefault="00965CD2" w:rsidP="000C561B">
            <w:pPr>
              <w:keepNext/>
              <w:widowControl w:val="0"/>
              <w:autoSpaceDE w:val="0"/>
              <w:autoSpaceDN w:val="0"/>
              <w:spacing w:after="0" w:line="288" w:lineRule="auto"/>
              <w:ind w:left="-108" w:firstLine="108"/>
              <w:jc w:val="center"/>
              <w:outlineLvl w:val="1"/>
              <w:rPr>
                <w:rFonts w:ascii="Times New Roman" w:eastAsia="Times New Roman" w:hAnsi="Times New Roman"/>
                <w:bCs/>
                <w:i/>
                <w:sz w:val="26"/>
                <w:szCs w:val="26"/>
              </w:rPr>
            </w:pPr>
            <w:r>
              <w:rPr>
                <w:rFonts w:ascii="Times New Roman" w:eastAsia="Times New Roman" w:hAnsi="Times New Roman"/>
                <w:bCs/>
                <w:i/>
                <w:sz w:val="26"/>
                <w:szCs w:val="26"/>
              </w:rPr>
              <w:t>Ngọc Hồi</w:t>
            </w:r>
            <w:r w:rsidR="00577C73" w:rsidRPr="00577C73">
              <w:rPr>
                <w:rFonts w:ascii="Times New Roman" w:eastAsia="Times New Roman" w:hAnsi="Times New Roman"/>
                <w:bCs/>
                <w:i/>
                <w:sz w:val="26"/>
                <w:szCs w:val="26"/>
                <w:lang w:val="vi"/>
              </w:rPr>
              <w:t xml:space="preserve">, ngày </w:t>
            </w:r>
            <w:r w:rsidR="000C561B">
              <w:rPr>
                <w:rFonts w:ascii="Times New Roman" w:eastAsia="Times New Roman" w:hAnsi="Times New Roman"/>
                <w:bCs/>
                <w:i/>
                <w:sz w:val="26"/>
                <w:szCs w:val="26"/>
              </w:rPr>
              <w:t>2</w:t>
            </w:r>
            <w:r w:rsidR="00256103">
              <w:rPr>
                <w:rFonts w:ascii="Times New Roman" w:eastAsia="Times New Roman" w:hAnsi="Times New Roman"/>
                <w:bCs/>
                <w:i/>
                <w:sz w:val="26"/>
                <w:szCs w:val="26"/>
              </w:rPr>
              <w:t>7</w:t>
            </w:r>
            <w:r w:rsidR="00577C73" w:rsidRPr="00577C73">
              <w:rPr>
                <w:rFonts w:ascii="Times New Roman" w:eastAsia="Times New Roman" w:hAnsi="Times New Roman"/>
                <w:bCs/>
                <w:i/>
                <w:sz w:val="26"/>
                <w:szCs w:val="26"/>
                <w:lang w:val="vi"/>
              </w:rPr>
              <w:t xml:space="preserve"> tháng </w:t>
            </w:r>
            <w:r w:rsidR="007C4953">
              <w:rPr>
                <w:rFonts w:ascii="Times New Roman" w:eastAsia="Times New Roman" w:hAnsi="Times New Roman"/>
                <w:bCs/>
                <w:i/>
                <w:sz w:val="26"/>
                <w:szCs w:val="26"/>
              </w:rPr>
              <w:t>08</w:t>
            </w:r>
            <w:r w:rsidR="00577C73" w:rsidRPr="00577C73">
              <w:rPr>
                <w:rFonts w:ascii="Times New Roman" w:eastAsia="Times New Roman" w:hAnsi="Times New Roman"/>
                <w:bCs/>
                <w:i/>
                <w:sz w:val="26"/>
                <w:szCs w:val="26"/>
                <w:lang w:val="vi"/>
              </w:rPr>
              <w:t xml:space="preserve"> năm 202</w:t>
            </w:r>
            <w:r w:rsidR="003D2978">
              <w:rPr>
                <w:rFonts w:ascii="Times New Roman" w:eastAsia="Times New Roman" w:hAnsi="Times New Roman"/>
                <w:bCs/>
                <w:i/>
                <w:sz w:val="26"/>
                <w:szCs w:val="26"/>
              </w:rPr>
              <w:t>5</w:t>
            </w:r>
          </w:p>
        </w:tc>
      </w:tr>
    </w:tbl>
    <w:p w14:paraId="2FB1B3F5" w14:textId="77777777" w:rsidR="00577C73" w:rsidRPr="005646A3" w:rsidRDefault="00577C73" w:rsidP="009948C3">
      <w:pPr>
        <w:pStyle w:val="m-6075141006850297329m-3490574585720289970ydp437da15cmsonormal"/>
        <w:shd w:val="clear" w:color="auto" w:fill="FFFFFF"/>
        <w:spacing w:before="0" w:beforeAutospacing="0" w:after="0" w:afterAutospacing="0" w:line="288" w:lineRule="auto"/>
        <w:jc w:val="center"/>
        <w:rPr>
          <w:b/>
          <w:color w:val="000000"/>
          <w:sz w:val="28"/>
          <w:szCs w:val="28"/>
        </w:rPr>
      </w:pPr>
    </w:p>
    <w:p w14:paraId="6C217CD6" w14:textId="77777777" w:rsidR="005E348D" w:rsidRPr="005646A3" w:rsidRDefault="005E348D" w:rsidP="005646A3">
      <w:pPr>
        <w:pStyle w:val="m-6075141006850297329m-3490574585720289970ydp437da15cmsonormal"/>
        <w:shd w:val="clear" w:color="auto" w:fill="FFFFFF"/>
        <w:spacing w:before="0" w:beforeAutospacing="0" w:after="0" w:afterAutospacing="0"/>
        <w:jc w:val="center"/>
        <w:rPr>
          <w:b/>
          <w:color w:val="000000"/>
          <w:sz w:val="28"/>
          <w:szCs w:val="28"/>
        </w:rPr>
      </w:pPr>
      <w:r w:rsidRPr="005646A3">
        <w:rPr>
          <w:b/>
          <w:color w:val="000000"/>
          <w:sz w:val="28"/>
          <w:szCs w:val="28"/>
        </w:rPr>
        <w:t>THÔNG BÁO</w:t>
      </w:r>
    </w:p>
    <w:p w14:paraId="5BBF09B6" w14:textId="2B8DCF9A" w:rsidR="005E348D" w:rsidRPr="005646A3" w:rsidRDefault="006D4F77" w:rsidP="005646A3">
      <w:pPr>
        <w:pStyle w:val="m-6075141006850297329m-3490574585720289970ydp437da15cmsonormal"/>
        <w:shd w:val="clear" w:color="auto" w:fill="FFFFFF"/>
        <w:spacing w:before="0" w:beforeAutospacing="0" w:after="0" w:afterAutospacing="0"/>
        <w:jc w:val="center"/>
        <w:rPr>
          <w:b/>
          <w:color w:val="000000"/>
          <w:sz w:val="28"/>
          <w:szCs w:val="28"/>
        </w:rPr>
      </w:pPr>
      <w:r>
        <w:rPr>
          <w:b/>
          <w:color w:val="000000"/>
          <w:sz w:val="28"/>
          <w:szCs w:val="28"/>
        </w:rPr>
        <w:t>Về việc</w:t>
      </w:r>
      <w:r w:rsidR="0075255C" w:rsidRPr="005646A3">
        <w:rPr>
          <w:b/>
          <w:color w:val="000000"/>
          <w:sz w:val="28"/>
          <w:szCs w:val="28"/>
        </w:rPr>
        <w:t xml:space="preserve"> lựa chọn đơn vị cung cấp suất ăn cho học sinh</w:t>
      </w:r>
      <w:r w:rsidR="005E348D" w:rsidRPr="005646A3">
        <w:rPr>
          <w:b/>
          <w:color w:val="000000"/>
          <w:sz w:val="28"/>
          <w:szCs w:val="28"/>
        </w:rPr>
        <w:t xml:space="preserve"> năm học 20</w:t>
      </w:r>
      <w:r w:rsidR="00577C73">
        <w:rPr>
          <w:b/>
          <w:color w:val="000000"/>
          <w:sz w:val="28"/>
          <w:szCs w:val="28"/>
        </w:rPr>
        <w:t>2</w:t>
      </w:r>
      <w:r w:rsidR="00D45162">
        <w:rPr>
          <w:b/>
          <w:color w:val="000000"/>
          <w:sz w:val="28"/>
          <w:szCs w:val="28"/>
        </w:rPr>
        <w:t>5</w:t>
      </w:r>
      <w:r w:rsidR="00577C73">
        <w:rPr>
          <w:b/>
          <w:color w:val="000000"/>
          <w:sz w:val="28"/>
          <w:szCs w:val="28"/>
        </w:rPr>
        <w:t xml:space="preserve"> </w:t>
      </w:r>
      <w:r w:rsidR="005B298F" w:rsidRPr="005646A3">
        <w:rPr>
          <w:b/>
          <w:color w:val="000000"/>
          <w:sz w:val="28"/>
          <w:szCs w:val="28"/>
        </w:rPr>
        <w:t>-</w:t>
      </w:r>
      <w:r w:rsidR="00577C73">
        <w:rPr>
          <w:b/>
          <w:color w:val="000000"/>
          <w:sz w:val="28"/>
          <w:szCs w:val="28"/>
        </w:rPr>
        <w:t xml:space="preserve"> </w:t>
      </w:r>
      <w:r w:rsidR="005B298F" w:rsidRPr="005646A3">
        <w:rPr>
          <w:b/>
          <w:color w:val="000000"/>
          <w:sz w:val="28"/>
          <w:szCs w:val="28"/>
        </w:rPr>
        <w:t>20</w:t>
      </w:r>
      <w:r w:rsidR="00577C73">
        <w:rPr>
          <w:b/>
          <w:color w:val="000000"/>
          <w:sz w:val="28"/>
          <w:szCs w:val="28"/>
        </w:rPr>
        <w:t>2</w:t>
      </w:r>
      <w:r w:rsidR="00D45162">
        <w:rPr>
          <w:b/>
          <w:color w:val="000000"/>
          <w:sz w:val="28"/>
          <w:szCs w:val="28"/>
        </w:rPr>
        <w:t>6</w:t>
      </w:r>
    </w:p>
    <w:p w14:paraId="4AE48194" w14:textId="77777777" w:rsidR="005E348D" w:rsidRPr="00DD763B" w:rsidRDefault="005646A3" w:rsidP="009948C3">
      <w:pPr>
        <w:pStyle w:val="m-6075141006850297329m-3490574585720289970ydp437da15cmsonormal"/>
        <w:shd w:val="clear" w:color="auto" w:fill="FFFFFF"/>
        <w:spacing w:before="0" w:beforeAutospacing="0" w:after="0" w:afterAutospacing="0" w:line="288" w:lineRule="auto"/>
        <w:jc w:val="center"/>
        <w:rPr>
          <w:b/>
          <w:color w:val="000000"/>
          <w:sz w:val="28"/>
          <w:szCs w:val="28"/>
        </w:rPr>
      </w:pPr>
      <w:r>
        <w:rPr>
          <w:b/>
          <w:noProof/>
          <w:color w:val="000000"/>
          <w:sz w:val="38"/>
          <w:szCs w:val="28"/>
        </w:rPr>
        <mc:AlternateContent>
          <mc:Choice Requires="wps">
            <w:drawing>
              <wp:anchor distT="4294967295" distB="4294967295" distL="114300" distR="114300" simplePos="0" relativeHeight="251659264" behindDoc="0" locked="0" layoutInCell="1" allowOverlap="1" wp14:anchorId="1172D614" wp14:editId="7D8B89C4">
                <wp:simplePos x="0" y="0"/>
                <wp:positionH relativeFrom="column">
                  <wp:posOffset>1958340</wp:posOffset>
                </wp:positionH>
                <wp:positionV relativeFrom="paragraph">
                  <wp:posOffset>38099</wp:posOffset>
                </wp:positionV>
                <wp:extent cx="18859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2F27B" id="Straight Connector 9"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pt,3pt" to="302.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"/>
            </w:pict>
          </mc:Fallback>
        </mc:AlternateContent>
      </w:r>
    </w:p>
    <w:p w14:paraId="593BF011" w14:textId="77777777" w:rsidR="003D2978" w:rsidRPr="003D2978" w:rsidRDefault="003D2978" w:rsidP="003D2978">
      <w:pPr>
        <w:suppressAutoHyphens/>
        <w:spacing w:after="0" w:line="288" w:lineRule="auto"/>
        <w:ind w:firstLineChars="256" w:firstLine="717"/>
        <w:jc w:val="both"/>
        <w:textDirection w:val="btLr"/>
        <w:textAlignment w:val="top"/>
        <w:outlineLvl w:val="0"/>
        <w:rPr>
          <w:rStyle w:val="Emphasis"/>
          <w:rFonts w:ascii="Times New Roman" w:hAnsi="Times New Roman"/>
          <w:i w:val="0"/>
          <w:iCs w:val="0"/>
          <w:sz w:val="28"/>
          <w:szCs w:val="28"/>
          <w:bdr w:val="none" w:sz="0" w:space="0" w:color="auto" w:frame="1"/>
          <w:shd w:val="clear" w:color="auto" w:fill="FFFFFF"/>
          <w:lang w:val="vi-VN"/>
        </w:rPr>
      </w:pPr>
      <w:r w:rsidRPr="003D2978">
        <w:rPr>
          <w:rStyle w:val="Emphasis"/>
          <w:rFonts w:ascii="Times New Roman" w:hAnsi="Times New Roman"/>
          <w:i w:val="0"/>
          <w:iCs w:val="0"/>
          <w:sz w:val="28"/>
          <w:szCs w:val="28"/>
          <w:bdr w:val="none" w:sz="0" w:space="0" w:color="auto" w:frame="1"/>
          <w:shd w:val="clear" w:color="auto" w:fill="FFFFFF"/>
          <w:lang w:val="vi-VN"/>
        </w:rPr>
        <w:t>Căn cứ </w:t>
      </w:r>
      <w:hyperlink r:id="rId7" w:tgtFrame="_blank" w:history="1">
        <w:r w:rsidRPr="003D2978">
          <w:rPr>
            <w:rStyle w:val="Emphasis"/>
            <w:rFonts w:ascii="Times New Roman" w:hAnsi="Times New Roman"/>
            <w:bCs/>
            <w:i w:val="0"/>
            <w:iCs w:val="0"/>
            <w:sz w:val="28"/>
            <w:szCs w:val="28"/>
            <w:lang w:val="vi-VN"/>
          </w:rPr>
          <w:t>Luật đấu thầu số 43/2013/QH13</w:t>
        </w:r>
      </w:hyperlink>
      <w:r w:rsidRPr="003D2978">
        <w:rPr>
          <w:rStyle w:val="Emphasis"/>
          <w:rFonts w:ascii="Times New Roman" w:hAnsi="Times New Roman"/>
          <w:i w:val="0"/>
          <w:iCs w:val="0"/>
          <w:sz w:val="28"/>
          <w:szCs w:val="28"/>
          <w:bdr w:val="none" w:sz="0" w:space="0" w:color="auto" w:frame="1"/>
          <w:shd w:val="clear" w:color="auto" w:fill="FFFFFF"/>
          <w:lang w:val="vi-VN"/>
        </w:rPr>
        <w:t> ngày 26 tháng 11 năm 2013;</w:t>
      </w:r>
    </w:p>
    <w:p w14:paraId="6B7597E3" w14:textId="77777777" w:rsidR="003D2978" w:rsidRPr="003D2978" w:rsidRDefault="003D2978" w:rsidP="003D2978">
      <w:pPr>
        <w:suppressAutoHyphens/>
        <w:spacing w:after="0" w:line="288" w:lineRule="auto"/>
        <w:ind w:firstLineChars="255" w:firstLine="714"/>
        <w:jc w:val="both"/>
        <w:textDirection w:val="btLr"/>
        <w:textAlignment w:val="top"/>
        <w:outlineLvl w:val="0"/>
        <w:rPr>
          <w:rStyle w:val="Emphasis"/>
          <w:rFonts w:ascii="Times New Roman" w:hAnsi="Times New Roman"/>
          <w:i w:val="0"/>
          <w:iCs w:val="0"/>
          <w:sz w:val="28"/>
          <w:szCs w:val="28"/>
          <w:bdr w:val="none" w:sz="0" w:space="0" w:color="auto" w:frame="1"/>
          <w:shd w:val="clear" w:color="auto" w:fill="FFFFFF"/>
          <w:lang w:val="vi-VN"/>
        </w:rPr>
      </w:pPr>
      <w:r w:rsidRPr="003D2978">
        <w:rPr>
          <w:rStyle w:val="Emphasis"/>
          <w:rFonts w:ascii="Times New Roman" w:hAnsi="Times New Roman"/>
          <w:i w:val="0"/>
          <w:iCs w:val="0"/>
          <w:sz w:val="28"/>
          <w:szCs w:val="28"/>
          <w:bdr w:val="none" w:sz="0" w:space="0" w:color="auto" w:frame="1"/>
          <w:shd w:val="clear" w:color="auto" w:fill="FFFFFF"/>
          <w:lang w:val="vi-VN"/>
        </w:rPr>
        <w:t>Căn cứ </w:t>
      </w:r>
      <w:hyperlink r:id="rId8" w:tgtFrame="_blank" w:history="1">
        <w:r w:rsidRPr="003D2978">
          <w:rPr>
            <w:rStyle w:val="Emphasis"/>
            <w:rFonts w:ascii="Times New Roman" w:hAnsi="Times New Roman"/>
            <w:bCs/>
            <w:i w:val="0"/>
            <w:iCs w:val="0"/>
            <w:sz w:val="28"/>
            <w:szCs w:val="28"/>
            <w:lang w:val="vi-VN"/>
          </w:rPr>
          <w:t>Nghị định số 63/2014/NĐ-CP</w:t>
        </w:r>
      </w:hyperlink>
      <w:r w:rsidRPr="003D2978">
        <w:rPr>
          <w:rStyle w:val="Emphasis"/>
          <w:rFonts w:ascii="Times New Roman" w:hAnsi="Times New Roman"/>
          <w:i w:val="0"/>
          <w:iCs w:val="0"/>
          <w:sz w:val="28"/>
          <w:szCs w:val="28"/>
          <w:bdr w:val="none" w:sz="0" w:space="0" w:color="auto" w:frame="1"/>
          <w:shd w:val="clear" w:color="auto" w:fill="FFFFFF"/>
          <w:lang w:val="vi-VN"/>
        </w:rPr>
        <w:t> ngày 26 tháng 6 năm 2014 của Chính phủ quy định chi tiết thi hành một số điều của Luật đấu thầu về lựa chọn nhà thầu;</w:t>
      </w:r>
    </w:p>
    <w:p w14:paraId="1950C5E5" w14:textId="77777777" w:rsidR="003D2978" w:rsidRPr="003D2978" w:rsidRDefault="003D2978" w:rsidP="003D2978">
      <w:pPr>
        <w:pStyle w:val="NormalWeb"/>
        <w:spacing w:before="0" w:beforeAutospacing="0" w:after="0" w:afterAutospacing="0"/>
        <w:ind w:left="78" w:right="-6" w:firstLine="642"/>
        <w:jc w:val="both"/>
        <w:rPr>
          <w:sz w:val="28"/>
          <w:szCs w:val="28"/>
          <w:lang w:val="vi-VN"/>
        </w:rPr>
      </w:pPr>
      <w:r w:rsidRPr="003D2978">
        <w:rPr>
          <w:sz w:val="28"/>
          <w:szCs w:val="28"/>
          <w:lang w:val="vi-VN"/>
        </w:rPr>
        <w:t>Căn cứ Luật Ngân sách nhà nước số 83/2015/QH13 đã được sửa đổi, bổ sung một số điều theo Luật số 59/2020/QH14, Luật số 56/2024/QH15;</w:t>
      </w:r>
    </w:p>
    <w:p w14:paraId="4AC4A15B" w14:textId="77777777" w:rsidR="003D2978" w:rsidRPr="003D2978" w:rsidRDefault="003D2978" w:rsidP="003D2978">
      <w:pPr>
        <w:pStyle w:val="NormalWeb"/>
        <w:spacing w:before="0" w:beforeAutospacing="0" w:after="0" w:afterAutospacing="0"/>
        <w:ind w:left="78" w:right="-6" w:firstLine="642"/>
        <w:jc w:val="both"/>
        <w:rPr>
          <w:sz w:val="28"/>
          <w:szCs w:val="28"/>
        </w:rPr>
      </w:pPr>
      <w:r w:rsidRPr="003D2978">
        <w:rPr>
          <w:sz w:val="28"/>
          <w:szCs w:val="28"/>
        </w:rPr>
        <w:t>Căn cứ Luật Đấu thầu ngày 23/6/2023 đã được sửa đổi, bổ sung một số điều theo Luật số 57/2024/QH15 ngày 29/11/2024 và Luật số 90/2025/QH15 ngày 25/6/2025;</w:t>
      </w:r>
    </w:p>
    <w:p w14:paraId="746EFE9D" w14:textId="77777777" w:rsidR="003D2978" w:rsidRPr="003D2978" w:rsidRDefault="003D2978" w:rsidP="003D2978">
      <w:pPr>
        <w:pStyle w:val="NormalWeb"/>
        <w:spacing w:before="0" w:beforeAutospacing="0" w:after="0" w:afterAutospacing="0"/>
        <w:ind w:left="72" w:firstLine="648"/>
        <w:jc w:val="both"/>
        <w:rPr>
          <w:sz w:val="28"/>
          <w:szCs w:val="28"/>
          <w:lang w:val="vi-VN"/>
        </w:rPr>
      </w:pPr>
      <w:r w:rsidRPr="003D2978">
        <w:rPr>
          <w:sz w:val="28"/>
          <w:szCs w:val="28"/>
          <w:lang w:val="vi-VN"/>
        </w:rPr>
        <w:t xml:space="preserve">Căn cứ Luật An toàn thực phẩm </w:t>
      </w:r>
      <w:r w:rsidRPr="003D2978">
        <w:rPr>
          <w:sz w:val="28"/>
          <w:szCs w:val="28"/>
        </w:rPr>
        <w:t>ngày 17/6/</w:t>
      </w:r>
      <w:r w:rsidRPr="003D2978">
        <w:rPr>
          <w:sz w:val="28"/>
          <w:szCs w:val="28"/>
          <w:lang w:val="vi-VN"/>
        </w:rPr>
        <w:t>2010; </w:t>
      </w:r>
    </w:p>
    <w:p w14:paraId="612AD614" w14:textId="77777777" w:rsidR="003D2978" w:rsidRPr="003D2978" w:rsidRDefault="003D2978" w:rsidP="003D2978">
      <w:pPr>
        <w:pStyle w:val="NormalWeb"/>
        <w:spacing w:before="0" w:beforeAutospacing="0" w:after="0" w:afterAutospacing="0"/>
        <w:ind w:left="78" w:right="-6" w:firstLine="642"/>
        <w:jc w:val="both"/>
        <w:rPr>
          <w:sz w:val="28"/>
          <w:szCs w:val="28"/>
          <w:lang w:val="vi-VN"/>
        </w:rPr>
      </w:pPr>
      <w:r w:rsidRPr="003D2978">
        <w:rPr>
          <w:sz w:val="28"/>
          <w:szCs w:val="28"/>
        </w:rPr>
        <w:t xml:space="preserve">Căn cứ </w:t>
      </w:r>
      <w:r w:rsidRPr="003D2978">
        <w:rPr>
          <w:sz w:val="28"/>
          <w:szCs w:val="28"/>
          <w:lang w:val="vi-VN"/>
        </w:rPr>
        <w:t>Nghị định số 163/2016/NĐ-CP ngày 21/12/2016 của Chính phủ về việc quy định chi tiết và hướng dẫn thi hành Luật Ngân sách nhà nước;</w:t>
      </w:r>
    </w:p>
    <w:p w14:paraId="43639FA6" w14:textId="77777777" w:rsidR="003D2978" w:rsidRPr="003D2978" w:rsidRDefault="003D2978" w:rsidP="003D2978">
      <w:pPr>
        <w:pStyle w:val="NormalWeb"/>
        <w:spacing w:before="0" w:beforeAutospacing="0" w:after="0" w:afterAutospacing="0"/>
        <w:ind w:left="78" w:right="-6" w:firstLine="642"/>
        <w:jc w:val="both"/>
        <w:rPr>
          <w:sz w:val="28"/>
          <w:szCs w:val="28"/>
          <w:lang w:val="vi-VN"/>
        </w:rPr>
      </w:pPr>
      <w:r w:rsidRPr="003D2978">
        <w:rPr>
          <w:sz w:val="28"/>
          <w:szCs w:val="28"/>
          <w:lang w:val="vi-VN"/>
        </w:rPr>
        <w:t>Căn cứ Nghị định số 15/2018/NĐ-CP ngày 02/2/2018 của Chính phủ về quy định chi tiết thi hành một số điều của Luật An toàn thực phẩm; </w:t>
      </w:r>
    </w:p>
    <w:p w14:paraId="5FF069BC" w14:textId="77777777" w:rsidR="003D2978" w:rsidRPr="003D2978" w:rsidRDefault="003D2978" w:rsidP="003D2978">
      <w:pPr>
        <w:pStyle w:val="NormalWeb"/>
        <w:spacing w:before="0" w:beforeAutospacing="0" w:after="0" w:afterAutospacing="0"/>
        <w:ind w:left="78" w:right="-6" w:firstLine="642"/>
        <w:jc w:val="both"/>
        <w:rPr>
          <w:sz w:val="28"/>
          <w:szCs w:val="28"/>
          <w:lang w:val="vi-VN"/>
        </w:rPr>
      </w:pPr>
      <w:r w:rsidRPr="003D2978">
        <w:rPr>
          <w:sz w:val="28"/>
          <w:szCs w:val="28"/>
          <w:lang w:val="vi-VN"/>
        </w:rPr>
        <w:t>Căn cứ Nghị định số 155/2018/NĐ-CP ngày 12/11/2018 của Chính phủ quy định sửa đổi, bổ sung một số quy định liên quan đến điều kiện đầu tư kinh doanh  thuộc phạm vi quản lý nhà nước của Bộ Y tế; </w:t>
      </w:r>
    </w:p>
    <w:p w14:paraId="2515479C" w14:textId="77777777" w:rsidR="003D2978" w:rsidRPr="003D2978" w:rsidRDefault="003D2978" w:rsidP="003D2978">
      <w:pPr>
        <w:pStyle w:val="NormalWeb"/>
        <w:spacing w:before="0" w:beforeAutospacing="0" w:after="0" w:afterAutospacing="0"/>
        <w:ind w:left="78" w:right="-6" w:firstLine="642"/>
        <w:jc w:val="both"/>
        <w:rPr>
          <w:sz w:val="28"/>
          <w:szCs w:val="28"/>
          <w:lang w:val="vi-VN"/>
        </w:rPr>
      </w:pPr>
      <w:r w:rsidRPr="003D2978">
        <w:rPr>
          <w:sz w:val="28"/>
          <w:szCs w:val="28"/>
        </w:rPr>
        <w:t>Căn cứ Nghị định số 214/2025/NĐ-CP ngày 04/8/2025 của Chính phủ quy định chi tiết một số điều và biện pháp thi hành Luật đấu thầu về lựa chọn nhà thầu;</w:t>
      </w:r>
    </w:p>
    <w:p w14:paraId="3C68FE3E" w14:textId="77777777" w:rsidR="003D2978" w:rsidRPr="003D2978" w:rsidRDefault="003D2978" w:rsidP="003D2978">
      <w:pPr>
        <w:suppressAutoHyphens/>
        <w:spacing w:after="0" w:line="288" w:lineRule="auto"/>
        <w:ind w:firstLineChars="202" w:firstLine="566"/>
        <w:jc w:val="both"/>
        <w:textAlignment w:val="top"/>
        <w:outlineLvl w:val="0"/>
        <w:rPr>
          <w:rStyle w:val="Emphasis"/>
          <w:rFonts w:ascii="Times New Roman" w:hAnsi="Times New Roman"/>
          <w:i w:val="0"/>
          <w:iCs w:val="0"/>
          <w:sz w:val="28"/>
          <w:szCs w:val="28"/>
          <w:bdr w:val="none" w:sz="0" w:space="0" w:color="auto" w:frame="1"/>
          <w:shd w:val="clear" w:color="auto" w:fill="FFFFFF"/>
        </w:rPr>
      </w:pPr>
      <w:r w:rsidRPr="003D2978">
        <w:rPr>
          <w:rStyle w:val="Emphasis"/>
          <w:rFonts w:ascii="Times New Roman" w:hAnsi="Times New Roman"/>
          <w:i w:val="0"/>
          <w:iCs w:val="0"/>
          <w:sz w:val="28"/>
          <w:szCs w:val="28"/>
          <w:bdr w:val="none" w:sz="0" w:space="0" w:color="auto" w:frame="1"/>
          <w:shd w:val="clear" w:color="auto" w:fill="FFFFFF"/>
          <w:lang w:val="vi-VN"/>
        </w:rPr>
        <w:t xml:space="preserve">Căn cứ </w:t>
      </w:r>
      <w:r w:rsidRPr="003D2978">
        <w:rPr>
          <w:rStyle w:val="Emphasis"/>
          <w:rFonts w:ascii="Times New Roman" w:hAnsi="Times New Roman"/>
          <w:i w:val="0"/>
          <w:iCs w:val="0"/>
          <w:sz w:val="28"/>
          <w:szCs w:val="28"/>
          <w:bdr w:val="none" w:sz="0" w:space="0" w:color="auto" w:frame="1"/>
          <w:shd w:val="clear" w:color="auto" w:fill="FFFFFF"/>
        </w:rPr>
        <w:t>Kế hoạch số 210/KH-UBND ngày 11/7/2024 của UBND thành phố Hà Nội về chuyên đề tăng cường kiểm soát an toàn thực phẩm trong và xung quanh cổng trường học trên địa bàn thành phố Hà Nội;</w:t>
      </w:r>
    </w:p>
    <w:p w14:paraId="22EE70CF" w14:textId="77777777" w:rsidR="003D2978" w:rsidRPr="003D2978" w:rsidRDefault="003D2978" w:rsidP="003D2978">
      <w:pPr>
        <w:suppressAutoHyphens/>
        <w:spacing w:after="0" w:line="288" w:lineRule="auto"/>
        <w:ind w:firstLineChars="202" w:firstLine="566"/>
        <w:jc w:val="both"/>
        <w:textAlignment w:val="top"/>
        <w:outlineLvl w:val="0"/>
        <w:rPr>
          <w:rStyle w:val="Emphasis"/>
          <w:rFonts w:ascii="Times New Roman" w:hAnsi="Times New Roman"/>
          <w:i w:val="0"/>
          <w:iCs w:val="0"/>
          <w:sz w:val="28"/>
          <w:szCs w:val="28"/>
          <w:bdr w:val="none" w:sz="0" w:space="0" w:color="auto" w:frame="1"/>
          <w:shd w:val="clear" w:color="auto" w:fill="FFFFFF"/>
        </w:rPr>
      </w:pPr>
      <w:r w:rsidRPr="003D2978">
        <w:rPr>
          <w:rStyle w:val="Emphasis"/>
          <w:rFonts w:ascii="Times New Roman" w:hAnsi="Times New Roman"/>
          <w:i w:val="0"/>
          <w:iCs w:val="0"/>
          <w:sz w:val="28"/>
          <w:szCs w:val="28"/>
          <w:bdr w:val="none" w:sz="0" w:space="0" w:color="auto" w:frame="1"/>
          <w:shd w:val="clear" w:color="auto" w:fill="FFFFFF"/>
          <w:lang w:val="vi-VN"/>
        </w:rPr>
        <w:t>Căn cứ</w:t>
      </w:r>
      <w:r w:rsidRPr="003D2978">
        <w:rPr>
          <w:rStyle w:val="Emphasis"/>
          <w:rFonts w:ascii="Times New Roman" w:hAnsi="Times New Roman"/>
          <w:i w:val="0"/>
          <w:iCs w:val="0"/>
          <w:sz w:val="28"/>
          <w:szCs w:val="28"/>
          <w:bdr w:val="none" w:sz="0" w:space="0" w:color="auto" w:frame="1"/>
          <w:shd w:val="clear" w:color="auto" w:fill="FFFFFF"/>
        </w:rPr>
        <w:t xml:space="preserve"> Kế hoạch số 397/KH-UBND ngày 31/12/2024 của UBND thành phố Hà Nội về công tác an toàn thực phẩm thành phố Hà Nội năm 2025; </w:t>
      </w:r>
    </w:p>
    <w:p w14:paraId="306A7856" w14:textId="77777777" w:rsidR="003D2978" w:rsidRPr="003D2978" w:rsidRDefault="003D2978" w:rsidP="003D2978">
      <w:pPr>
        <w:suppressAutoHyphens/>
        <w:spacing w:after="0" w:line="288" w:lineRule="auto"/>
        <w:ind w:firstLineChars="202" w:firstLine="566"/>
        <w:jc w:val="both"/>
        <w:textAlignment w:val="top"/>
        <w:outlineLvl w:val="0"/>
        <w:rPr>
          <w:rStyle w:val="Emphasis"/>
          <w:rFonts w:ascii="Times New Roman" w:hAnsi="Times New Roman"/>
          <w:i w:val="0"/>
          <w:iCs w:val="0"/>
          <w:sz w:val="28"/>
          <w:szCs w:val="28"/>
          <w:bdr w:val="none" w:sz="0" w:space="0" w:color="auto" w:frame="1"/>
          <w:shd w:val="clear" w:color="auto" w:fill="FFFFFF"/>
          <w:lang w:val="vi-VN"/>
        </w:rPr>
      </w:pPr>
      <w:r w:rsidRPr="003D2978">
        <w:rPr>
          <w:rStyle w:val="Emphasis"/>
          <w:rFonts w:ascii="Times New Roman" w:hAnsi="Times New Roman"/>
          <w:i w:val="0"/>
          <w:iCs w:val="0"/>
          <w:sz w:val="28"/>
          <w:szCs w:val="28"/>
          <w:bdr w:val="none" w:sz="0" w:space="0" w:color="auto" w:frame="1"/>
          <w:shd w:val="clear" w:color="auto" w:fill="FFFFFF"/>
          <w:lang w:val="vi-VN"/>
        </w:rPr>
        <w:t xml:space="preserve">Căn cứ </w:t>
      </w:r>
      <w:r w:rsidRPr="003D2978">
        <w:rPr>
          <w:rStyle w:val="Emphasis"/>
          <w:rFonts w:ascii="Times New Roman" w:hAnsi="Times New Roman"/>
          <w:i w:val="0"/>
          <w:iCs w:val="0"/>
          <w:sz w:val="28"/>
          <w:szCs w:val="28"/>
          <w:bdr w:val="none" w:sz="0" w:space="0" w:color="auto" w:frame="1"/>
          <w:shd w:val="clear" w:color="auto" w:fill="FFFFFF"/>
        </w:rPr>
        <w:t xml:space="preserve">Hướng dẫn 02/HD-BCĐ ngày 15/7/2025 của Ban chỉ đạo </w:t>
      </w:r>
      <w:r w:rsidRPr="003D2978">
        <w:rPr>
          <w:rStyle w:val="Emphasis"/>
          <w:rFonts w:ascii="Times New Roman" w:hAnsi="Times New Roman"/>
          <w:i w:val="0"/>
          <w:iCs w:val="0"/>
          <w:sz w:val="28"/>
          <w:szCs w:val="28"/>
          <w:bdr w:val="none" w:sz="0" w:space="0" w:color="auto" w:frame="1"/>
          <w:shd w:val="clear" w:color="auto" w:fill="FFFFFF"/>
          <w:lang w:val="vi-VN"/>
        </w:rPr>
        <w:t>a</w:t>
      </w:r>
      <w:r w:rsidRPr="003D2978">
        <w:rPr>
          <w:rStyle w:val="Emphasis"/>
          <w:rFonts w:ascii="Times New Roman" w:hAnsi="Times New Roman"/>
          <w:i w:val="0"/>
          <w:iCs w:val="0"/>
          <w:sz w:val="28"/>
          <w:szCs w:val="28"/>
          <w:bdr w:val="none" w:sz="0" w:space="0" w:color="auto" w:frame="1"/>
          <w:shd w:val="clear" w:color="auto" w:fill="FFFFFF"/>
        </w:rPr>
        <w:t>n toàn thực phẩm thành phố Hà Nội về hướng dẫn đánh giá an toàn thực phẩm để tổ chức các bữa ăn bán trú cho học sinh các trường công lập trên địa bàn thành phố năm học 2025-2026;</w:t>
      </w:r>
      <w:r w:rsidRPr="003D2978">
        <w:rPr>
          <w:rStyle w:val="Emphasis"/>
          <w:rFonts w:ascii="Times New Roman" w:hAnsi="Times New Roman"/>
          <w:i w:val="0"/>
          <w:iCs w:val="0"/>
          <w:sz w:val="28"/>
          <w:szCs w:val="28"/>
          <w:bdr w:val="none" w:sz="0" w:space="0" w:color="auto" w:frame="1"/>
          <w:shd w:val="clear" w:color="auto" w:fill="FFFFFF"/>
          <w:lang w:val="vi-VN"/>
        </w:rPr>
        <w:t xml:space="preserve"> </w:t>
      </w:r>
    </w:p>
    <w:p w14:paraId="7EB429A4" w14:textId="3B48854B" w:rsidR="00577C73" w:rsidRPr="006D4F77" w:rsidRDefault="00577C73" w:rsidP="00577C73">
      <w:pPr>
        <w:shd w:val="clear" w:color="auto" w:fill="FFFFFF"/>
        <w:spacing w:line="288" w:lineRule="auto"/>
        <w:ind w:firstLine="567"/>
        <w:jc w:val="both"/>
        <w:rPr>
          <w:rFonts w:ascii="Times New Roman" w:hAnsi="Times New Roman"/>
          <w:sz w:val="28"/>
          <w:szCs w:val="28"/>
        </w:rPr>
      </w:pPr>
      <w:r w:rsidRPr="006D4F77">
        <w:rPr>
          <w:rFonts w:ascii="Times New Roman" w:hAnsi="Times New Roman"/>
          <w:sz w:val="28"/>
          <w:szCs w:val="28"/>
        </w:rPr>
        <w:t>Căn cứ chức năng, nhiệm quyền hạn của Hiệu trưởng được quy định tại Chương II, Thông tư số 32/2020/TT-BGDĐT ngày 15/ 09/ 2020 của Bộ trưởng Bộ Giáo dục và Đào tạo về việc ban hành Điều lệ trường THCS, trường THPT và trường phổ thông có nhiều cấp học;</w:t>
      </w:r>
    </w:p>
    <w:p w14:paraId="595149D7" w14:textId="48102BBC" w:rsidR="005646A3" w:rsidRPr="00DA649A" w:rsidRDefault="005646A3" w:rsidP="005646A3">
      <w:pPr>
        <w:pStyle w:val="m-6075141006850297329m-3490574585720289970ydp437da15cmsonormal"/>
        <w:shd w:val="clear" w:color="auto" w:fill="FFFFFF"/>
        <w:spacing w:before="0" w:beforeAutospacing="0" w:after="0" w:afterAutospacing="0" w:line="281" w:lineRule="auto"/>
        <w:ind w:firstLine="709"/>
        <w:jc w:val="both"/>
        <w:rPr>
          <w:color w:val="333333"/>
          <w:sz w:val="28"/>
          <w:szCs w:val="28"/>
          <w:shd w:val="clear" w:color="auto" w:fill="FFFFFF"/>
        </w:rPr>
      </w:pPr>
      <w:r w:rsidRPr="00DA649A">
        <w:rPr>
          <w:color w:val="000000"/>
          <w:sz w:val="28"/>
          <w:szCs w:val="28"/>
        </w:rPr>
        <w:lastRenderedPageBreak/>
        <w:t>Để chuẩn bị cho năm học mới, năm học 202</w:t>
      </w:r>
      <w:r w:rsidR="003D2978">
        <w:rPr>
          <w:color w:val="000000"/>
          <w:sz w:val="28"/>
          <w:szCs w:val="28"/>
        </w:rPr>
        <w:t>5</w:t>
      </w:r>
      <w:r w:rsidRPr="00DA649A">
        <w:rPr>
          <w:color w:val="000000"/>
          <w:sz w:val="28"/>
          <w:szCs w:val="28"/>
        </w:rPr>
        <w:t xml:space="preserve"> – 202</w:t>
      </w:r>
      <w:r w:rsidR="003D2978">
        <w:rPr>
          <w:color w:val="000000"/>
          <w:sz w:val="28"/>
          <w:szCs w:val="28"/>
        </w:rPr>
        <w:t>6</w:t>
      </w:r>
      <w:r w:rsidRPr="00DA649A">
        <w:rPr>
          <w:color w:val="000000"/>
          <w:sz w:val="28"/>
          <w:szCs w:val="28"/>
        </w:rPr>
        <w:t xml:space="preserve">, trường </w:t>
      </w:r>
      <w:r w:rsidR="00577C73" w:rsidRPr="00DA649A">
        <w:rPr>
          <w:color w:val="000000"/>
          <w:sz w:val="28"/>
          <w:szCs w:val="28"/>
        </w:rPr>
        <w:t xml:space="preserve">THCS </w:t>
      </w:r>
      <w:r w:rsidR="00D40F47">
        <w:rPr>
          <w:color w:val="000000"/>
          <w:sz w:val="28"/>
          <w:szCs w:val="28"/>
        </w:rPr>
        <w:t>Đại Áng</w:t>
      </w:r>
      <w:r w:rsidRPr="00DA649A">
        <w:rPr>
          <w:color w:val="000000"/>
          <w:sz w:val="28"/>
          <w:szCs w:val="28"/>
        </w:rPr>
        <w:t xml:space="preserve"> tiến hành công khai tổ chức lựa chọn đơn vị cung cấp suất ăn cho học sinh bán trú.</w:t>
      </w:r>
    </w:p>
    <w:p w14:paraId="1E8AACAD" w14:textId="5A03C795" w:rsidR="0060393B" w:rsidRPr="00DA649A" w:rsidRDefault="00624467" w:rsidP="005646A3">
      <w:pPr>
        <w:pStyle w:val="m-6075141006850297329m-3490574585720289970ydp437da15cmsonormal"/>
        <w:shd w:val="clear" w:color="auto" w:fill="FFFFFF"/>
        <w:spacing w:before="0" w:beforeAutospacing="0" w:after="0" w:afterAutospacing="0" w:line="281" w:lineRule="auto"/>
        <w:ind w:firstLine="709"/>
        <w:jc w:val="both"/>
        <w:rPr>
          <w:color w:val="000000"/>
          <w:sz w:val="28"/>
          <w:szCs w:val="28"/>
        </w:rPr>
      </w:pPr>
      <w:r w:rsidRPr="00DA649A">
        <w:rPr>
          <w:color w:val="000000"/>
          <w:sz w:val="28"/>
          <w:szCs w:val="28"/>
        </w:rPr>
        <w:t xml:space="preserve">Trường </w:t>
      </w:r>
      <w:r w:rsidR="00577C73" w:rsidRPr="00DA649A">
        <w:rPr>
          <w:color w:val="000000"/>
          <w:sz w:val="28"/>
          <w:szCs w:val="28"/>
        </w:rPr>
        <w:t xml:space="preserve">THCS </w:t>
      </w:r>
      <w:r w:rsidR="00D40F47">
        <w:rPr>
          <w:color w:val="000000"/>
          <w:sz w:val="28"/>
          <w:szCs w:val="28"/>
        </w:rPr>
        <w:t>Đại Áng</w:t>
      </w:r>
      <w:r w:rsidR="00A605A4" w:rsidRPr="00DA649A">
        <w:rPr>
          <w:color w:val="000000"/>
          <w:sz w:val="28"/>
          <w:szCs w:val="28"/>
        </w:rPr>
        <w:t xml:space="preserve"> </w:t>
      </w:r>
      <w:r w:rsidR="005E348D" w:rsidRPr="00DA649A">
        <w:rPr>
          <w:color w:val="000000"/>
          <w:sz w:val="28"/>
          <w:szCs w:val="28"/>
        </w:rPr>
        <w:t xml:space="preserve">xin mời các đơn vị có nhu cầu tham gia </w:t>
      </w:r>
      <w:r w:rsidR="0060393B" w:rsidRPr="00DA649A">
        <w:rPr>
          <w:color w:val="000000"/>
          <w:sz w:val="28"/>
          <w:szCs w:val="28"/>
        </w:rPr>
        <w:t>hợp tác</w:t>
      </w:r>
      <w:r w:rsidR="003F21E8" w:rsidRPr="00DA649A">
        <w:rPr>
          <w:color w:val="000000"/>
          <w:sz w:val="28"/>
          <w:szCs w:val="28"/>
        </w:rPr>
        <w:t xml:space="preserve"> cung cấp suất ăn cho học sinh bán trú</w:t>
      </w:r>
      <w:r w:rsidR="005E348D" w:rsidRPr="00DA649A">
        <w:rPr>
          <w:color w:val="000000"/>
          <w:sz w:val="28"/>
          <w:szCs w:val="28"/>
        </w:rPr>
        <w:t xml:space="preserve"> nghiên cứu các tiêu chí và nộp hồ sơ theo các nội dung được đề cập dưới đây:</w:t>
      </w:r>
    </w:p>
    <w:p w14:paraId="490F2E15" w14:textId="77777777" w:rsidR="0060393B" w:rsidRPr="00D40F47" w:rsidRDefault="0060393B" w:rsidP="005646A3">
      <w:pPr>
        <w:pStyle w:val="m-6075141006850297329m-3490574585720289970ydp437da15cmsonormal"/>
        <w:shd w:val="clear" w:color="auto" w:fill="FFFFFF"/>
        <w:spacing w:before="0" w:beforeAutospacing="0" w:after="0" w:afterAutospacing="0" w:line="281" w:lineRule="auto"/>
        <w:ind w:firstLine="709"/>
        <w:jc w:val="both"/>
        <w:rPr>
          <w:b/>
          <w:color w:val="000000" w:themeColor="text1"/>
          <w:sz w:val="28"/>
          <w:szCs w:val="28"/>
        </w:rPr>
      </w:pPr>
      <w:r w:rsidRPr="00D40F47">
        <w:rPr>
          <w:b/>
          <w:color w:val="000000" w:themeColor="text1"/>
          <w:sz w:val="28"/>
          <w:szCs w:val="28"/>
        </w:rPr>
        <w:t xml:space="preserve">1. </w:t>
      </w:r>
      <w:r w:rsidRPr="00D40F47">
        <w:rPr>
          <w:b/>
          <w:bCs/>
          <w:color w:val="000000" w:themeColor="text1"/>
          <w:sz w:val="28"/>
          <w:szCs w:val="28"/>
        </w:rPr>
        <w:t>Mục đích thực hiện lựa chọn đơn vị:</w:t>
      </w:r>
    </w:p>
    <w:p w14:paraId="6667AF2C" w14:textId="6330B5D1" w:rsidR="005E348D" w:rsidRPr="00D40F47" w:rsidRDefault="0060393B" w:rsidP="005646A3">
      <w:pPr>
        <w:spacing w:after="0" w:line="281" w:lineRule="auto"/>
        <w:jc w:val="both"/>
        <w:rPr>
          <w:rFonts w:ascii="Times New Roman" w:eastAsia="Times New Roman" w:hAnsi="Times New Roman"/>
          <w:color w:val="000000"/>
          <w:sz w:val="28"/>
          <w:szCs w:val="28"/>
        </w:rPr>
      </w:pPr>
      <w:r w:rsidRPr="00DA649A">
        <w:rPr>
          <w:rFonts w:ascii="Times New Roman" w:eastAsia="Times New Roman" w:hAnsi="Times New Roman"/>
          <w:color w:val="333333"/>
          <w:sz w:val="28"/>
          <w:szCs w:val="28"/>
          <w:shd w:val="clear" w:color="auto" w:fill="FFFFFF"/>
        </w:rPr>
        <w:t xml:space="preserve">          </w:t>
      </w:r>
      <w:r w:rsidRPr="00D40F47">
        <w:rPr>
          <w:rFonts w:ascii="Times New Roman" w:eastAsia="Times New Roman" w:hAnsi="Times New Roman"/>
          <w:color w:val="000000"/>
          <w:sz w:val="28"/>
          <w:szCs w:val="28"/>
        </w:rPr>
        <w:t>Việc thực hiện lựa chọn đơn vị hợp tác nhằm phối hợp cùng nhà trường tổ chức triển khai công tác ăn bán trú</w:t>
      </w:r>
      <w:r w:rsidR="00624467" w:rsidRPr="00D40F47">
        <w:rPr>
          <w:rFonts w:ascii="Times New Roman" w:eastAsia="Times New Roman" w:hAnsi="Times New Roman"/>
          <w:color w:val="000000"/>
          <w:sz w:val="28"/>
          <w:szCs w:val="28"/>
        </w:rPr>
        <w:t xml:space="preserve"> cho học sinh từ </w:t>
      </w:r>
      <w:r w:rsidR="00577C73" w:rsidRPr="00D40F47">
        <w:rPr>
          <w:rFonts w:ascii="Times New Roman" w:eastAsia="Times New Roman" w:hAnsi="Times New Roman"/>
          <w:color w:val="000000"/>
          <w:sz w:val="28"/>
          <w:szCs w:val="28"/>
        </w:rPr>
        <w:t xml:space="preserve">khối </w:t>
      </w:r>
      <w:r w:rsidR="00624467" w:rsidRPr="00D40F47">
        <w:rPr>
          <w:rFonts w:ascii="Times New Roman" w:eastAsia="Times New Roman" w:hAnsi="Times New Roman"/>
          <w:color w:val="000000"/>
          <w:sz w:val="28"/>
          <w:szCs w:val="28"/>
        </w:rPr>
        <w:t xml:space="preserve">lớp </w:t>
      </w:r>
      <w:r w:rsidR="00577C73" w:rsidRPr="00D40F47">
        <w:rPr>
          <w:rFonts w:ascii="Times New Roman" w:eastAsia="Times New Roman" w:hAnsi="Times New Roman"/>
          <w:color w:val="000000"/>
          <w:sz w:val="28"/>
          <w:szCs w:val="28"/>
        </w:rPr>
        <w:t>06</w:t>
      </w:r>
      <w:r w:rsidR="00624467" w:rsidRPr="00D40F47">
        <w:rPr>
          <w:rFonts w:ascii="Times New Roman" w:eastAsia="Times New Roman" w:hAnsi="Times New Roman"/>
          <w:color w:val="000000"/>
          <w:sz w:val="28"/>
          <w:szCs w:val="28"/>
        </w:rPr>
        <w:t xml:space="preserve"> đến </w:t>
      </w:r>
      <w:r w:rsidR="00577C73" w:rsidRPr="00D40F47">
        <w:rPr>
          <w:rFonts w:ascii="Times New Roman" w:eastAsia="Times New Roman" w:hAnsi="Times New Roman"/>
          <w:color w:val="000000"/>
          <w:sz w:val="28"/>
          <w:szCs w:val="28"/>
        </w:rPr>
        <w:t xml:space="preserve">khối </w:t>
      </w:r>
      <w:r w:rsidR="00624467" w:rsidRPr="00D40F47">
        <w:rPr>
          <w:rFonts w:ascii="Times New Roman" w:eastAsia="Times New Roman" w:hAnsi="Times New Roman"/>
          <w:color w:val="000000"/>
          <w:sz w:val="28"/>
          <w:szCs w:val="28"/>
        </w:rPr>
        <w:t xml:space="preserve">lớp </w:t>
      </w:r>
      <w:r w:rsidR="00577C73" w:rsidRPr="00D40F47">
        <w:rPr>
          <w:rFonts w:ascii="Times New Roman" w:eastAsia="Times New Roman" w:hAnsi="Times New Roman"/>
          <w:color w:val="000000"/>
          <w:sz w:val="28"/>
          <w:szCs w:val="28"/>
        </w:rPr>
        <w:t>09</w:t>
      </w:r>
      <w:r w:rsidRPr="00D40F47">
        <w:rPr>
          <w:rFonts w:ascii="Times New Roman" w:eastAsia="Times New Roman" w:hAnsi="Times New Roman"/>
          <w:color w:val="000000"/>
          <w:sz w:val="28"/>
          <w:szCs w:val="28"/>
        </w:rPr>
        <w:t xml:space="preserve"> trong nhà trường năm học 20</w:t>
      </w:r>
      <w:r w:rsidR="005646A3" w:rsidRPr="00D40F47">
        <w:rPr>
          <w:rFonts w:ascii="Times New Roman" w:eastAsia="Times New Roman" w:hAnsi="Times New Roman"/>
          <w:color w:val="000000"/>
          <w:sz w:val="28"/>
          <w:szCs w:val="28"/>
        </w:rPr>
        <w:t>2</w:t>
      </w:r>
      <w:r w:rsidR="003D2978">
        <w:rPr>
          <w:rFonts w:ascii="Times New Roman" w:eastAsia="Times New Roman" w:hAnsi="Times New Roman"/>
          <w:color w:val="000000"/>
          <w:sz w:val="28"/>
          <w:szCs w:val="28"/>
        </w:rPr>
        <w:t>5</w:t>
      </w:r>
      <w:r w:rsidR="00577C73" w:rsidRPr="00D40F47">
        <w:rPr>
          <w:rFonts w:ascii="Times New Roman" w:eastAsia="Times New Roman" w:hAnsi="Times New Roman"/>
          <w:color w:val="000000"/>
          <w:sz w:val="28"/>
          <w:szCs w:val="28"/>
        </w:rPr>
        <w:t xml:space="preserve"> - 202</w:t>
      </w:r>
      <w:r w:rsidR="003D2978">
        <w:rPr>
          <w:rFonts w:ascii="Times New Roman" w:eastAsia="Times New Roman" w:hAnsi="Times New Roman"/>
          <w:color w:val="000000"/>
          <w:sz w:val="28"/>
          <w:szCs w:val="28"/>
        </w:rPr>
        <w:t>6</w:t>
      </w:r>
      <w:r w:rsidRPr="00D40F47">
        <w:rPr>
          <w:rFonts w:ascii="Times New Roman" w:eastAsia="Times New Roman" w:hAnsi="Times New Roman"/>
          <w:color w:val="000000"/>
          <w:sz w:val="28"/>
          <w:szCs w:val="28"/>
        </w:rPr>
        <w:t xml:space="preserve"> trên tinh thần tự nguyện</w:t>
      </w:r>
      <w:r w:rsidR="003F21E8" w:rsidRPr="00D40F47">
        <w:rPr>
          <w:rFonts w:ascii="Times New Roman" w:eastAsia="Times New Roman" w:hAnsi="Times New Roman"/>
          <w:color w:val="000000"/>
          <w:sz w:val="28"/>
          <w:szCs w:val="28"/>
        </w:rPr>
        <w:t xml:space="preserve"> đăng ký của CMHS</w:t>
      </w:r>
      <w:r w:rsidRPr="00D40F47">
        <w:rPr>
          <w:rFonts w:ascii="Times New Roman" w:eastAsia="Times New Roman" w:hAnsi="Times New Roman"/>
          <w:color w:val="000000"/>
          <w:sz w:val="28"/>
          <w:szCs w:val="28"/>
        </w:rPr>
        <w:t>.</w:t>
      </w:r>
    </w:p>
    <w:p w14:paraId="32B81921" w14:textId="0DE67476" w:rsidR="005E348D" w:rsidRPr="006D4F77"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color w:val="000000"/>
          <w:sz w:val="28"/>
          <w:szCs w:val="28"/>
        </w:rPr>
      </w:pPr>
      <w:r w:rsidRPr="006D4F77">
        <w:rPr>
          <w:color w:val="000000"/>
          <w:sz w:val="28"/>
          <w:szCs w:val="28"/>
        </w:rPr>
        <w:t xml:space="preserve">Địa điểm </w:t>
      </w:r>
      <w:r w:rsidR="0060393B" w:rsidRPr="006D4F77">
        <w:rPr>
          <w:color w:val="000000"/>
          <w:sz w:val="28"/>
          <w:szCs w:val="28"/>
        </w:rPr>
        <w:t>thực hiện</w:t>
      </w:r>
      <w:r w:rsidRPr="006D4F77">
        <w:rPr>
          <w:color w:val="000000"/>
          <w:sz w:val="28"/>
          <w:szCs w:val="28"/>
        </w:rPr>
        <w:t xml:space="preserve">: Tại trường </w:t>
      </w:r>
      <w:r w:rsidR="00577C73" w:rsidRPr="006D4F77">
        <w:rPr>
          <w:color w:val="000000"/>
          <w:sz w:val="28"/>
          <w:szCs w:val="28"/>
        </w:rPr>
        <w:t xml:space="preserve">THCS </w:t>
      </w:r>
      <w:r w:rsidR="00D40F47">
        <w:rPr>
          <w:color w:val="000000"/>
          <w:sz w:val="28"/>
          <w:szCs w:val="28"/>
        </w:rPr>
        <w:t>Đại Áng</w:t>
      </w:r>
      <w:r w:rsidR="0060393B" w:rsidRPr="006D4F77">
        <w:rPr>
          <w:color w:val="000000"/>
          <w:sz w:val="28"/>
          <w:szCs w:val="28"/>
        </w:rPr>
        <w:t xml:space="preserve">, </w:t>
      </w:r>
      <w:r w:rsidR="003D2978">
        <w:rPr>
          <w:color w:val="000000"/>
          <w:sz w:val="28"/>
          <w:szCs w:val="28"/>
        </w:rPr>
        <w:t>xã Ngọc Hồi</w:t>
      </w:r>
      <w:r w:rsidR="0060393B" w:rsidRPr="006D4F77">
        <w:rPr>
          <w:color w:val="000000"/>
          <w:sz w:val="28"/>
          <w:szCs w:val="28"/>
        </w:rPr>
        <w:t xml:space="preserve">, </w:t>
      </w:r>
      <w:r w:rsidR="005646A3" w:rsidRPr="006D4F77">
        <w:rPr>
          <w:color w:val="000000"/>
          <w:sz w:val="28"/>
          <w:szCs w:val="28"/>
        </w:rPr>
        <w:t>thành phố</w:t>
      </w:r>
      <w:r w:rsidR="0060393B" w:rsidRPr="006D4F77">
        <w:rPr>
          <w:color w:val="000000"/>
          <w:sz w:val="28"/>
          <w:szCs w:val="28"/>
        </w:rPr>
        <w:t xml:space="preserve"> Hà Nội.</w:t>
      </w:r>
    </w:p>
    <w:p w14:paraId="5BA8E147" w14:textId="77777777" w:rsidR="005E348D" w:rsidRPr="006D4F77" w:rsidRDefault="005E348D" w:rsidP="005646A3">
      <w:pPr>
        <w:pStyle w:val="m-6075141006850297329m-3490574585720289970ydp437da15cmsonormal"/>
        <w:shd w:val="clear" w:color="auto" w:fill="FFFFFF"/>
        <w:spacing w:before="0" w:beforeAutospacing="0" w:after="0" w:afterAutospacing="0" w:line="281" w:lineRule="auto"/>
        <w:ind w:firstLine="709"/>
        <w:rPr>
          <w:b/>
          <w:color w:val="000000"/>
          <w:sz w:val="28"/>
          <w:szCs w:val="28"/>
        </w:rPr>
      </w:pPr>
      <w:r w:rsidRPr="006D4F77">
        <w:rPr>
          <w:b/>
          <w:color w:val="000000"/>
          <w:sz w:val="28"/>
          <w:szCs w:val="28"/>
        </w:rPr>
        <w:t>2</w:t>
      </w:r>
      <w:r w:rsidRPr="006D4F77">
        <w:rPr>
          <w:color w:val="000000"/>
          <w:sz w:val="28"/>
          <w:szCs w:val="28"/>
        </w:rPr>
        <w:t xml:space="preserve">. </w:t>
      </w:r>
      <w:r w:rsidRPr="006D4F77">
        <w:rPr>
          <w:b/>
          <w:color w:val="000000"/>
          <w:sz w:val="28"/>
          <w:szCs w:val="28"/>
        </w:rPr>
        <w:t xml:space="preserve">Thời gian và địa điểm đăng ký tham gia </w:t>
      </w:r>
      <w:r w:rsidR="0060393B" w:rsidRPr="006D4F77">
        <w:rPr>
          <w:b/>
          <w:color w:val="000000"/>
          <w:sz w:val="28"/>
          <w:szCs w:val="28"/>
        </w:rPr>
        <w:t>hợp tác</w:t>
      </w:r>
    </w:p>
    <w:p w14:paraId="78D735E9" w14:textId="204FC942" w:rsidR="005E348D" w:rsidRPr="006D4F77"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color w:val="000000"/>
          <w:sz w:val="28"/>
          <w:szCs w:val="28"/>
        </w:rPr>
      </w:pPr>
      <w:r w:rsidRPr="006D4F77">
        <w:rPr>
          <w:b/>
          <w:color w:val="000000"/>
          <w:sz w:val="28"/>
          <w:szCs w:val="28"/>
        </w:rPr>
        <w:t xml:space="preserve">- </w:t>
      </w:r>
      <w:r w:rsidRPr="006D4F77">
        <w:rPr>
          <w:color w:val="000000"/>
          <w:sz w:val="28"/>
          <w:szCs w:val="28"/>
        </w:rPr>
        <w:t>T</w:t>
      </w:r>
      <w:r w:rsidR="0036647B" w:rsidRPr="006D4F77">
        <w:rPr>
          <w:color w:val="000000"/>
          <w:sz w:val="28"/>
          <w:szCs w:val="28"/>
        </w:rPr>
        <w:t>hời gian: t</w:t>
      </w:r>
      <w:r w:rsidRPr="006D4F77">
        <w:rPr>
          <w:color w:val="000000"/>
          <w:sz w:val="28"/>
          <w:szCs w:val="28"/>
        </w:rPr>
        <w:t>ừ</w:t>
      </w:r>
      <w:r w:rsidR="003F21E8" w:rsidRPr="006D4F77">
        <w:rPr>
          <w:color w:val="000000"/>
          <w:sz w:val="28"/>
          <w:szCs w:val="28"/>
        </w:rPr>
        <w:t xml:space="preserve"> </w:t>
      </w:r>
      <w:r w:rsidR="007C4953">
        <w:rPr>
          <w:color w:val="000000"/>
          <w:sz w:val="28"/>
          <w:szCs w:val="28"/>
        </w:rPr>
        <w:t>08h00</w:t>
      </w:r>
      <w:r w:rsidRPr="006D4F77">
        <w:rPr>
          <w:color w:val="000000"/>
          <w:sz w:val="28"/>
          <w:szCs w:val="28"/>
        </w:rPr>
        <w:t xml:space="preserve"> ngày</w:t>
      </w:r>
      <w:r w:rsidR="00624467" w:rsidRPr="006D4F77">
        <w:rPr>
          <w:color w:val="000000"/>
          <w:sz w:val="28"/>
          <w:szCs w:val="28"/>
        </w:rPr>
        <w:t xml:space="preserve"> </w:t>
      </w:r>
      <w:r w:rsidR="000C561B">
        <w:rPr>
          <w:color w:val="000000"/>
          <w:sz w:val="28"/>
          <w:szCs w:val="28"/>
        </w:rPr>
        <w:t>2</w:t>
      </w:r>
      <w:r w:rsidR="00256103">
        <w:rPr>
          <w:color w:val="000000"/>
          <w:sz w:val="28"/>
          <w:szCs w:val="28"/>
        </w:rPr>
        <w:t>7</w:t>
      </w:r>
      <w:r w:rsidR="007C4953">
        <w:rPr>
          <w:color w:val="000000"/>
          <w:sz w:val="28"/>
          <w:szCs w:val="28"/>
        </w:rPr>
        <w:t>/08/202</w:t>
      </w:r>
      <w:r w:rsidR="003D2978">
        <w:rPr>
          <w:color w:val="000000"/>
          <w:sz w:val="28"/>
          <w:szCs w:val="28"/>
        </w:rPr>
        <w:t>5</w:t>
      </w:r>
      <w:r w:rsidR="007C4953">
        <w:rPr>
          <w:color w:val="000000"/>
          <w:sz w:val="28"/>
          <w:szCs w:val="28"/>
        </w:rPr>
        <w:t xml:space="preserve"> </w:t>
      </w:r>
      <w:r w:rsidRPr="006D4F77">
        <w:rPr>
          <w:color w:val="000000"/>
          <w:sz w:val="28"/>
          <w:szCs w:val="28"/>
        </w:rPr>
        <w:t xml:space="preserve">đến </w:t>
      </w:r>
      <w:r w:rsidR="0036647B" w:rsidRPr="006D4F77">
        <w:rPr>
          <w:color w:val="000000"/>
          <w:sz w:val="28"/>
          <w:szCs w:val="28"/>
        </w:rPr>
        <w:t xml:space="preserve">ngày </w:t>
      </w:r>
      <w:r w:rsidR="005646A3" w:rsidRPr="006D4F77">
        <w:rPr>
          <w:color w:val="000000"/>
          <w:sz w:val="28"/>
          <w:szCs w:val="28"/>
        </w:rPr>
        <w:t xml:space="preserve"> </w:t>
      </w:r>
      <w:r w:rsidR="000C561B">
        <w:rPr>
          <w:color w:val="000000"/>
          <w:sz w:val="28"/>
          <w:szCs w:val="28"/>
        </w:rPr>
        <w:t>03/09</w:t>
      </w:r>
      <w:r w:rsidR="007C4953">
        <w:rPr>
          <w:color w:val="000000"/>
          <w:sz w:val="28"/>
          <w:szCs w:val="28"/>
        </w:rPr>
        <w:t>/202</w:t>
      </w:r>
      <w:r w:rsidR="003D2978">
        <w:rPr>
          <w:color w:val="000000"/>
          <w:sz w:val="28"/>
          <w:szCs w:val="28"/>
        </w:rPr>
        <w:t>5</w:t>
      </w:r>
      <w:r w:rsidR="005646A3" w:rsidRPr="006D4F77">
        <w:rPr>
          <w:color w:val="000000"/>
          <w:sz w:val="28"/>
          <w:szCs w:val="28"/>
        </w:rPr>
        <w:t xml:space="preserve"> </w:t>
      </w:r>
      <w:r w:rsidRPr="006D4F77">
        <w:rPr>
          <w:color w:val="000000"/>
          <w:sz w:val="28"/>
          <w:szCs w:val="28"/>
        </w:rPr>
        <w:t>(trong giờ hành chính)</w:t>
      </w:r>
      <w:r w:rsidR="003F21E8" w:rsidRPr="006D4F77">
        <w:rPr>
          <w:color w:val="000000"/>
          <w:sz w:val="28"/>
          <w:szCs w:val="28"/>
        </w:rPr>
        <w:t>.</w:t>
      </w:r>
    </w:p>
    <w:p w14:paraId="733C12AB" w14:textId="779FA940" w:rsidR="005646A3" w:rsidRPr="006D4F77"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color w:val="000000"/>
          <w:sz w:val="28"/>
          <w:szCs w:val="28"/>
        </w:rPr>
      </w:pPr>
      <w:r w:rsidRPr="006D4F77">
        <w:rPr>
          <w:color w:val="000000"/>
          <w:sz w:val="28"/>
          <w:szCs w:val="28"/>
        </w:rPr>
        <w:t xml:space="preserve">- </w:t>
      </w:r>
      <w:r w:rsidR="0056123B" w:rsidRPr="006D4F77">
        <w:rPr>
          <w:color w:val="000000"/>
          <w:sz w:val="28"/>
          <w:szCs w:val="28"/>
        </w:rPr>
        <w:t>Địa điểm nhận hồ sơ</w:t>
      </w:r>
      <w:r w:rsidRPr="006D4F77">
        <w:rPr>
          <w:color w:val="000000"/>
          <w:sz w:val="28"/>
          <w:szCs w:val="28"/>
        </w:rPr>
        <w:t xml:space="preserve">: Trường </w:t>
      </w:r>
      <w:r w:rsidR="00577C73" w:rsidRPr="006D4F77">
        <w:rPr>
          <w:color w:val="000000"/>
          <w:sz w:val="28"/>
          <w:szCs w:val="28"/>
        </w:rPr>
        <w:t xml:space="preserve">THCS </w:t>
      </w:r>
      <w:r w:rsidR="00D40F47">
        <w:rPr>
          <w:color w:val="000000"/>
          <w:sz w:val="28"/>
          <w:szCs w:val="28"/>
        </w:rPr>
        <w:t>Đại Áng</w:t>
      </w:r>
      <w:r w:rsidR="005646A3" w:rsidRPr="006D4F77">
        <w:rPr>
          <w:color w:val="000000"/>
          <w:sz w:val="28"/>
          <w:szCs w:val="28"/>
        </w:rPr>
        <w:t xml:space="preserve">, </w:t>
      </w:r>
      <w:r w:rsidR="00A272E2">
        <w:rPr>
          <w:color w:val="000000"/>
          <w:sz w:val="28"/>
          <w:szCs w:val="28"/>
        </w:rPr>
        <w:t>xã Ngọc Hồi</w:t>
      </w:r>
      <w:r w:rsidR="005646A3" w:rsidRPr="006D4F77">
        <w:rPr>
          <w:color w:val="000000"/>
          <w:sz w:val="28"/>
          <w:szCs w:val="28"/>
        </w:rPr>
        <w:t>, thành phố Hà Nội.</w:t>
      </w:r>
    </w:p>
    <w:p w14:paraId="62A52108" w14:textId="7E695A77" w:rsidR="005E348D" w:rsidRPr="006D4F77"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b/>
          <w:color w:val="000000"/>
          <w:sz w:val="28"/>
          <w:szCs w:val="28"/>
        </w:rPr>
      </w:pPr>
      <w:r w:rsidRPr="006D4F77">
        <w:rPr>
          <w:b/>
          <w:color w:val="000000"/>
          <w:sz w:val="28"/>
          <w:szCs w:val="28"/>
        </w:rPr>
        <w:t xml:space="preserve">3. Các tiêu chí lựa chọn </w:t>
      </w:r>
      <w:r w:rsidR="00DA649A">
        <w:rPr>
          <w:b/>
          <w:color w:val="000000"/>
          <w:sz w:val="28"/>
          <w:szCs w:val="28"/>
        </w:rPr>
        <w:t>đơn vị cung cấp suất ăn:</w:t>
      </w:r>
    </w:p>
    <w:p w14:paraId="73F113EF" w14:textId="2AC09659" w:rsidR="005E348D"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i/>
          <w:color w:val="000000"/>
          <w:sz w:val="28"/>
          <w:szCs w:val="28"/>
        </w:rPr>
      </w:pPr>
      <w:r w:rsidRPr="006D4F77">
        <w:rPr>
          <w:i/>
          <w:color w:val="000000"/>
          <w:sz w:val="28"/>
          <w:szCs w:val="28"/>
        </w:rPr>
        <w:t>Chỉ</w:t>
      </w:r>
      <w:r w:rsidR="00C454AB" w:rsidRPr="006D4F77">
        <w:rPr>
          <w:i/>
          <w:color w:val="000000"/>
          <w:sz w:val="28"/>
          <w:szCs w:val="28"/>
        </w:rPr>
        <w:t xml:space="preserve"> </w:t>
      </w:r>
      <w:r w:rsidRPr="006D4F77">
        <w:rPr>
          <w:i/>
          <w:color w:val="000000"/>
          <w:sz w:val="28"/>
          <w:szCs w:val="28"/>
        </w:rPr>
        <w:t>xem xét lựa chọn các đơn vị đáp ứng đầy đủ các tiêu chí sau</w:t>
      </w:r>
      <w:r w:rsidR="00C454AB" w:rsidRPr="006D4F77">
        <w:rPr>
          <w:i/>
          <w:color w:val="000000"/>
          <w:sz w:val="28"/>
          <w:szCs w:val="28"/>
        </w:rPr>
        <w:t>:</w:t>
      </w:r>
    </w:p>
    <w:p w14:paraId="395490CD" w14:textId="3E8CC6F6" w:rsidR="00DA649A" w:rsidRDefault="00DA649A" w:rsidP="005646A3">
      <w:pPr>
        <w:pStyle w:val="m-6075141006850297329m-3490574585720289970ydp437da15cmsonormal"/>
        <w:shd w:val="clear" w:color="auto" w:fill="FFFFFF"/>
        <w:spacing w:before="0" w:beforeAutospacing="0" w:after="0" w:afterAutospacing="0" w:line="281" w:lineRule="auto"/>
        <w:ind w:firstLine="709"/>
        <w:jc w:val="both"/>
        <w:rPr>
          <w:i/>
          <w:color w:val="000000"/>
          <w:sz w:val="28"/>
          <w:szCs w:val="28"/>
        </w:rPr>
      </w:pPr>
      <w:r>
        <w:rPr>
          <w:i/>
          <w:color w:val="000000"/>
          <w:sz w:val="28"/>
          <w:szCs w:val="28"/>
        </w:rPr>
        <w:t>3.1. Tiêu chí chung:</w:t>
      </w:r>
    </w:p>
    <w:p w14:paraId="4F45E685" w14:textId="19E23BEB" w:rsidR="00DA649A" w:rsidRDefault="00DA649A" w:rsidP="005646A3">
      <w:pPr>
        <w:pStyle w:val="m-6075141006850297329m-3490574585720289970ydp437da15cmsonormal"/>
        <w:shd w:val="clear" w:color="auto" w:fill="FFFFFF"/>
        <w:spacing w:before="0" w:beforeAutospacing="0" w:after="0" w:afterAutospacing="0" w:line="281" w:lineRule="auto"/>
        <w:ind w:firstLine="709"/>
        <w:jc w:val="both"/>
        <w:rPr>
          <w:i/>
          <w:color w:val="000000"/>
          <w:sz w:val="28"/>
          <w:szCs w:val="28"/>
        </w:rPr>
      </w:pPr>
      <w:r>
        <w:rPr>
          <w:i/>
          <w:color w:val="000000"/>
          <w:sz w:val="28"/>
          <w:szCs w:val="28"/>
        </w:rPr>
        <w:t>- Đơn vị cung cấp sất ăn phải có đủ tư cách pháp nhân theo quy định.</w:t>
      </w:r>
    </w:p>
    <w:p w14:paraId="356811DA" w14:textId="0D087A50" w:rsidR="008E0BE4" w:rsidRPr="006D4F77" w:rsidRDefault="00DA649A" w:rsidP="00256103">
      <w:pPr>
        <w:pStyle w:val="m-6075141006850297329m-3490574585720289970ydp437da15cmsonormal"/>
        <w:shd w:val="clear" w:color="auto" w:fill="FFFFFF"/>
        <w:spacing w:before="0" w:beforeAutospacing="0" w:after="0" w:afterAutospacing="0" w:line="281" w:lineRule="auto"/>
        <w:ind w:firstLine="709"/>
        <w:jc w:val="both"/>
        <w:rPr>
          <w:i/>
          <w:color w:val="000000"/>
          <w:sz w:val="28"/>
          <w:szCs w:val="28"/>
        </w:rPr>
      </w:pPr>
      <w:r>
        <w:rPr>
          <w:i/>
          <w:color w:val="000000"/>
          <w:sz w:val="28"/>
          <w:szCs w:val="28"/>
        </w:rPr>
        <w:t>- Đảm bảo các quy định về VSATTP trong sản xuất, kinh doanh và lưu hành sản phẩm đúng theo tiêu chuẩn chất lượng đã công bố hoặc đã được chứng nhận hợp chuẩn, phù hợp với các quy định hiện hành.</w:t>
      </w:r>
    </w:p>
    <w:p w14:paraId="45B5756F" w14:textId="77777777" w:rsidR="000018EC" w:rsidRPr="00D90673" w:rsidRDefault="00C60F8A" w:rsidP="005646A3">
      <w:pPr>
        <w:spacing w:after="0" w:line="281" w:lineRule="auto"/>
        <w:jc w:val="both"/>
        <w:rPr>
          <w:rFonts w:ascii="Times New Roman" w:eastAsia="Times New Roman" w:hAnsi="Times New Roman"/>
          <w:sz w:val="28"/>
          <w:szCs w:val="28"/>
        </w:rPr>
      </w:pPr>
      <w:r w:rsidRPr="006D4F77">
        <w:rPr>
          <w:rFonts w:ascii="Times New Roman" w:eastAsia="Times New Roman" w:hAnsi="Times New Roman"/>
          <w:sz w:val="28"/>
          <w:szCs w:val="28"/>
        </w:rPr>
        <w:tab/>
      </w:r>
      <w:r w:rsidR="003F21E8" w:rsidRPr="00D90673">
        <w:rPr>
          <w:rFonts w:ascii="Times New Roman" w:eastAsia="Times New Roman" w:hAnsi="Times New Roman"/>
          <w:b/>
          <w:sz w:val="28"/>
          <w:szCs w:val="28"/>
        </w:rPr>
        <w:t>3.</w:t>
      </w:r>
      <w:r w:rsidR="000018EC" w:rsidRPr="00D90673">
        <w:rPr>
          <w:rFonts w:ascii="Times New Roman" w:eastAsia="Times New Roman" w:hAnsi="Times New Roman"/>
          <w:b/>
          <w:sz w:val="28"/>
          <w:szCs w:val="28"/>
        </w:rPr>
        <w:t>2</w:t>
      </w:r>
      <w:r w:rsidRPr="00D90673">
        <w:rPr>
          <w:rFonts w:ascii="Times New Roman" w:eastAsia="Times New Roman" w:hAnsi="Times New Roman"/>
          <w:b/>
          <w:sz w:val="28"/>
          <w:szCs w:val="28"/>
        </w:rPr>
        <w:t>.</w:t>
      </w:r>
      <w:r w:rsidRPr="00D90673">
        <w:rPr>
          <w:rFonts w:ascii="Times New Roman" w:eastAsia="Times New Roman" w:hAnsi="Times New Roman"/>
          <w:sz w:val="28"/>
          <w:szCs w:val="28"/>
        </w:rPr>
        <w:t xml:space="preserve"> </w:t>
      </w:r>
      <w:r w:rsidR="000018EC" w:rsidRPr="00D90673">
        <w:rPr>
          <w:rFonts w:ascii="Times New Roman" w:eastAsia="Times New Roman" w:hAnsi="Times New Roman"/>
          <w:sz w:val="28"/>
          <w:szCs w:val="28"/>
        </w:rPr>
        <w:t>Các tiêu chí cụ thể:</w:t>
      </w:r>
    </w:p>
    <w:p w14:paraId="0296A479" w14:textId="510386BA" w:rsidR="00C60F8A" w:rsidRPr="00D90673" w:rsidRDefault="000018EC" w:rsidP="000018EC">
      <w:pPr>
        <w:spacing w:after="0" w:line="281" w:lineRule="auto"/>
        <w:ind w:firstLine="720"/>
        <w:jc w:val="both"/>
        <w:rPr>
          <w:rFonts w:ascii="Times New Roman" w:eastAsia="Times New Roman" w:hAnsi="Times New Roman"/>
          <w:sz w:val="28"/>
          <w:szCs w:val="28"/>
        </w:rPr>
      </w:pPr>
      <w:r w:rsidRPr="00D90673">
        <w:rPr>
          <w:rFonts w:ascii="Times New Roman" w:eastAsia="Times New Roman" w:hAnsi="Times New Roman"/>
          <w:b/>
          <w:sz w:val="28"/>
          <w:szCs w:val="28"/>
        </w:rPr>
        <w:t>3.2.1.</w:t>
      </w:r>
      <w:r w:rsidRPr="00D90673">
        <w:rPr>
          <w:rFonts w:ascii="Times New Roman" w:eastAsia="Times New Roman" w:hAnsi="Times New Roman"/>
          <w:sz w:val="28"/>
          <w:szCs w:val="28"/>
        </w:rPr>
        <w:t xml:space="preserve"> </w:t>
      </w:r>
      <w:r w:rsidR="00C60F8A" w:rsidRPr="00D90673">
        <w:rPr>
          <w:rFonts w:ascii="Times New Roman" w:eastAsia="Times New Roman" w:hAnsi="Times New Roman"/>
          <w:b/>
          <w:bCs/>
          <w:sz w:val="28"/>
          <w:szCs w:val="28"/>
        </w:rPr>
        <w:t>Tiêu chí về lương thực, </w:t>
      </w:r>
      <w:r w:rsidR="00C60F8A" w:rsidRPr="00D90673">
        <w:rPr>
          <w:rFonts w:ascii="Times New Roman" w:eastAsia="Times New Roman" w:hAnsi="Times New Roman"/>
          <w:b/>
          <w:bCs/>
          <w:sz w:val="28"/>
          <w:szCs w:val="28"/>
          <w:lang w:val="vi-VN"/>
        </w:rPr>
        <w:t>thực phẩm:</w:t>
      </w:r>
    </w:p>
    <w:p w14:paraId="3AE5BF9B" w14:textId="2EC78FA2" w:rsidR="000018EC" w:rsidRPr="00D40F47" w:rsidRDefault="00A61FC5" w:rsidP="000018EC">
      <w:pPr>
        <w:pStyle w:val="m-6075141006850297329m-3490574585720289970ydp437da15cmsonormal"/>
        <w:shd w:val="clear" w:color="auto" w:fill="FFFFFF"/>
        <w:spacing w:before="0" w:beforeAutospacing="0" w:after="0" w:afterAutospacing="0" w:line="281" w:lineRule="auto"/>
        <w:ind w:firstLine="709"/>
        <w:jc w:val="both"/>
        <w:rPr>
          <w:sz w:val="28"/>
          <w:szCs w:val="28"/>
        </w:rPr>
      </w:pPr>
      <w:r w:rsidRPr="00D40F47">
        <w:rPr>
          <w:sz w:val="28"/>
          <w:szCs w:val="28"/>
          <w:shd w:val="clear" w:color="auto" w:fill="FFFFFF"/>
        </w:rPr>
        <w:tab/>
      </w:r>
      <w:r w:rsidR="000018EC" w:rsidRPr="00D40F47">
        <w:rPr>
          <w:sz w:val="28"/>
          <w:szCs w:val="28"/>
        </w:rPr>
        <w:t>- Đơn vị cung cấp suất ăn có khả năng cung cấp đầy đủ tất cả các mặt hàng thực phẩm với nhãn hiệu uy tín để đảm bảo chất lượng bữa ăn, định lượng dinh dưỡng phù hợp với lứa tuổi THCS</w:t>
      </w:r>
    </w:p>
    <w:p w14:paraId="1AF464DE" w14:textId="77777777" w:rsidR="000018EC" w:rsidRPr="00D40F47" w:rsidRDefault="000018EC" w:rsidP="000018EC">
      <w:pPr>
        <w:pStyle w:val="m-6075141006850297329m-3490574585720289970ydp437da15cmsonormal"/>
        <w:shd w:val="clear" w:color="auto" w:fill="FFFFFF"/>
        <w:spacing w:before="0" w:beforeAutospacing="0" w:after="0" w:afterAutospacing="0" w:line="281" w:lineRule="auto"/>
        <w:ind w:firstLine="709"/>
        <w:jc w:val="both"/>
        <w:rPr>
          <w:sz w:val="28"/>
          <w:szCs w:val="28"/>
        </w:rPr>
      </w:pPr>
      <w:r w:rsidRPr="00D40F47">
        <w:rPr>
          <w:sz w:val="28"/>
          <w:szCs w:val="28"/>
        </w:rPr>
        <w:t>- Đảm bảo nguồn cung cấp thực phẩm an toàn</w:t>
      </w:r>
    </w:p>
    <w:p w14:paraId="2CCE5E09" w14:textId="77777777" w:rsidR="000018EC" w:rsidRPr="00D40F47" w:rsidRDefault="000018EC" w:rsidP="000018EC">
      <w:pPr>
        <w:pStyle w:val="m-6075141006850297329m-3490574585720289970ydp437da15cmsonormal"/>
        <w:shd w:val="clear" w:color="auto" w:fill="FFFFFF"/>
        <w:spacing w:before="0" w:beforeAutospacing="0" w:after="0" w:afterAutospacing="0" w:line="281" w:lineRule="auto"/>
        <w:ind w:firstLine="709"/>
        <w:jc w:val="both"/>
        <w:rPr>
          <w:sz w:val="28"/>
          <w:szCs w:val="28"/>
        </w:rPr>
      </w:pPr>
      <w:r w:rsidRPr="00D40F47">
        <w:rPr>
          <w:sz w:val="28"/>
          <w:szCs w:val="28"/>
        </w:rPr>
        <w:t>- Có ứng dụng chuyển đổi số để thực hiện truy xuất nguồn gốc và đặt hàng các sản phẩm.</w:t>
      </w:r>
    </w:p>
    <w:p w14:paraId="267CFFA7" w14:textId="7267A78C" w:rsidR="00C60F8A" w:rsidRPr="00D90673" w:rsidRDefault="00C60F8A" w:rsidP="005646A3">
      <w:pPr>
        <w:spacing w:after="0" w:line="281" w:lineRule="auto"/>
        <w:jc w:val="both"/>
        <w:rPr>
          <w:rFonts w:ascii="Times New Roman" w:eastAsia="Times New Roman" w:hAnsi="Times New Roman"/>
          <w:sz w:val="28"/>
          <w:szCs w:val="28"/>
        </w:rPr>
      </w:pPr>
      <w:r w:rsidRPr="00D90673">
        <w:rPr>
          <w:rFonts w:ascii="Times New Roman" w:eastAsia="Times New Roman" w:hAnsi="Times New Roman"/>
          <w:sz w:val="28"/>
          <w:szCs w:val="28"/>
        </w:rPr>
        <w:tab/>
      </w:r>
      <w:r w:rsidR="003F21E8" w:rsidRPr="00D90673">
        <w:rPr>
          <w:rFonts w:ascii="Times New Roman" w:eastAsia="Times New Roman" w:hAnsi="Times New Roman"/>
          <w:b/>
          <w:sz w:val="28"/>
          <w:szCs w:val="28"/>
        </w:rPr>
        <w:t>3.2</w:t>
      </w:r>
      <w:r w:rsidRPr="00D90673">
        <w:rPr>
          <w:rFonts w:ascii="Times New Roman" w:eastAsia="Times New Roman" w:hAnsi="Times New Roman"/>
          <w:b/>
          <w:sz w:val="28"/>
          <w:szCs w:val="28"/>
        </w:rPr>
        <w:t>.</w:t>
      </w:r>
      <w:r w:rsidR="00D90673" w:rsidRPr="00D90673">
        <w:rPr>
          <w:rFonts w:ascii="Times New Roman" w:eastAsia="Times New Roman" w:hAnsi="Times New Roman"/>
          <w:b/>
          <w:sz w:val="28"/>
          <w:szCs w:val="28"/>
        </w:rPr>
        <w:t>2</w:t>
      </w:r>
      <w:r w:rsidRPr="00D90673">
        <w:rPr>
          <w:rFonts w:ascii="Times New Roman" w:eastAsia="Times New Roman" w:hAnsi="Times New Roman"/>
          <w:sz w:val="28"/>
          <w:szCs w:val="28"/>
        </w:rPr>
        <w:t xml:space="preserve"> </w:t>
      </w:r>
      <w:r w:rsidRPr="00D90673">
        <w:rPr>
          <w:rFonts w:ascii="Times New Roman" w:eastAsia="Times New Roman" w:hAnsi="Times New Roman"/>
          <w:b/>
          <w:bCs/>
          <w:sz w:val="28"/>
          <w:szCs w:val="28"/>
        </w:rPr>
        <w:t>Tiêu chí về suất ăn:</w:t>
      </w:r>
    </w:p>
    <w:p w14:paraId="2468719A" w14:textId="6F14B6D9" w:rsidR="00C60F8A" w:rsidRPr="00D90673" w:rsidRDefault="00C60F8A" w:rsidP="005646A3">
      <w:pPr>
        <w:spacing w:after="0" w:line="281" w:lineRule="auto"/>
        <w:jc w:val="both"/>
        <w:rPr>
          <w:rFonts w:ascii="Times New Roman" w:eastAsia="Times New Roman" w:hAnsi="Times New Roman"/>
          <w:sz w:val="28"/>
          <w:szCs w:val="28"/>
          <w:shd w:val="clear" w:color="auto" w:fill="FFFFFF"/>
        </w:rPr>
      </w:pPr>
      <w:r w:rsidRPr="00D90673">
        <w:rPr>
          <w:rFonts w:ascii="Times New Roman" w:eastAsia="Times New Roman" w:hAnsi="Times New Roman"/>
          <w:sz w:val="28"/>
          <w:szCs w:val="28"/>
          <w:shd w:val="clear" w:color="auto" w:fill="FFFFFF"/>
        </w:rPr>
        <w:tab/>
        <w:t>Đảm bảo chế độ ăn cho học sinh đủ lượng, đủ chất và an toàn.</w:t>
      </w:r>
    </w:p>
    <w:p w14:paraId="08B7867E" w14:textId="4D4F3AFE" w:rsidR="00D90673" w:rsidRPr="00D90673" w:rsidRDefault="00D90673" w:rsidP="005646A3">
      <w:pPr>
        <w:spacing w:after="0" w:line="281" w:lineRule="auto"/>
        <w:jc w:val="both"/>
        <w:rPr>
          <w:rFonts w:ascii="Times New Roman" w:eastAsia="Times New Roman" w:hAnsi="Times New Roman"/>
          <w:sz w:val="28"/>
          <w:szCs w:val="28"/>
        </w:rPr>
      </w:pPr>
      <w:r w:rsidRPr="00D90673">
        <w:rPr>
          <w:rFonts w:ascii="Times New Roman" w:eastAsia="Times New Roman" w:hAnsi="Times New Roman"/>
          <w:sz w:val="28"/>
          <w:szCs w:val="28"/>
          <w:shd w:val="clear" w:color="auto" w:fill="FFFFFF"/>
        </w:rPr>
        <w:tab/>
        <w:t>- Thực hiện kiểm thực 3 bước, lưu mẫu thức ăn theo quy định tại Quyết định số 1246/QĐ-BYT ngày 31/03/2017</w:t>
      </w:r>
    </w:p>
    <w:p w14:paraId="55DAE2CE" w14:textId="7079B20B" w:rsidR="00C60F8A" w:rsidRPr="00D90673" w:rsidRDefault="00C60F8A" w:rsidP="005646A3">
      <w:pPr>
        <w:spacing w:after="0" w:line="281" w:lineRule="auto"/>
        <w:jc w:val="both"/>
        <w:rPr>
          <w:rFonts w:ascii="Times New Roman" w:eastAsia="Times New Roman" w:hAnsi="Times New Roman"/>
          <w:sz w:val="28"/>
          <w:szCs w:val="28"/>
        </w:rPr>
      </w:pPr>
      <w:r w:rsidRPr="00D90673">
        <w:rPr>
          <w:rFonts w:ascii="Times New Roman" w:eastAsia="Times New Roman" w:hAnsi="Times New Roman"/>
          <w:sz w:val="28"/>
          <w:szCs w:val="28"/>
        </w:rPr>
        <w:tab/>
      </w:r>
      <w:r w:rsidR="003F21E8" w:rsidRPr="00D90673">
        <w:rPr>
          <w:rFonts w:ascii="Times New Roman" w:eastAsia="Times New Roman" w:hAnsi="Times New Roman"/>
          <w:b/>
          <w:sz w:val="28"/>
          <w:szCs w:val="28"/>
        </w:rPr>
        <w:t>3.</w:t>
      </w:r>
      <w:r w:rsidR="00D90673" w:rsidRPr="00D90673">
        <w:rPr>
          <w:rFonts w:ascii="Times New Roman" w:eastAsia="Times New Roman" w:hAnsi="Times New Roman"/>
          <w:b/>
          <w:sz w:val="28"/>
          <w:szCs w:val="28"/>
        </w:rPr>
        <w:t>2.</w:t>
      </w:r>
      <w:r w:rsidR="003F21E8" w:rsidRPr="00D90673">
        <w:rPr>
          <w:rFonts w:ascii="Times New Roman" w:eastAsia="Times New Roman" w:hAnsi="Times New Roman"/>
          <w:b/>
          <w:sz w:val="28"/>
          <w:szCs w:val="28"/>
        </w:rPr>
        <w:t>3</w:t>
      </w:r>
      <w:r w:rsidRPr="00D90673">
        <w:rPr>
          <w:rFonts w:ascii="Times New Roman" w:eastAsia="Times New Roman" w:hAnsi="Times New Roman"/>
          <w:b/>
          <w:sz w:val="28"/>
          <w:szCs w:val="28"/>
        </w:rPr>
        <w:t>.</w:t>
      </w:r>
      <w:r w:rsidRPr="00D90673">
        <w:rPr>
          <w:rFonts w:ascii="Times New Roman" w:eastAsia="Times New Roman" w:hAnsi="Times New Roman"/>
          <w:sz w:val="28"/>
          <w:szCs w:val="28"/>
        </w:rPr>
        <w:t xml:space="preserve"> </w:t>
      </w:r>
      <w:r w:rsidRPr="00D90673">
        <w:rPr>
          <w:rFonts w:ascii="Times New Roman" w:eastAsia="Times New Roman" w:hAnsi="Times New Roman"/>
          <w:b/>
          <w:bCs/>
          <w:sz w:val="28"/>
          <w:szCs w:val="28"/>
        </w:rPr>
        <w:t>Tiêu chí về thiết bị và đồ dùng, dụng cụ nhà bếp :</w:t>
      </w:r>
    </w:p>
    <w:p w14:paraId="493BEC13" w14:textId="4096754C" w:rsidR="00A61FC5" w:rsidRPr="00D90673" w:rsidRDefault="00D90673" w:rsidP="005646A3">
      <w:pPr>
        <w:pStyle w:val="m-6075141006850297329m-3490574585720289970ydp437da15cmsonormal"/>
        <w:shd w:val="clear" w:color="auto" w:fill="FFFFFF"/>
        <w:spacing w:before="0" w:beforeAutospacing="0" w:after="0" w:afterAutospacing="0" w:line="281" w:lineRule="auto"/>
        <w:ind w:firstLine="709"/>
        <w:jc w:val="both"/>
        <w:rPr>
          <w:spacing w:val="-6"/>
          <w:sz w:val="28"/>
          <w:szCs w:val="28"/>
          <w:shd w:val="clear" w:color="auto" w:fill="FFFFFF"/>
        </w:rPr>
      </w:pPr>
      <w:r w:rsidRPr="00D90673">
        <w:rPr>
          <w:spacing w:val="-6"/>
          <w:sz w:val="28"/>
          <w:szCs w:val="28"/>
          <w:shd w:val="clear" w:color="auto" w:fill="FFFFFF"/>
        </w:rPr>
        <w:lastRenderedPageBreak/>
        <w:t>- Có đủ dụng cụ chế biển, bảo quản và sử dụng riêng đối với thực phẩm tươi sống và thực phẩm đã qua chế biến</w:t>
      </w:r>
    </w:p>
    <w:p w14:paraId="671EBB60" w14:textId="6FB65081" w:rsidR="00D90673" w:rsidRPr="00D90673" w:rsidRDefault="00D90673" w:rsidP="005646A3">
      <w:pPr>
        <w:pStyle w:val="m-6075141006850297329m-3490574585720289970ydp437da15cmsonormal"/>
        <w:shd w:val="clear" w:color="auto" w:fill="FFFFFF"/>
        <w:spacing w:before="0" w:beforeAutospacing="0" w:after="0" w:afterAutospacing="0" w:line="281" w:lineRule="auto"/>
        <w:ind w:firstLine="709"/>
        <w:jc w:val="both"/>
        <w:rPr>
          <w:spacing w:val="-6"/>
          <w:sz w:val="28"/>
          <w:szCs w:val="28"/>
          <w:shd w:val="clear" w:color="auto" w:fill="FFFFFF"/>
        </w:rPr>
      </w:pPr>
      <w:r w:rsidRPr="00D90673">
        <w:rPr>
          <w:spacing w:val="-6"/>
          <w:sz w:val="28"/>
          <w:szCs w:val="28"/>
          <w:shd w:val="clear" w:color="auto" w:fill="FFFFFF"/>
        </w:rPr>
        <w:t>- Có dụng cụ chia, gắp, lưu mẫu thức ăn, chứa đựng thức ăn</w:t>
      </w:r>
    </w:p>
    <w:p w14:paraId="403B5927" w14:textId="452DF63B" w:rsidR="00D90673" w:rsidRPr="00D90673" w:rsidRDefault="00D90673" w:rsidP="005646A3">
      <w:pPr>
        <w:pStyle w:val="m-6075141006850297329m-3490574585720289970ydp437da15cmsonormal"/>
        <w:shd w:val="clear" w:color="auto" w:fill="FFFFFF"/>
        <w:spacing w:before="0" w:beforeAutospacing="0" w:after="0" w:afterAutospacing="0" w:line="281" w:lineRule="auto"/>
        <w:ind w:firstLine="709"/>
        <w:jc w:val="both"/>
        <w:rPr>
          <w:spacing w:val="-6"/>
          <w:sz w:val="28"/>
          <w:szCs w:val="28"/>
          <w:shd w:val="clear" w:color="auto" w:fill="FFFFFF"/>
        </w:rPr>
      </w:pPr>
      <w:r w:rsidRPr="00D90673">
        <w:rPr>
          <w:spacing w:val="-6"/>
          <w:sz w:val="28"/>
          <w:szCs w:val="28"/>
          <w:shd w:val="clear" w:color="auto" w:fill="FFFFFF"/>
        </w:rPr>
        <w:t>- Có đủ dụng cụ chứa đựng chất thải, rác thải và bảo đảm vệ sinh, xử lý hằng ngày theo quy định.</w:t>
      </w:r>
    </w:p>
    <w:p w14:paraId="0F4C011D" w14:textId="12B69E34" w:rsidR="00D90673" w:rsidRPr="00D90673" w:rsidRDefault="00D90673" w:rsidP="005646A3">
      <w:pPr>
        <w:pStyle w:val="m-6075141006850297329m-3490574585720289970ydp437da15cmsonormal"/>
        <w:shd w:val="clear" w:color="auto" w:fill="FFFFFF"/>
        <w:spacing w:before="0" w:beforeAutospacing="0" w:after="0" w:afterAutospacing="0" w:line="281" w:lineRule="auto"/>
        <w:ind w:firstLine="709"/>
        <w:jc w:val="both"/>
        <w:rPr>
          <w:b/>
          <w:spacing w:val="-6"/>
          <w:sz w:val="28"/>
          <w:szCs w:val="28"/>
          <w:shd w:val="clear" w:color="auto" w:fill="FFFFFF"/>
        </w:rPr>
      </w:pPr>
      <w:r w:rsidRPr="00D90673">
        <w:rPr>
          <w:b/>
          <w:spacing w:val="-6"/>
          <w:sz w:val="28"/>
          <w:szCs w:val="28"/>
          <w:shd w:val="clear" w:color="auto" w:fill="FFFFFF"/>
        </w:rPr>
        <w:t>3.2.4. Tiêu chí về con người:</w:t>
      </w:r>
    </w:p>
    <w:p w14:paraId="709A2410" w14:textId="216ABFF3" w:rsidR="00D90673" w:rsidRPr="00D90673" w:rsidRDefault="00D90673" w:rsidP="005646A3">
      <w:pPr>
        <w:pStyle w:val="m-6075141006850297329m-3490574585720289970ydp437da15cmsonormal"/>
        <w:shd w:val="clear" w:color="auto" w:fill="FFFFFF"/>
        <w:spacing w:before="0" w:beforeAutospacing="0" w:after="0" w:afterAutospacing="0" w:line="281" w:lineRule="auto"/>
        <w:ind w:firstLine="709"/>
        <w:jc w:val="both"/>
        <w:rPr>
          <w:spacing w:val="-6"/>
          <w:sz w:val="28"/>
          <w:szCs w:val="28"/>
          <w:shd w:val="clear" w:color="auto" w:fill="FFFFFF"/>
        </w:rPr>
      </w:pPr>
      <w:r w:rsidRPr="00D90673">
        <w:rPr>
          <w:spacing w:val="-6"/>
          <w:sz w:val="28"/>
          <w:szCs w:val="28"/>
          <w:shd w:val="clear" w:color="auto" w:fill="FFFFFF"/>
        </w:rPr>
        <w:t>- Người trực tiếp chế biến thức ăn phải đảm bảo trình độ, kỹ thuật sơ chế, chế biến, được đào tạo qua các lớp dạy nấu ăn</w:t>
      </w:r>
    </w:p>
    <w:p w14:paraId="175288B3" w14:textId="2886A4FF" w:rsidR="00D90673" w:rsidRPr="00D90673" w:rsidRDefault="00D90673" w:rsidP="005646A3">
      <w:pPr>
        <w:pStyle w:val="m-6075141006850297329m-3490574585720289970ydp437da15cmsonormal"/>
        <w:shd w:val="clear" w:color="auto" w:fill="FFFFFF"/>
        <w:spacing w:before="0" w:beforeAutospacing="0" w:after="0" w:afterAutospacing="0" w:line="281" w:lineRule="auto"/>
        <w:ind w:firstLine="709"/>
        <w:jc w:val="both"/>
        <w:rPr>
          <w:spacing w:val="-6"/>
          <w:sz w:val="28"/>
          <w:szCs w:val="28"/>
          <w:shd w:val="clear" w:color="auto" w:fill="FFFFFF"/>
        </w:rPr>
      </w:pPr>
      <w:r w:rsidRPr="00D90673">
        <w:rPr>
          <w:spacing w:val="-6"/>
          <w:sz w:val="28"/>
          <w:szCs w:val="28"/>
          <w:shd w:val="clear" w:color="auto" w:fill="FFFFFF"/>
        </w:rPr>
        <w:t>- Đảm bảo sức khỏe; không bị mắc các bệnh tả, lỵ, thương hàn, viêm gan A, E, vi</w:t>
      </w:r>
      <w:r w:rsidR="00995753">
        <w:rPr>
          <w:spacing w:val="-6"/>
          <w:sz w:val="28"/>
          <w:szCs w:val="28"/>
          <w:shd w:val="clear" w:color="auto" w:fill="FFFFFF"/>
        </w:rPr>
        <w:t>êm</w:t>
      </w:r>
      <w:r w:rsidRPr="00D90673">
        <w:rPr>
          <w:spacing w:val="-6"/>
          <w:sz w:val="28"/>
          <w:szCs w:val="28"/>
          <w:shd w:val="clear" w:color="auto" w:fill="FFFFFF"/>
        </w:rPr>
        <w:t xml:space="preserve"> da nhiễm trùng, lao phổi, tiêu chảy cấp.</w:t>
      </w:r>
    </w:p>
    <w:p w14:paraId="67F57696" w14:textId="04F2D1CF" w:rsidR="00D90673" w:rsidRPr="00D90673" w:rsidRDefault="00D90673" w:rsidP="005646A3">
      <w:pPr>
        <w:pStyle w:val="m-6075141006850297329m-3490574585720289970ydp437da15cmsonormal"/>
        <w:shd w:val="clear" w:color="auto" w:fill="FFFFFF"/>
        <w:spacing w:before="0" w:beforeAutospacing="0" w:after="0" w:afterAutospacing="0" w:line="281" w:lineRule="auto"/>
        <w:ind w:firstLine="709"/>
        <w:jc w:val="both"/>
        <w:rPr>
          <w:rFonts w:ascii="Tahoma" w:hAnsi="Tahoma" w:cs="Tahoma"/>
          <w:spacing w:val="-6"/>
          <w:sz w:val="28"/>
          <w:szCs w:val="28"/>
        </w:rPr>
      </w:pPr>
      <w:r w:rsidRPr="00D90673">
        <w:rPr>
          <w:spacing w:val="-6"/>
          <w:sz w:val="28"/>
          <w:szCs w:val="28"/>
          <w:shd w:val="clear" w:color="auto" w:fill="FFFFFF"/>
        </w:rPr>
        <w:t>- Có kiến thức, phải được tham gia tập huấn kiến thức về ATTP theo quy định.</w:t>
      </w:r>
    </w:p>
    <w:p w14:paraId="1ADC7CAE" w14:textId="77777777" w:rsidR="005E348D" w:rsidRPr="00D90673"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b/>
          <w:sz w:val="28"/>
          <w:szCs w:val="28"/>
        </w:rPr>
      </w:pPr>
      <w:r w:rsidRPr="00D90673">
        <w:rPr>
          <w:b/>
          <w:sz w:val="28"/>
          <w:szCs w:val="28"/>
        </w:rPr>
        <w:t>4.</w:t>
      </w:r>
      <w:r w:rsidR="00C454AB" w:rsidRPr="00D90673">
        <w:rPr>
          <w:b/>
          <w:sz w:val="28"/>
          <w:szCs w:val="28"/>
        </w:rPr>
        <w:t xml:space="preserve"> </w:t>
      </w:r>
      <w:r w:rsidRPr="00D90673">
        <w:rPr>
          <w:b/>
          <w:sz w:val="28"/>
          <w:szCs w:val="28"/>
        </w:rPr>
        <w:t>Hồ sơ tham gia lựa chọn</w:t>
      </w:r>
    </w:p>
    <w:p w14:paraId="17A7E8A5" w14:textId="77777777" w:rsidR="005E348D" w:rsidRPr="00D90673"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sz w:val="28"/>
          <w:szCs w:val="28"/>
        </w:rPr>
      </w:pPr>
      <w:r w:rsidRPr="00D90673">
        <w:rPr>
          <w:sz w:val="28"/>
          <w:szCs w:val="28"/>
        </w:rPr>
        <w:tab/>
        <w:t>Các đơn vị đăng ký tham gia lựa chọn đáp ứng các tiêu chí nêu trên nộp 01 bộ hồ sơ bao gồm:</w:t>
      </w:r>
    </w:p>
    <w:p w14:paraId="1F94B5B8" w14:textId="77777777" w:rsidR="00C454AB" w:rsidRPr="00D90673" w:rsidRDefault="00C454AB" w:rsidP="005646A3">
      <w:pPr>
        <w:pStyle w:val="m-6075141006850297329m-3490574585720289970ydp437da15cmsonormal"/>
        <w:shd w:val="clear" w:color="auto" w:fill="FFFFFF"/>
        <w:spacing w:before="0" w:beforeAutospacing="0" w:after="0" w:afterAutospacing="0" w:line="281" w:lineRule="auto"/>
        <w:ind w:firstLine="709"/>
        <w:jc w:val="both"/>
        <w:rPr>
          <w:sz w:val="28"/>
          <w:szCs w:val="28"/>
        </w:rPr>
      </w:pPr>
      <w:r w:rsidRPr="00D90673">
        <w:rPr>
          <w:sz w:val="28"/>
          <w:szCs w:val="28"/>
        </w:rPr>
        <w:t xml:space="preserve">- </w:t>
      </w:r>
      <w:r w:rsidR="000C5F66" w:rsidRPr="00D90673">
        <w:rPr>
          <w:sz w:val="28"/>
          <w:szCs w:val="28"/>
        </w:rPr>
        <w:t>Giấy phép đăng ký kinh doanh.</w:t>
      </w:r>
    </w:p>
    <w:p w14:paraId="270C1B07" w14:textId="77777777" w:rsidR="00C454AB" w:rsidRPr="00D90673" w:rsidRDefault="00C454AB" w:rsidP="005646A3">
      <w:pPr>
        <w:pStyle w:val="m-6075141006850297329m-3490574585720289970ydp437da15cmsonormal"/>
        <w:shd w:val="clear" w:color="auto" w:fill="FFFFFF"/>
        <w:spacing w:before="0" w:beforeAutospacing="0" w:after="0" w:afterAutospacing="0" w:line="281" w:lineRule="auto"/>
        <w:ind w:firstLine="709"/>
        <w:jc w:val="both"/>
        <w:rPr>
          <w:sz w:val="28"/>
          <w:szCs w:val="28"/>
        </w:rPr>
      </w:pPr>
      <w:r w:rsidRPr="00D90673">
        <w:rPr>
          <w:sz w:val="28"/>
          <w:szCs w:val="28"/>
        </w:rPr>
        <w:t>- Báo giá dịch vụ.</w:t>
      </w:r>
    </w:p>
    <w:p w14:paraId="1675A473" w14:textId="77777777" w:rsidR="003C4A94" w:rsidRPr="00D90673" w:rsidRDefault="003C4A94" w:rsidP="005646A3">
      <w:pPr>
        <w:shd w:val="clear" w:color="auto" w:fill="FFFFFF"/>
        <w:spacing w:after="0" w:line="281" w:lineRule="auto"/>
        <w:ind w:firstLine="720"/>
        <w:jc w:val="both"/>
        <w:rPr>
          <w:rFonts w:ascii="Times New Roman" w:hAnsi="Times New Roman"/>
          <w:spacing w:val="-3"/>
          <w:sz w:val="28"/>
          <w:szCs w:val="28"/>
        </w:rPr>
      </w:pPr>
      <w:r w:rsidRPr="00D90673">
        <w:rPr>
          <w:rFonts w:ascii="Times New Roman" w:hAnsi="Times New Roman"/>
          <w:spacing w:val="-3"/>
          <w:sz w:val="28"/>
          <w:szCs w:val="28"/>
        </w:rPr>
        <w:t xml:space="preserve">- Tên các đơn vị mà nhà thầu đã và đang cung cấp dịch vụ. Bảng đánh giá của các đơn vị đang sử dụng dịch vụ do đơn vị cung cấp. </w:t>
      </w:r>
    </w:p>
    <w:p w14:paraId="3A329F80" w14:textId="77777777" w:rsidR="003C4A94" w:rsidRPr="00D90673" w:rsidRDefault="003C4A94" w:rsidP="005646A3">
      <w:pPr>
        <w:shd w:val="clear" w:color="auto" w:fill="FFFFFF"/>
        <w:spacing w:after="0" w:line="281" w:lineRule="auto"/>
        <w:ind w:firstLine="720"/>
        <w:jc w:val="both"/>
        <w:rPr>
          <w:rFonts w:ascii="Times New Roman" w:hAnsi="Times New Roman"/>
          <w:sz w:val="28"/>
          <w:szCs w:val="28"/>
        </w:rPr>
      </w:pPr>
      <w:r w:rsidRPr="00D90673">
        <w:rPr>
          <w:rFonts w:ascii="Times New Roman" w:hAnsi="Times New Roman"/>
          <w:sz w:val="28"/>
          <w:szCs w:val="28"/>
        </w:rPr>
        <w:t xml:space="preserve">- Chứng nhận Cơ sở đủ điều kiện an toàn vệ sinh thực phẩm cho bếp ăn tập thể. </w:t>
      </w:r>
    </w:p>
    <w:p w14:paraId="431DD588" w14:textId="77777777" w:rsidR="003C4A94" w:rsidRPr="00D90673" w:rsidRDefault="003C4A94" w:rsidP="005646A3">
      <w:pPr>
        <w:shd w:val="clear" w:color="auto" w:fill="FFFFFF"/>
        <w:spacing w:after="0" w:line="281" w:lineRule="auto"/>
        <w:ind w:firstLine="720"/>
        <w:jc w:val="both"/>
        <w:rPr>
          <w:rFonts w:ascii="Times New Roman" w:eastAsia="Times New Roman" w:hAnsi="Times New Roman"/>
          <w:sz w:val="28"/>
          <w:szCs w:val="28"/>
        </w:rPr>
      </w:pPr>
      <w:r w:rsidRPr="00D90673">
        <w:rPr>
          <w:rFonts w:ascii="Times New Roman" w:hAnsi="Times New Roman"/>
          <w:spacing w:val="-3"/>
          <w:sz w:val="28"/>
          <w:szCs w:val="28"/>
        </w:rPr>
        <w:t>- Danh sách và hợp đồng với các nhà cung cấp thực phẩm mà đơn vị đang hợp tác</w:t>
      </w:r>
      <w:r w:rsidR="00D34711" w:rsidRPr="00D90673">
        <w:rPr>
          <w:rFonts w:ascii="Times New Roman" w:eastAsia="Times New Roman" w:hAnsi="Times New Roman"/>
          <w:sz w:val="28"/>
          <w:szCs w:val="28"/>
        </w:rPr>
        <w:t>.</w:t>
      </w:r>
    </w:p>
    <w:p w14:paraId="6A9588B0" w14:textId="77777777" w:rsidR="005E348D" w:rsidRPr="00D90673"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b/>
          <w:sz w:val="28"/>
          <w:szCs w:val="28"/>
        </w:rPr>
      </w:pPr>
      <w:r w:rsidRPr="00D90673">
        <w:rPr>
          <w:b/>
          <w:sz w:val="28"/>
          <w:szCs w:val="28"/>
        </w:rPr>
        <w:t>5. Thời gian xét duyệt, lựa chọn đơn vị</w:t>
      </w:r>
    </w:p>
    <w:p w14:paraId="05A9B051" w14:textId="2001C4AC" w:rsidR="005E348D" w:rsidRPr="00D90673"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sz w:val="28"/>
          <w:szCs w:val="28"/>
        </w:rPr>
      </w:pPr>
      <w:r w:rsidRPr="00D90673">
        <w:rPr>
          <w:b/>
          <w:sz w:val="28"/>
          <w:szCs w:val="28"/>
        </w:rPr>
        <w:t xml:space="preserve">- </w:t>
      </w:r>
      <w:r w:rsidRPr="00D90673">
        <w:rPr>
          <w:sz w:val="28"/>
          <w:szCs w:val="28"/>
        </w:rPr>
        <w:t>T</w:t>
      </w:r>
      <w:r w:rsidR="007C4953" w:rsidRPr="00D90673">
        <w:rPr>
          <w:sz w:val="28"/>
          <w:szCs w:val="28"/>
        </w:rPr>
        <w:t xml:space="preserve">hời gian xét duyệt: Ngày </w:t>
      </w:r>
      <w:r w:rsidR="000C561B">
        <w:rPr>
          <w:sz w:val="28"/>
          <w:szCs w:val="28"/>
        </w:rPr>
        <w:t>04/09</w:t>
      </w:r>
      <w:r w:rsidR="007C4953" w:rsidRPr="00D90673">
        <w:rPr>
          <w:sz w:val="28"/>
          <w:szCs w:val="28"/>
        </w:rPr>
        <w:t>/202</w:t>
      </w:r>
      <w:r w:rsidR="00256103">
        <w:rPr>
          <w:sz w:val="28"/>
          <w:szCs w:val="28"/>
        </w:rPr>
        <w:t>5</w:t>
      </w:r>
    </w:p>
    <w:p w14:paraId="59DDC7E0" w14:textId="602E0A87" w:rsidR="005E348D" w:rsidRPr="00D90673"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sz w:val="28"/>
          <w:szCs w:val="28"/>
        </w:rPr>
      </w:pPr>
      <w:r w:rsidRPr="00D90673">
        <w:rPr>
          <w:sz w:val="28"/>
          <w:szCs w:val="28"/>
        </w:rPr>
        <w:t xml:space="preserve">- Thông báo đơn vị được lựa chọn: ngày </w:t>
      </w:r>
      <w:r w:rsidR="00256103">
        <w:rPr>
          <w:sz w:val="28"/>
          <w:szCs w:val="28"/>
        </w:rPr>
        <w:t>06</w:t>
      </w:r>
      <w:r w:rsidR="007C4953" w:rsidRPr="00D90673">
        <w:rPr>
          <w:sz w:val="28"/>
          <w:szCs w:val="28"/>
        </w:rPr>
        <w:t>/09/202</w:t>
      </w:r>
      <w:r w:rsidR="00256103">
        <w:rPr>
          <w:sz w:val="28"/>
          <w:szCs w:val="28"/>
        </w:rPr>
        <w:t>5</w:t>
      </w:r>
    </w:p>
    <w:p w14:paraId="2C49BBE9" w14:textId="0B0C0997" w:rsidR="005E348D" w:rsidRPr="00D90673"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sz w:val="28"/>
          <w:szCs w:val="28"/>
        </w:rPr>
      </w:pPr>
      <w:r w:rsidRPr="00D90673">
        <w:rPr>
          <w:sz w:val="28"/>
          <w:szCs w:val="28"/>
        </w:rPr>
        <w:t xml:space="preserve">Trường </w:t>
      </w:r>
      <w:r w:rsidR="00577C73" w:rsidRPr="00D90673">
        <w:rPr>
          <w:sz w:val="28"/>
          <w:szCs w:val="28"/>
        </w:rPr>
        <w:t xml:space="preserve">THCS </w:t>
      </w:r>
      <w:r w:rsidR="00D40F47">
        <w:rPr>
          <w:sz w:val="28"/>
          <w:szCs w:val="28"/>
        </w:rPr>
        <w:t>Đại Áng</w:t>
      </w:r>
      <w:r w:rsidRPr="00D90673">
        <w:rPr>
          <w:sz w:val="28"/>
          <w:szCs w:val="28"/>
        </w:rPr>
        <w:t xml:space="preserve"> kính mời đại diện các đơn vị </w:t>
      </w:r>
      <w:r w:rsidR="003C4A94" w:rsidRPr="00D90673">
        <w:rPr>
          <w:sz w:val="28"/>
          <w:szCs w:val="28"/>
        </w:rPr>
        <w:t>hợp tác</w:t>
      </w:r>
      <w:r w:rsidRPr="00D90673">
        <w:rPr>
          <w:sz w:val="28"/>
          <w:szCs w:val="28"/>
        </w:rPr>
        <w:t xml:space="preserve"> có nhu cầu tham gia lựa chọn tới đăng ký theo thời gian</w:t>
      </w:r>
      <w:r w:rsidR="00D34711" w:rsidRPr="00D90673">
        <w:rPr>
          <w:sz w:val="28"/>
          <w:szCs w:val="28"/>
        </w:rPr>
        <w:t xml:space="preserve">, </w:t>
      </w:r>
      <w:r w:rsidRPr="00D90673">
        <w:rPr>
          <w:sz w:val="28"/>
          <w:szCs w:val="28"/>
        </w:rPr>
        <w:t>địa điểm</w:t>
      </w:r>
      <w:r w:rsidR="00D34711" w:rsidRPr="00D90673">
        <w:rPr>
          <w:sz w:val="28"/>
          <w:szCs w:val="28"/>
        </w:rPr>
        <w:t xml:space="preserve"> và quy định</w:t>
      </w:r>
      <w:r w:rsidRPr="00D90673">
        <w:rPr>
          <w:sz w:val="28"/>
          <w:szCs w:val="28"/>
        </w:rPr>
        <w:t xml:space="preserve"> nêu trên.</w:t>
      </w:r>
    </w:p>
    <w:p w14:paraId="23BAA3D3" w14:textId="16D0C1FC" w:rsidR="005E348D" w:rsidRPr="006D4F77" w:rsidRDefault="005E348D" w:rsidP="005646A3">
      <w:pPr>
        <w:pStyle w:val="m-6075141006850297329m-3490574585720289970ydp437da15cmsonormal"/>
        <w:shd w:val="clear" w:color="auto" w:fill="FFFFFF"/>
        <w:spacing w:before="0" w:beforeAutospacing="0" w:after="0" w:afterAutospacing="0" w:line="281" w:lineRule="auto"/>
        <w:ind w:firstLine="709"/>
        <w:jc w:val="both"/>
        <w:rPr>
          <w:color w:val="000000"/>
          <w:sz w:val="28"/>
          <w:szCs w:val="28"/>
        </w:rPr>
      </w:pPr>
      <w:r w:rsidRPr="006D4F77">
        <w:rPr>
          <w:color w:val="000000"/>
          <w:sz w:val="28"/>
          <w:szCs w:val="28"/>
        </w:rPr>
        <w:t xml:space="preserve">Mọi chi tiết xin liên hệ theo địa chỉ Văn phòng </w:t>
      </w:r>
      <w:r w:rsidR="005646A3" w:rsidRPr="006D4F77">
        <w:rPr>
          <w:color w:val="000000"/>
          <w:sz w:val="28"/>
          <w:szCs w:val="28"/>
        </w:rPr>
        <w:t xml:space="preserve">Trường </w:t>
      </w:r>
      <w:r w:rsidR="00577C73" w:rsidRPr="006D4F77">
        <w:rPr>
          <w:color w:val="000000"/>
          <w:sz w:val="28"/>
          <w:szCs w:val="28"/>
        </w:rPr>
        <w:t xml:space="preserve">THCS </w:t>
      </w:r>
      <w:r w:rsidR="00D40F47">
        <w:rPr>
          <w:color w:val="000000"/>
          <w:sz w:val="28"/>
          <w:szCs w:val="28"/>
        </w:rPr>
        <w:t>Đại Áng</w:t>
      </w:r>
      <w:r w:rsidR="005646A3" w:rsidRPr="006D4F77">
        <w:rPr>
          <w:color w:val="000000"/>
          <w:sz w:val="28"/>
          <w:szCs w:val="28"/>
        </w:rPr>
        <w:t xml:space="preserve">, </w:t>
      </w:r>
      <w:r w:rsidR="00256103">
        <w:rPr>
          <w:color w:val="000000"/>
          <w:sz w:val="28"/>
          <w:szCs w:val="28"/>
        </w:rPr>
        <w:t>xã Ngọc Hồi</w:t>
      </w:r>
      <w:r w:rsidR="005646A3" w:rsidRPr="006D4F77">
        <w:rPr>
          <w:color w:val="000000"/>
          <w:sz w:val="28"/>
          <w:szCs w:val="28"/>
        </w:rPr>
        <w:t>, thành phố Hà Nội</w:t>
      </w:r>
      <w:r w:rsidRPr="006D4F77">
        <w:rPr>
          <w:color w:val="000000"/>
          <w:sz w:val="28"/>
          <w:szCs w:val="28"/>
        </w:rPr>
        <w:t xml:space="preserve">; </w:t>
      </w:r>
      <w:r w:rsidR="0042515C" w:rsidRPr="006D4F77">
        <w:rPr>
          <w:color w:val="000000"/>
          <w:sz w:val="28"/>
          <w:szCs w:val="28"/>
        </w:rPr>
        <w:t>S</w:t>
      </w:r>
      <w:r w:rsidRPr="006D4F77">
        <w:rPr>
          <w:color w:val="000000"/>
          <w:sz w:val="28"/>
          <w:szCs w:val="28"/>
        </w:rPr>
        <w:t xml:space="preserve">ố điện thoại: </w:t>
      </w:r>
      <w:r w:rsidR="00577C73" w:rsidRPr="006D4F77">
        <w:rPr>
          <w:color w:val="000000"/>
          <w:sz w:val="28"/>
          <w:szCs w:val="28"/>
          <w:shd w:val="clear" w:color="auto" w:fill="FFFFFF"/>
        </w:rPr>
        <w:t>0243</w:t>
      </w:r>
      <w:r w:rsidR="00D40F47">
        <w:rPr>
          <w:color w:val="000000"/>
          <w:sz w:val="28"/>
          <w:szCs w:val="28"/>
          <w:shd w:val="clear" w:color="auto" w:fill="FFFFFF"/>
        </w:rPr>
        <w:t>8613091</w:t>
      </w:r>
      <w:r w:rsidR="00577C73" w:rsidRPr="006D4F77">
        <w:rPr>
          <w:color w:val="000000"/>
          <w:sz w:val="28"/>
          <w:szCs w:val="28"/>
          <w:shd w:val="clear" w:color="auto" w:fill="FFFFFF"/>
        </w:rPr>
        <w:t xml:space="preserve"> </w:t>
      </w:r>
      <w:r w:rsidRPr="006D4F77">
        <w:rPr>
          <w:color w:val="000000"/>
          <w:sz w:val="28"/>
          <w:szCs w:val="28"/>
        </w:rPr>
        <w:t>địa chỉ email:</w:t>
      </w:r>
      <w:r w:rsidR="00577C73" w:rsidRPr="006D4F77">
        <w:rPr>
          <w:color w:val="000000"/>
          <w:sz w:val="28"/>
          <w:szCs w:val="28"/>
        </w:rPr>
        <w:t xml:space="preserve"> c2</w:t>
      </w:r>
      <w:r w:rsidR="00D40F47">
        <w:rPr>
          <w:color w:val="000000"/>
          <w:sz w:val="28"/>
          <w:szCs w:val="28"/>
        </w:rPr>
        <w:t>daiang</w:t>
      </w:r>
      <w:r w:rsidR="00577C73" w:rsidRPr="006D4F77">
        <w:rPr>
          <w:color w:val="000000"/>
          <w:sz w:val="28"/>
          <w:szCs w:val="28"/>
        </w:rPr>
        <w:t>-tt@hanoiedu.vn</w:t>
      </w:r>
    </w:p>
    <w:tbl>
      <w:tblPr>
        <w:tblW w:w="9502" w:type="dxa"/>
        <w:tblInd w:w="-284" w:type="dxa"/>
        <w:shd w:val="clear" w:color="auto" w:fill="FFFFFF"/>
        <w:tblCellMar>
          <w:left w:w="0" w:type="dxa"/>
          <w:right w:w="0" w:type="dxa"/>
        </w:tblCellMar>
        <w:tblLook w:val="0000" w:firstRow="0" w:lastRow="0" w:firstColumn="0" w:lastColumn="0" w:noHBand="0" w:noVBand="0"/>
      </w:tblPr>
      <w:tblGrid>
        <w:gridCol w:w="4112"/>
        <w:gridCol w:w="5390"/>
      </w:tblGrid>
      <w:tr w:rsidR="005646A3" w:rsidRPr="005646A3" w14:paraId="4E27E6D0" w14:textId="77777777" w:rsidTr="00C31E51">
        <w:trPr>
          <w:trHeight w:val="331"/>
        </w:trPr>
        <w:tc>
          <w:tcPr>
            <w:tcW w:w="4112" w:type="dxa"/>
            <w:shd w:val="clear" w:color="auto" w:fill="FFFFFF"/>
            <w:vAlign w:val="center"/>
          </w:tcPr>
          <w:p w14:paraId="4A2BA8BF" w14:textId="77777777" w:rsidR="005646A3" w:rsidRPr="005646A3" w:rsidRDefault="005646A3" w:rsidP="00C31E51">
            <w:pPr>
              <w:spacing w:after="0" w:line="240" w:lineRule="auto"/>
              <w:jc w:val="center"/>
              <w:rPr>
                <w:rFonts w:ascii="Times New Roman" w:eastAsia="Times New Roman" w:hAnsi="Times New Roman"/>
                <w:sz w:val="26"/>
                <w:szCs w:val="24"/>
                <w:lang w:eastAsia="vi-VN"/>
              </w:rPr>
            </w:pPr>
          </w:p>
        </w:tc>
        <w:tc>
          <w:tcPr>
            <w:tcW w:w="5390" w:type="dxa"/>
            <w:shd w:val="clear" w:color="auto" w:fill="FFFFFF"/>
            <w:vAlign w:val="center"/>
          </w:tcPr>
          <w:p w14:paraId="07F59217" w14:textId="77777777" w:rsidR="005646A3" w:rsidRPr="005646A3" w:rsidRDefault="005646A3" w:rsidP="00C31E51">
            <w:pPr>
              <w:spacing w:after="0" w:line="240" w:lineRule="auto"/>
              <w:jc w:val="center"/>
              <w:rPr>
                <w:rFonts w:ascii="Times New Roman" w:hAnsi="Times New Roman"/>
                <w:b/>
                <w:color w:val="000000"/>
                <w:sz w:val="26"/>
                <w:szCs w:val="24"/>
              </w:rPr>
            </w:pPr>
            <w:r w:rsidRPr="005646A3">
              <w:rPr>
                <w:rFonts w:ascii="Times New Roman" w:hAnsi="Times New Roman"/>
                <w:b/>
                <w:color w:val="000000"/>
                <w:sz w:val="26"/>
                <w:szCs w:val="24"/>
              </w:rPr>
              <w:t>HIỆU TRƯỞNG</w:t>
            </w:r>
          </w:p>
          <w:p w14:paraId="79D1D4BF" w14:textId="77777777" w:rsidR="005646A3" w:rsidRDefault="005646A3" w:rsidP="00C31E51">
            <w:pPr>
              <w:spacing w:after="0" w:line="240" w:lineRule="auto"/>
              <w:jc w:val="center"/>
              <w:rPr>
                <w:rFonts w:ascii="Times New Roman" w:eastAsia="Times New Roman" w:hAnsi="Times New Roman"/>
                <w:sz w:val="26"/>
                <w:szCs w:val="24"/>
                <w:lang w:val="vi-VN" w:eastAsia="vi-VN"/>
              </w:rPr>
            </w:pPr>
          </w:p>
          <w:p w14:paraId="5F064D4B" w14:textId="5A51D9C0" w:rsidR="00577C73" w:rsidRDefault="00577C73" w:rsidP="00C31E51">
            <w:pPr>
              <w:spacing w:after="0" w:line="240" w:lineRule="auto"/>
              <w:jc w:val="center"/>
              <w:rPr>
                <w:rFonts w:ascii="Times New Roman" w:eastAsia="Times New Roman" w:hAnsi="Times New Roman"/>
                <w:sz w:val="26"/>
                <w:szCs w:val="24"/>
                <w:lang w:val="vi-VN" w:eastAsia="vi-VN"/>
              </w:rPr>
            </w:pPr>
          </w:p>
          <w:p w14:paraId="111B7438" w14:textId="6546372C" w:rsidR="002C5DC7" w:rsidRDefault="002C5DC7" w:rsidP="00C31E51">
            <w:pPr>
              <w:spacing w:after="0" w:line="240" w:lineRule="auto"/>
              <w:jc w:val="center"/>
              <w:rPr>
                <w:rFonts w:ascii="Times New Roman" w:eastAsia="Times New Roman" w:hAnsi="Times New Roman"/>
                <w:sz w:val="26"/>
                <w:szCs w:val="24"/>
                <w:lang w:val="vi-VN" w:eastAsia="vi-VN"/>
              </w:rPr>
            </w:pPr>
          </w:p>
          <w:p w14:paraId="51BF80FA" w14:textId="77777777" w:rsidR="002C5DC7" w:rsidRDefault="002C5DC7" w:rsidP="00C31E51">
            <w:pPr>
              <w:spacing w:after="0" w:line="240" w:lineRule="auto"/>
              <w:jc w:val="center"/>
              <w:rPr>
                <w:rFonts w:ascii="Times New Roman" w:eastAsia="Times New Roman" w:hAnsi="Times New Roman"/>
                <w:sz w:val="26"/>
                <w:szCs w:val="24"/>
                <w:lang w:val="vi-VN" w:eastAsia="vi-VN"/>
              </w:rPr>
            </w:pPr>
          </w:p>
          <w:p w14:paraId="40BA6E7B" w14:textId="77777777" w:rsidR="00577C73" w:rsidRDefault="00577C73" w:rsidP="00C31E51">
            <w:pPr>
              <w:spacing w:after="0" w:line="240" w:lineRule="auto"/>
              <w:jc w:val="center"/>
              <w:rPr>
                <w:rFonts w:ascii="Times New Roman" w:eastAsia="Times New Roman" w:hAnsi="Times New Roman"/>
                <w:sz w:val="26"/>
                <w:szCs w:val="24"/>
                <w:lang w:val="vi-VN" w:eastAsia="vi-VN"/>
              </w:rPr>
            </w:pPr>
          </w:p>
          <w:p w14:paraId="72F222A4" w14:textId="1B2260BC" w:rsidR="00577C73" w:rsidRPr="00577C73" w:rsidRDefault="00577C73" w:rsidP="00D40F47">
            <w:pPr>
              <w:spacing w:after="0" w:line="240" w:lineRule="auto"/>
              <w:jc w:val="center"/>
              <w:rPr>
                <w:rFonts w:ascii="Times New Roman" w:eastAsia="Times New Roman" w:hAnsi="Times New Roman"/>
                <w:b/>
                <w:bCs/>
                <w:sz w:val="26"/>
                <w:szCs w:val="24"/>
                <w:lang w:eastAsia="vi-VN"/>
              </w:rPr>
            </w:pPr>
            <w:r w:rsidRPr="00577C73">
              <w:rPr>
                <w:rFonts w:ascii="Times New Roman" w:eastAsia="Times New Roman" w:hAnsi="Times New Roman"/>
                <w:b/>
                <w:bCs/>
                <w:sz w:val="26"/>
                <w:szCs w:val="24"/>
                <w:lang w:eastAsia="vi-VN"/>
              </w:rPr>
              <w:t xml:space="preserve">Trần </w:t>
            </w:r>
            <w:r w:rsidR="00D40F47">
              <w:rPr>
                <w:rFonts w:ascii="Times New Roman" w:eastAsia="Times New Roman" w:hAnsi="Times New Roman"/>
                <w:b/>
                <w:bCs/>
                <w:sz w:val="26"/>
                <w:szCs w:val="24"/>
                <w:lang w:eastAsia="vi-VN"/>
              </w:rPr>
              <w:t>Việt Anh</w:t>
            </w:r>
          </w:p>
        </w:tc>
      </w:tr>
    </w:tbl>
    <w:p w14:paraId="6BCE8F81" w14:textId="77777777" w:rsidR="005646A3" w:rsidRPr="005646A3" w:rsidRDefault="005646A3" w:rsidP="005646A3">
      <w:pPr>
        <w:pStyle w:val="m-6075141006850297329m-3490574585720289970ydp437da15cmsonormal"/>
        <w:shd w:val="clear" w:color="auto" w:fill="FFFFFF"/>
        <w:spacing w:before="0" w:beforeAutospacing="0" w:after="0" w:afterAutospacing="0" w:line="281" w:lineRule="auto"/>
        <w:ind w:firstLine="709"/>
        <w:jc w:val="both"/>
        <w:rPr>
          <w:color w:val="000000"/>
          <w:sz w:val="34"/>
          <w:szCs w:val="32"/>
        </w:rPr>
      </w:pPr>
    </w:p>
    <w:p w14:paraId="6E642ED0" w14:textId="77777777" w:rsidR="005E348D" w:rsidRPr="0042515C" w:rsidRDefault="005E348D" w:rsidP="005A5C97">
      <w:pPr>
        <w:pStyle w:val="m-6075141006850297329m-3490574585720289970ydp437da15cmsonormal"/>
        <w:shd w:val="clear" w:color="auto" w:fill="FFFFFF"/>
        <w:spacing w:before="0" w:beforeAutospacing="0" w:after="0" w:afterAutospacing="0" w:line="276" w:lineRule="auto"/>
        <w:rPr>
          <w:b/>
          <w:color w:val="000000"/>
          <w:sz w:val="20"/>
          <w:szCs w:val="28"/>
        </w:rPr>
      </w:pPr>
      <w:r w:rsidRPr="0042515C">
        <w:rPr>
          <w:b/>
          <w:color w:val="000000"/>
          <w:sz w:val="20"/>
          <w:szCs w:val="28"/>
        </w:rPr>
        <w:lastRenderedPageBreak/>
        <w:t>                                                                 </w:t>
      </w:r>
    </w:p>
    <w:p w14:paraId="1464D195" w14:textId="77777777" w:rsidR="005E348D" w:rsidRDefault="005E348D" w:rsidP="009948C3">
      <w:pPr>
        <w:pStyle w:val="m-6075141006850297329m-3490574585720289970ydp437da15cmsonormal"/>
        <w:shd w:val="clear" w:color="auto" w:fill="FFFFFF"/>
        <w:spacing w:before="0" w:beforeAutospacing="0" w:after="0" w:afterAutospacing="0" w:line="276" w:lineRule="auto"/>
        <w:jc w:val="both"/>
        <w:rPr>
          <w:b/>
          <w:color w:val="000000"/>
          <w:sz w:val="28"/>
          <w:szCs w:val="28"/>
        </w:rPr>
      </w:pPr>
      <w:r>
        <w:rPr>
          <w:b/>
          <w:color w:val="000000"/>
          <w:sz w:val="28"/>
          <w:szCs w:val="28"/>
        </w:rPr>
        <w:t xml:space="preserve">                                                                               </w:t>
      </w:r>
    </w:p>
    <w:p w14:paraId="7AC909E2" w14:textId="77777777" w:rsidR="005E348D" w:rsidRDefault="005E348D"/>
    <w:sectPr w:rsidR="005E348D" w:rsidSect="00BF3E61">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DD83" w14:textId="77777777" w:rsidR="00135EC8" w:rsidRDefault="00135EC8" w:rsidP="00BF3E61">
      <w:pPr>
        <w:spacing w:after="0" w:line="240" w:lineRule="auto"/>
      </w:pPr>
      <w:r>
        <w:separator/>
      </w:r>
    </w:p>
  </w:endnote>
  <w:endnote w:type="continuationSeparator" w:id="0">
    <w:p w14:paraId="60F6DFF3" w14:textId="77777777" w:rsidR="00135EC8" w:rsidRDefault="00135EC8" w:rsidP="00BF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4D53" w14:textId="77777777" w:rsidR="00135EC8" w:rsidRDefault="00135EC8" w:rsidP="00BF3E61">
      <w:pPr>
        <w:spacing w:after="0" w:line="240" w:lineRule="auto"/>
      </w:pPr>
      <w:r>
        <w:separator/>
      </w:r>
    </w:p>
  </w:footnote>
  <w:footnote w:type="continuationSeparator" w:id="0">
    <w:p w14:paraId="74A045B3" w14:textId="77777777" w:rsidR="00135EC8" w:rsidRDefault="00135EC8" w:rsidP="00BF3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19734"/>
      <w:docPartObj>
        <w:docPartGallery w:val="Page Numbers (Top of Page)"/>
        <w:docPartUnique/>
      </w:docPartObj>
    </w:sdtPr>
    <w:sdtEndPr>
      <w:rPr>
        <w:noProof/>
      </w:rPr>
    </w:sdtEndPr>
    <w:sdtContent>
      <w:p w14:paraId="394CFE5F" w14:textId="6231BEDF" w:rsidR="00BF3E61" w:rsidRDefault="00BF3E6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163BE8" w14:textId="77777777" w:rsidR="00BF3E61" w:rsidRDefault="00BF3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20B9"/>
    <w:multiLevelType w:val="multilevel"/>
    <w:tmpl w:val="3E0C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8090B"/>
    <w:multiLevelType w:val="multilevel"/>
    <w:tmpl w:val="134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766B8"/>
    <w:multiLevelType w:val="multilevel"/>
    <w:tmpl w:val="DFD6BA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48A5F61"/>
    <w:multiLevelType w:val="multilevel"/>
    <w:tmpl w:val="CE0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835CA"/>
    <w:multiLevelType w:val="multilevel"/>
    <w:tmpl w:val="938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A276B"/>
    <w:multiLevelType w:val="multilevel"/>
    <w:tmpl w:val="B9904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076CBB"/>
    <w:multiLevelType w:val="multilevel"/>
    <w:tmpl w:val="01A4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F65FC"/>
    <w:multiLevelType w:val="multilevel"/>
    <w:tmpl w:val="64CA027C"/>
    <w:lvl w:ilvl="0">
      <w:start w:val="2"/>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E6778BA"/>
    <w:multiLevelType w:val="multilevel"/>
    <w:tmpl w:val="AD30779C"/>
    <w:lvl w:ilvl="0">
      <w:start w:val="1"/>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0192640">
    <w:abstractNumId w:val="1"/>
  </w:num>
  <w:num w:numId="2" w16cid:durableId="1104962937">
    <w:abstractNumId w:val="4"/>
  </w:num>
  <w:num w:numId="3" w16cid:durableId="808086011">
    <w:abstractNumId w:val="0"/>
  </w:num>
  <w:num w:numId="4" w16cid:durableId="1595627524">
    <w:abstractNumId w:val="5"/>
  </w:num>
  <w:num w:numId="5" w16cid:durableId="1725330962">
    <w:abstractNumId w:val="6"/>
  </w:num>
  <w:num w:numId="6" w16cid:durableId="1612778889">
    <w:abstractNumId w:val="8"/>
  </w:num>
  <w:num w:numId="7" w16cid:durableId="1038706064">
    <w:abstractNumId w:val="7"/>
  </w:num>
  <w:num w:numId="8" w16cid:durableId="950472667">
    <w:abstractNumId w:val="2"/>
  </w:num>
  <w:num w:numId="9" w16cid:durableId="2070807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8C3"/>
    <w:rsid w:val="000018EC"/>
    <w:rsid w:val="00037A6E"/>
    <w:rsid w:val="00047D74"/>
    <w:rsid w:val="000538FD"/>
    <w:rsid w:val="00087A24"/>
    <w:rsid w:val="000B112A"/>
    <w:rsid w:val="000C24A5"/>
    <w:rsid w:val="000C561B"/>
    <w:rsid w:val="000C5F66"/>
    <w:rsid w:val="000E4C6D"/>
    <w:rsid w:val="000E75C0"/>
    <w:rsid w:val="000F1645"/>
    <w:rsid w:val="000F284F"/>
    <w:rsid w:val="0011771A"/>
    <w:rsid w:val="001271F5"/>
    <w:rsid w:val="00135EC8"/>
    <w:rsid w:val="001B6826"/>
    <w:rsid w:val="001D512D"/>
    <w:rsid w:val="001D56EC"/>
    <w:rsid w:val="001F5E7A"/>
    <w:rsid w:val="0020374D"/>
    <w:rsid w:val="00225D35"/>
    <w:rsid w:val="00256103"/>
    <w:rsid w:val="002C5DC7"/>
    <w:rsid w:val="002D1B80"/>
    <w:rsid w:val="00314982"/>
    <w:rsid w:val="00315B04"/>
    <w:rsid w:val="0034345A"/>
    <w:rsid w:val="003531B7"/>
    <w:rsid w:val="0036647B"/>
    <w:rsid w:val="003A725C"/>
    <w:rsid w:val="003C4A94"/>
    <w:rsid w:val="003D2978"/>
    <w:rsid w:val="003F21E8"/>
    <w:rsid w:val="00405BC7"/>
    <w:rsid w:val="0042515C"/>
    <w:rsid w:val="004572D0"/>
    <w:rsid w:val="00474CC1"/>
    <w:rsid w:val="00477B87"/>
    <w:rsid w:val="004B6709"/>
    <w:rsid w:val="00547657"/>
    <w:rsid w:val="0056123B"/>
    <w:rsid w:val="005646A3"/>
    <w:rsid w:val="00577C73"/>
    <w:rsid w:val="005A5C97"/>
    <w:rsid w:val="005B298F"/>
    <w:rsid w:val="005D7606"/>
    <w:rsid w:val="005E348D"/>
    <w:rsid w:val="0060393B"/>
    <w:rsid w:val="0061203F"/>
    <w:rsid w:val="00624467"/>
    <w:rsid w:val="00645ECE"/>
    <w:rsid w:val="0067365D"/>
    <w:rsid w:val="006C3B69"/>
    <w:rsid w:val="006D4F77"/>
    <w:rsid w:val="006D6B92"/>
    <w:rsid w:val="006E7A6C"/>
    <w:rsid w:val="0072409F"/>
    <w:rsid w:val="00734EF0"/>
    <w:rsid w:val="00744C5B"/>
    <w:rsid w:val="0075255C"/>
    <w:rsid w:val="00775969"/>
    <w:rsid w:val="007967B7"/>
    <w:rsid w:val="007C4953"/>
    <w:rsid w:val="00802859"/>
    <w:rsid w:val="008E0BE4"/>
    <w:rsid w:val="00927FA3"/>
    <w:rsid w:val="00965CD2"/>
    <w:rsid w:val="009948C3"/>
    <w:rsid w:val="00995753"/>
    <w:rsid w:val="009B1F91"/>
    <w:rsid w:val="009B36CE"/>
    <w:rsid w:val="009D3C8D"/>
    <w:rsid w:val="009E7070"/>
    <w:rsid w:val="00A272E2"/>
    <w:rsid w:val="00A34C53"/>
    <w:rsid w:val="00A37E80"/>
    <w:rsid w:val="00A605A4"/>
    <w:rsid w:val="00A61FC5"/>
    <w:rsid w:val="00B22D68"/>
    <w:rsid w:val="00B50DA0"/>
    <w:rsid w:val="00B80B0C"/>
    <w:rsid w:val="00B90B07"/>
    <w:rsid w:val="00BA7DF1"/>
    <w:rsid w:val="00BF3E61"/>
    <w:rsid w:val="00C162CF"/>
    <w:rsid w:val="00C454AB"/>
    <w:rsid w:val="00C60F8A"/>
    <w:rsid w:val="00CD2844"/>
    <w:rsid w:val="00CD6ADF"/>
    <w:rsid w:val="00D22440"/>
    <w:rsid w:val="00D34711"/>
    <w:rsid w:val="00D40F47"/>
    <w:rsid w:val="00D45162"/>
    <w:rsid w:val="00D5792D"/>
    <w:rsid w:val="00D600AB"/>
    <w:rsid w:val="00D70655"/>
    <w:rsid w:val="00D90673"/>
    <w:rsid w:val="00DA649A"/>
    <w:rsid w:val="00DB7ECA"/>
    <w:rsid w:val="00DD763B"/>
    <w:rsid w:val="00E06207"/>
    <w:rsid w:val="00E66244"/>
    <w:rsid w:val="00E920EF"/>
    <w:rsid w:val="00EB02A9"/>
    <w:rsid w:val="00EE3108"/>
    <w:rsid w:val="00EE58AE"/>
    <w:rsid w:val="00EE7225"/>
    <w:rsid w:val="00F81886"/>
    <w:rsid w:val="00FC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C7F8A"/>
  <w15:docId w15:val="{C49DED7C-F314-41AD-A3AC-85E8FE38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8C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075141006850297329m-3490574585720289970ydp437da15cmsonormal">
    <w:name w:val="m_-6075141006850297329m_-3490574585720289970ydp437da15cmsonormal"/>
    <w:basedOn w:val="Normal"/>
    <w:uiPriority w:val="99"/>
    <w:rsid w:val="009948C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99"/>
    <w:rsid w:val="009948C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620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locked/>
    <w:rsid w:val="00E06207"/>
    <w:rPr>
      <w:b/>
      <w:bCs/>
    </w:rPr>
  </w:style>
  <w:style w:type="character" w:styleId="Hyperlink">
    <w:name w:val="Hyperlink"/>
    <w:uiPriority w:val="99"/>
    <w:semiHidden/>
    <w:unhideWhenUsed/>
    <w:rsid w:val="009B36CE"/>
    <w:rPr>
      <w:color w:val="0000FF"/>
      <w:u w:val="single"/>
    </w:rPr>
  </w:style>
  <w:style w:type="paragraph" w:styleId="BalloonText">
    <w:name w:val="Balloon Text"/>
    <w:basedOn w:val="Normal"/>
    <w:link w:val="BalloonTextChar"/>
    <w:uiPriority w:val="99"/>
    <w:semiHidden/>
    <w:unhideWhenUsed/>
    <w:rsid w:val="00047D7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7D74"/>
    <w:rPr>
      <w:rFonts w:ascii="Segoe UI" w:hAnsi="Segoe UI" w:cs="Segoe UI"/>
      <w:sz w:val="18"/>
      <w:szCs w:val="18"/>
    </w:rPr>
  </w:style>
  <w:style w:type="paragraph" w:styleId="Header">
    <w:name w:val="header"/>
    <w:basedOn w:val="Normal"/>
    <w:link w:val="HeaderChar"/>
    <w:uiPriority w:val="99"/>
    <w:unhideWhenUsed/>
    <w:rsid w:val="00BF3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E61"/>
    <w:rPr>
      <w:sz w:val="22"/>
      <w:szCs w:val="22"/>
    </w:rPr>
  </w:style>
  <w:style w:type="paragraph" w:styleId="Footer">
    <w:name w:val="footer"/>
    <w:basedOn w:val="Normal"/>
    <w:link w:val="FooterChar"/>
    <w:uiPriority w:val="99"/>
    <w:unhideWhenUsed/>
    <w:rsid w:val="00BF3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E61"/>
    <w:rPr>
      <w:sz w:val="22"/>
      <w:szCs w:val="22"/>
    </w:rPr>
  </w:style>
  <w:style w:type="character" w:styleId="Emphasis">
    <w:name w:val="Emphasis"/>
    <w:uiPriority w:val="20"/>
    <w:qFormat/>
    <w:locked/>
    <w:rsid w:val="003D29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07949">
      <w:bodyDiv w:val="1"/>
      <w:marLeft w:val="0"/>
      <w:marRight w:val="0"/>
      <w:marTop w:val="0"/>
      <w:marBottom w:val="0"/>
      <w:divBdr>
        <w:top w:val="none" w:sz="0" w:space="0" w:color="auto"/>
        <w:left w:val="none" w:sz="0" w:space="0" w:color="auto"/>
        <w:bottom w:val="none" w:sz="0" w:space="0" w:color="auto"/>
        <w:right w:val="none" w:sz="0" w:space="0" w:color="auto"/>
      </w:divBdr>
    </w:div>
    <w:div w:id="677729338">
      <w:bodyDiv w:val="1"/>
      <w:marLeft w:val="0"/>
      <w:marRight w:val="0"/>
      <w:marTop w:val="0"/>
      <w:marBottom w:val="0"/>
      <w:divBdr>
        <w:top w:val="none" w:sz="0" w:space="0" w:color="auto"/>
        <w:left w:val="none" w:sz="0" w:space="0" w:color="auto"/>
        <w:bottom w:val="none" w:sz="0" w:space="0" w:color="auto"/>
        <w:right w:val="none" w:sz="0" w:space="0" w:color="auto"/>
      </w:divBdr>
    </w:div>
    <w:div w:id="1706636890">
      <w:marLeft w:val="0"/>
      <w:marRight w:val="0"/>
      <w:marTop w:val="0"/>
      <w:marBottom w:val="0"/>
      <w:divBdr>
        <w:top w:val="none" w:sz="0" w:space="0" w:color="auto"/>
        <w:left w:val="none" w:sz="0" w:space="0" w:color="auto"/>
        <w:bottom w:val="none" w:sz="0" w:space="0" w:color="auto"/>
        <w:right w:val="none" w:sz="0" w:space="0" w:color="auto"/>
      </w:divBdr>
    </w:div>
    <w:div w:id="1872573901">
      <w:bodyDiv w:val="1"/>
      <w:marLeft w:val="0"/>
      <w:marRight w:val="0"/>
      <w:marTop w:val="0"/>
      <w:marBottom w:val="0"/>
      <w:divBdr>
        <w:top w:val="none" w:sz="0" w:space="0" w:color="auto"/>
        <w:left w:val="none" w:sz="0" w:space="0" w:color="auto"/>
        <w:bottom w:val="none" w:sz="0" w:space="0" w:color="auto"/>
        <w:right w:val="none" w:sz="0" w:space="0" w:color="auto"/>
      </w:divBdr>
      <w:divsChild>
        <w:div w:id="797181080">
          <w:marLeft w:val="0"/>
          <w:marRight w:val="0"/>
          <w:marTop w:val="0"/>
          <w:marBottom w:val="0"/>
          <w:divBdr>
            <w:top w:val="none" w:sz="0" w:space="0" w:color="auto"/>
            <w:left w:val="none" w:sz="0" w:space="0" w:color="auto"/>
            <w:bottom w:val="none" w:sz="0" w:space="0" w:color="auto"/>
            <w:right w:val="none" w:sz="0" w:space="0" w:color="auto"/>
          </w:divBdr>
        </w:div>
        <w:div w:id="60577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atieu.vn/nghi-dinh-so-63-2014-nd-cp-82680" TargetMode="External"/><Relationship Id="rId3" Type="http://schemas.openxmlformats.org/officeDocument/2006/relationships/settings" Target="settings.xml"/><Relationship Id="rId7" Type="http://schemas.openxmlformats.org/officeDocument/2006/relationships/hyperlink" Target="https://hoatieu.vn/luat-dau-thau-so-43-2013-qh13-90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2024-12-13T04:05:00Z</cp:lastPrinted>
  <dcterms:created xsi:type="dcterms:W3CDTF">2024-10-31T07:53:00Z</dcterms:created>
  <dcterms:modified xsi:type="dcterms:W3CDTF">2025-11-24T14:36:00Z</dcterms:modified>
</cp:coreProperties>
</file>