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920F6" w14:textId="33C6D20F" w:rsidR="00A53183" w:rsidRPr="00E323D2" w:rsidRDefault="005873BD" w:rsidP="00447F96">
      <w:pPr>
        <w:pStyle w:val="Heading1"/>
        <w:spacing w:beforeLines="50" w:before="120" w:afterLines="50" w:after="120" w:line="240" w:lineRule="auto"/>
        <w:ind w:right="-1"/>
        <w:jc w:val="center"/>
        <w:rPr>
          <w:rFonts w:ascii="Times New Roman" w:eastAsia="SimSun" w:hAnsi="Times New Roman" w:cs="Times New Roman"/>
          <w:color w:val="000000" w:themeColor="text1"/>
          <w:sz w:val="28"/>
          <w:szCs w:val="28"/>
          <w:bdr w:val="single" w:sz="2" w:space="0" w:color="E2E8F0"/>
          <w:shd w:val="clear" w:color="auto" w:fill="F8F8F8"/>
        </w:rPr>
      </w:pPr>
      <w:r w:rsidRPr="00E323D2">
        <w:rPr>
          <w:rFonts w:ascii="Times New Roman" w:eastAsia="SimSun" w:hAnsi="Times New Roman" w:cs="Times New Roman"/>
          <w:b/>
          <w:bCs/>
          <w:color w:val="000000" w:themeColor="text1"/>
          <w:sz w:val="28"/>
          <w:szCs w:val="28"/>
          <w:shd w:val="clear" w:color="auto" w:fill="F8F8F8"/>
          <w:lang w:val="en-US"/>
        </w:rPr>
        <w:t>Chủ</w:t>
      </w:r>
      <w:r w:rsidRPr="00E323D2">
        <w:rPr>
          <w:rFonts w:ascii="Times New Roman" w:eastAsia="SimSun" w:hAnsi="Times New Roman" w:cs="Times New Roman"/>
          <w:b/>
          <w:bCs/>
          <w:color w:val="000000" w:themeColor="text1"/>
          <w:sz w:val="28"/>
          <w:szCs w:val="28"/>
          <w:shd w:val="clear" w:color="auto" w:fill="F8F8F8"/>
        </w:rPr>
        <w:t xml:space="preserve"> đề </w:t>
      </w:r>
      <w:r w:rsidR="006629D6" w:rsidRPr="00E323D2">
        <w:rPr>
          <w:rFonts w:ascii="Times New Roman" w:eastAsia="SimSun" w:hAnsi="Times New Roman" w:cs="Times New Roman"/>
          <w:b/>
          <w:bCs/>
          <w:color w:val="000000" w:themeColor="text1"/>
          <w:sz w:val="28"/>
          <w:szCs w:val="28"/>
          <w:shd w:val="clear" w:color="auto" w:fill="F8F8F8"/>
          <w:lang w:val="en-US"/>
        </w:rPr>
        <w:t>1</w:t>
      </w:r>
      <w:r w:rsidR="00FD53CA" w:rsidRPr="00E323D2">
        <w:rPr>
          <w:rFonts w:ascii="Times New Roman" w:eastAsia="SimSun" w:hAnsi="Times New Roman" w:cs="Times New Roman"/>
          <w:b/>
          <w:bCs/>
          <w:color w:val="000000" w:themeColor="text1"/>
          <w:sz w:val="28"/>
          <w:szCs w:val="28"/>
          <w:shd w:val="clear" w:color="auto" w:fill="F8F8F8"/>
          <w:lang w:val="en-US"/>
        </w:rPr>
        <w:t>1</w:t>
      </w:r>
      <w:r w:rsidRPr="00E323D2">
        <w:rPr>
          <w:rFonts w:ascii="Times New Roman" w:eastAsia="SimSun" w:hAnsi="Times New Roman" w:cs="Times New Roman"/>
          <w:b/>
          <w:bCs/>
          <w:color w:val="000000" w:themeColor="text1"/>
          <w:sz w:val="28"/>
          <w:szCs w:val="28"/>
          <w:shd w:val="clear" w:color="auto" w:fill="F8F8F8"/>
        </w:rPr>
        <w:t xml:space="preserve">: </w:t>
      </w:r>
      <w:r w:rsidR="00FD53CA" w:rsidRPr="00E323D2">
        <w:rPr>
          <w:rFonts w:ascii="Times New Roman" w:eastAsia="SimSun" w:hAnsi="Times New Roman" w:cs="Times New Roman"/>
          <w:b/>
          <w:bCs/>
          <w:color w:val="000000" w:themeColor="text1"/>
          <w:sz w:val="28"/>
          <w:szCs w:val="28"/>
          <w:shd w:val="clear" w:color="auto" w:fill="F8F8F8"/>
          <w:lang w:val="en-US"/>
        </w:rPr>
        <w:t>DI TRUYỀN</w:t>
      </w:r>
    </w:p>
    <w:p w14:paraId="4EA24154" w14:textId="244B84D6" w:rsidR="00A53183" w:rsidRPr="00E323D2" w:rsidRDefault="00963E32" w:rsidP="00FD53CA">
      <w:pPr>
        <w:pStyle w:val="Heading1"/>
        <w:spacing w:beforeLines="50" w:before="120" w:afterLines="50" w:after="120" w:line="240" w:lineRule="auto"/>
        <w:ind w:right="-1"/>
        <w:jc w:val="center"/>
        <w:rPr>
          <w:rFonts w:ascii="Times New Roman" w:hAnsi="Times New Roman" w:cs="Times New Roman"/>
          <w:b/>
          <w:color w:val="000000" w:themeColor="text1"/>
          <w:sz w:val="28"/>
          <w:szCs w:val="28"/>
        </w:rPr>
      </w:pPr>
      <w:r w:rsidRPr="00E323D2">
        <w:rPr>
          <w:rFonts w:ascii="Times New Roman" w:eastAsia="SimSun" w:hAnsi="Times New Roman" w:cs="Times New Roman"/>
          <w:b/>
          <w:bCs/>
          <w:color w:val="000000" w:themeColor="text1"/>
          <w:sz w:val="28"/>
          <w:szCs w:val="28"/>
          <w:shd w:val="clear" w:color="auto" w:fill="F8F8F8"/>
        </w:rPr>
        <w:t xml:space="preserve">BÀI </w:t>
      </w:r>
      <w:r w:rsidR="002924DB" w:rsidRPr="00E323D2">
        <w:rPr>
          <w:rFonts w:ascii="Times New Roman" w:eastAsia="SimSun" w:hAnsi="Times New Roman" w:cs="Times New Roman"/>
          <w:b/>
          <w:bCs/>
          <w:color w:val="000000" w:themeColor="text1"/>
          <w:sz w:val="28"/>
          <w:szCs w:val="28"/>
          <w:shd w:val="clear" w:color="auto" w:fill="F8F8F8"/>
        </w:rPr>
        <w:t>4</w:t>
      </w:r>
      <w:r w:rsidR="00FD53CA" w:rsidRPr="00E323D2">
        <w:rPr>
          <w:rFonts w:ascii="Times New Roman" w:eastAsia="SimSun" w:hAnsi="Times New Roman" w:cs="Times New Roman"/>
          <w:b/>
          <w:bCs/>
          <w:color w:val="000000" w:themeColor="text1"/>
          <w:sz w:val="28"/>
          <w:szCs w:val="28"/>
          <w:shd w:val="clear" w:color="auto" w:fill="F8F8F8"/>
        </w:rPr>
        <w:t>0</w:t>
      </w:r>
      <w:r w:rsidR="007759D9" w:rsidRPr="00E323D2">
        <w:rPr>
          <w:rFonts w:ascii="Times New Roman" w:eastAsia="SimSun" w:hAnsi="Times New Roman" w:cs="Times New Roman"/>
          <w:b/>
          <w:bCs/>
          <w:color w:val="000000" w:themeColor="text1"/>
          <w:sz w:val="28"/>
          <w:szCs w:val="28"/>
          <w:shd w:val="clear" w:color="auto" w:fill="F8F8F8"/>
          <w:lang w:val="en-US"/>
        </w:rPr>
        <w:t>.</w:t>
      </w:r>
      <w:r w:rsidRPr="00E323D2">
        <w:rPr>
          <w:rFonts w:ascii="Times New Roman" w:eastAsia="SimSun" w:hAnsi="Times New Roman" w:cs="Times New Roman"/>
          <w:b/>
          <w:bCs/>
          <w:color w:val="000000" w:themeColor="text1"/>
          <w:sz w:val="28"/>
          <w:szCs w:val="28"/>
          <w:shd w:val="clear" w:color="auto" w:fill="F8F8F8"/>
        </w:rPr>
        <w:t xml:space="preserve"> </w:t>
      </w:r>
      <w:r w:rsidR="00FD53CA" w:rsidRPr="00E323D2">
        <w:rPr>
          <w:rFonts w:ascii="Times New Roman" w:eastAsia="SimSun" w:hAnsi="Times New Roman" w:cs="Times New Roman"/>
          <w:b/>
          <w:bCs/>
          <w:color w:val="000000" w:themeColor="text1"/>
          <w:sz w:val="28"/>
          <w:szCs w:val="28"/>
          <w:shd w:val="clear" w:color="auto" w:fill="F8F8F8"/>
        </w:rPr>
        <w:t>DI TRUYỀN HỌC NGƯỜI</w:t>
      </w:r>
    </w:p>
    <w:p w14:paraId="41B103B0" w14:textId="2BB5102A" w:rsidR="00A53183" w:rsidRPr="00E323D2" w:rsidRDefault="00963E32">
      <w:pPr>
        <w:spacing w:beforeLines="50" w:before="120" w:afterLines="50" w:after="120" w:line="240" w:lineRule="auto"/>
        <w:jc w:val="center"/>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 xml:space="preserve">Môn học: Khoa học tự nhiên lớp </w:t>
      </w:r>
      <w:r w:rsidR="006629D6" w:rsidRPr="00E323D2">
        <w:rPr>
          <w:rFonts w:ascii="Times New Roman" w:hAnsi="Times New Roman" w:cs="Times New Roman"/>
          <w:b/>
          <w:color w:val="000000" w:themeColor="text1"/>
          <w:sz w:val="28"/>
          <w:szCs w:val="28"/>
        </w:rPr>
        <w:t>9</w:t>
      </w:r>
    </w:p>
    <w:p w14:paraId="0D9E2C39" w14:textId="75F69948" w:rsidR="00A53183" w:rsidRPr="00E323D2" w:rsidRDefault="00963E32" w:rsidP="00BF47B6">
      <w:pPr>
        <w:spacing w:beforeLines="50" w:before="120" w:afterLines="50" w:after="120" w:line="240" w:lineRule="auto"/>
        <w:jc w:val="center"/>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 xml:space="preserve">Thời gian thực hiện: </w:t>
      </w:r>
      <w:r w:rsidR="0057178D" w:rsidRPr="00E323D2">
        <w:rPr>
          <w:rFonts w:ascii="Times New Roman" w:hAnsi="Times New Roman" w:cs="Times New Roman"/>
          <w:b/>
          <w:color w:val="000000" w:themeColor="text1"/>
          <w:sz w:val="28"/>
          <w:szCs w:val="28"/>
        </w:rPr>
        <w:t>0</w:t>
      </w:r>
      <w:r w:rsidR="00B468EA" w:rsidRPr="00E323D2">
        <w:rPr>
          <w:rFonts w:ascii="Times New Roman" w:hAnsi="Times New Roman" w:cs="Times New Roman"/>
          <w:b/>
          <w:color w:val="000000" w:themeColor="text1"/>
          <w:sz w:val="28"/>
          <w:szCs w:val="28"/>
          <w:lang w:val="en-US"/>
        </w:rPr>
        <w:t>3</w:t>
      </w:r>
      <w:r w:rsidRPr="00E323D2">
        <w:rPr>
          <w:rFonts w:ascii="Times New Roman" w:hAnsi="Times New Roman" w:cs="Times New Roman"/>
          <w:b/>
          <w:color w:val="000000" w:themeColor="text1"/>
          <w:sz w:val="28"/>
          <w:szCs w:val="28"/>
        </w:rPr>
        <w:t xml:space="preserve"> tiết </w:t>
      </w:r>
    </w:p>
    <w:p w14:paraId="08134C65" w14:textId="77777777" w:rsidR="00A53183" w:rsidRPr="00E323D2" w:rsidRDefault="00963E32">
      <w:pPr>
        <w:spacing w:beforeLines="50" w:before="120" w:afterLines="50" w:after="120" w:line="240" w:lineRule="auto"/>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I. MỤC TIÊU</w:t>
      </w:r>
    </w:p>
    <w:p w14:paraId="67666F51" w14:textId="77777777" w:rsidR="00A53183" w:rsidRPr="00E323D2" w:rsidRDefault="00963E32">
      <w:pPr>
        <w:spacing w:beforeLines="50" w:before="120" w:afterLines="50" w:after="120" w:line="240" w:lineRule="auto"/>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1. Về kiến thức</w:t>
      </w:r>
    </w:p>
    <w:p w14:paraId="0BD9124A" w14:textId="56271851" w:rsidR="00070862" w:rsidRPr="00E323D2" w:rsidRDefault="00F36CBF" w:rsidP="00F36CBF">
      <w:pPr>
        <w:spacing w:beforeLines="50" w:before="120" w:afterLines="50" w:after="120" w:line="240" w:lineRule="auto"/>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xml:space="preserve">- </w:t>
      </w:r>
      <w:r w:rsidR="00070862" w:rsidRPr="00E323D2">
        <w:rPr>
          <w:rFonts w:ascii="Times New Roman" w:hAnsi="Times New Roman" w:cs="Times New Roman"/>
          <w:color w:val="000000" w:themeColor="text1"/>
          <w:sz w:val="28"/>
          <w:szCs w:val="28"/>
          <w:lang w:val="en-US"/>
        </w:rPr>
        <w:t>Một số tính trạng ở người như màu da, kiểu tóc, màu tóc, màu mắt, kiểu mí mắt,..</w:t>
      </w:r>
    </w:p>
    <w:p w14:paraId="34DCB4BE" w14:textId="5F5B9EEF" w:rsidR="0056252A" w:rsidRPr="00E323D2" w:rsidRDefault="0056252A" w:rsidP="00F36CBF">
      <w:pPr>
        <w:spacing w:beforeLines="50" w:before="120" w:afterLines="50" w:after="120" w:line="240" w:lineRule="auto"/>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Bệnh và tật di truyền ở người do đột biến gene và đột biến NST</w:t>
      </w:r>
    </w:p>
    <w:p w14:paraId="219F4D3E" w14:textId="4641E6CE" w:rsidR="00070862" w:rsidRPr="00E323D2" w:rsidRDefault="00F36CBF" w:rsidP="00F36CBF">
      <w:pPr>
        <w:spacing w:beforeLines="50" w:before="120" w:afterLines="50" w:after="120" w:line="240" w:lineRule="auto"/>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xml:space="preserve">- </w:t>
      </w:r>
      <w:r w:rsidR="00070862" w:rsidRPr="00E323D2">
        <w:rPr>
          <w:rFonts w:ascii="Times New Roman" w:hAnsi="Times New Roman" w:cs="Times New Roman"/>
          <w:color w:val="000000" w:themeColor="text1"/>
          <w:sz w:val="28"/>
          <w:szCs w:val="28"/>
          <w:lang w:val="en-US"/>
        </w:rPr>
        <w:t>Một số hội bệnh</w:t>
      </w:r>
      <w:r w:rsidR="0046441E" w:rsidRPr="00E323D2">
        <w:rPr>
          <w:rFonts w:ascii="Times New Roman" w:hAnsi="Times New Roman" w:cs="Times New Roman"/>
          <w:color w:val="000000" w:themeColor="text1"/>
          <w:sz w:val="28"/>
          <w:szCs w:val="28"/>
          <w:lang w:val="en-US"/>
        </w:rPr>
        <w:t>,</w:t>
      </w:r>
      <w:r w:rsidR="00070862" w:rsidRPr="00E323D2">
        <w:rPr>
          <w:rFonts w:ascii="Times New Roman" w:hAnsi="Times New Roman" w:cs="Times New Roman"/>
          <w:color w:val="000000" w:themeColor="text1"/>
          <w:sz w:val="28"/>
          <w:szCs w:val="28"/>
          <w:lang w:val="en-US"/>
        </w:rPr>
        <w:t xml:space="preserve"> tật di truyền</w:t>
      </w:r>
      <w:r w:rsidR="0046441E" w:rsidRPr="00E323D2">
        <w:rPr>
          <w:rFonts w:ascii="Times New Roman" w:hAnsi="Times New Roman" w:cs="Times New Roman"/>
          <w:color w:val="000000" w:themeColor="text1"/>
          <w:sz w:val="28"/>
          <w:szCs w:val="28"/>
          <w:lang w:val="en-US"/>
        </w:rPr>
        <w:t xml:space="preserve"> và hội chứng bệnh</w:t>
      </w:r>
      <w:r w:rsidR="00070862" w:rsidRPr="00E323D2">
        <w:rPr>
          <w:rFonts w:ascii="Times New Roman" w:hAnsi="Times New Roman" w:cs="Times New Roman"/>
          <w:color w:val="000000" w:themeColor="text1"/>
          <w:sz w:val="28"/>
          <w:szCs w:val="28"/>
          <w:lang w:val="en-US"/>
        </w:rPr>
        <w:t xml:space="preserve"> ở người</w:t>
      </w:r>
      <w:r w:rsidR="00BD052E" w:rsidRPr="00E323D2">
        <w:rPr>
          <w:rFonts w:ascii="Times New Roman" w:hAnsi="Times New Roman" w:cs="Times New Roman"/>
          <w:color w:val="000000" w:themeColor="text1"/>
          <w:sz w:val="28"/>
          <w:szCs w:val="28"/>
          <w:lang w:val="en-US"/>
        </w:rPr>
        <w:t xml:space="preserve">: bệnh thiếu máu hồng cầu hình lưỡi liềm, </w:t>
      </w:r>
      <w:r w:rsidR="0046441E" w:rsidRPr="00E323D2">
        <w:rPr>
          <w:rFonts w:ascii="Times New Roman" w:hAnsi="Times New Roman" w:cs="Times New Roman"/>
          <w:color w:val="000000" w:themeColor="text1"/>
          <w:sz w:val="28"/>
          <w:szCs w:val="28"/>
          <w:lang w:val="en-US"/>
        </w:rPr>
        <w:t>bệnh máu khó đông, tật bàn tay có nhiều ngón, hội chứng Turner, Down,…</w:t>
      </w:r>
    </w:p>
    <w:p w14:paraId="77630B60" w14:textId="7C1F01FA" w:rsidR="00070862" w:rsidRPr="00E323D2" w:rsidRDefault="00F36CBF" w:rsidP="00F36CBF">
      <w:pPr>
        <w:spacing w:beforeLines="50" w:before="120" w:afterLines="50" w:after="120" w:line="240" w:lineRule="auto"/>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w:t>
      </w:r>
      <w:r w:rsidR="00065097" w:rsidRPr="00E323D2">
        <w:rPr>
          <w:rFonts w:ascii="Times New Roman" w:hAnsi="Times New Roman" w:cs="Times New Roman"/>
          <w:color w:val="000000" w:themeColor="text1"/>
          <w:sz w:val="28"/>
          <w:szCs w:val="28"/>
          <w:lang w:val="en-US"/>
        </w:rPr>
        <w:t xml:space="preserve"> T</w:t>
      </w:r>
      <w:r w:rsidR="00070862" w:rsidRPr="00E323D2">
        <w:rPr>
          <w:rFonts w:ascii="Times New Roman" w:hAnsi="Times New Roman" w:cs="Times New Roman"/>
          <w:color w:val="000000" w:themeColor="text1"/>
          <w:sz w:val="28"/>
          <w:szCs w:val="28"/>
          <w:lang w:val="en-US"/>
        </w:rPr>
        <w:t>ác nhân gây bệnh và tật di truyền ở người</w:t>
      </w:r>
      <w:r w:rsidR="0046441E" w:rsidRPr="00E323D2">
        <w:rPr>
          <w:rFonts w:ascii="Times New Roman" w:hAnsi="Times New Roman" w:cs="Times New Roman"/>
          <w:color w:val="000000" w:themeColor="text1"/>
          <w:sz w:val="28"/>
          <w:szCs w:val="28"/>
          <w:lang w:val="en-US"/>
        </w:rPr>
        <w:t xml:space="preserve"> như: chất phóng xạ, tia phóng xạ, hoá chất độc hại</w:t>
      </w:r>
      <w:r w:rsidR="00323B00" w:rsidRPr="00E323D2">
        <w:rPr>
          <w:rFonts w:ascii="Times New Roman" w:hAnsi="Times New Roman" w:cs="Times New Roman"/>
          <w:color w:val="000000" w:themeColor="text1"/>
          <w:sz w:val="28"/>
          <w:szCs w:val="28"/>
          <w:lang w:val="en-US"/>
        </w:rPr>
        <w:t>, thuốc trừ sâu, thuốc diệt cỏ,..</w:t>
      </w:r>
    </w:p>
    <w:p w14:paraId="30F29DD9" w14:textId="31FD1BFA" w:rsidR="00070862" w:rsidRPr="00E323D2" w:rsidRDefault="00BE0782" w:rsidP="00F36CBF">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Di truyền học cung cấp cơ sở </w:t>
      </w:r>
      <w:r w:rsidR="0056252A" w:rsidRPr="00E323D2">
        <w:rPr>
          <w:rFonts w:ascii="Times New Roman" w:hAnsi="Times New Roman" w:cs="Times New Roman"/>
          <w:color w:val="000000" w:themeColor="text1"/>
          <w:sz w:val="28"/>
          <w:szCs w:val="28"/>
          <w:lang w:val="en-US"/>
        </w:rPr>
        <w:t>khoa học cho kế hoạch hoá gia đình trong hôn nhân và các quy định của luật hôn nhân và gia đình: cấm kết hôn cận huyết, cấm lựa chọn giới tính thai nhi.</w:t>
      </w:r>
    </w:p>
    <w:p w14:paraId="047C26BD" w14:textId="6EAD384A" w:rsidR="00A53183" w:rsidRPr="00E323D2" w:rsidRDefault="00963E32" w:rsidP="002924DB">
      <w:pPr>
        <w:pStyle w:val="TableParagraph"/>
        <w:spacing w:line="252" w:lineRule="auto"/>
        <w:ind w:left="50" w:right="31"/>
        <w:jc w:val="both"/>
        <w:rPr>
          <w:color w:val="000000" w:themeColor="text1"/>
          <w:sz w:val="28"/>
          <w:szCs w:val="28"/>
          <w:lang w:val="vi-VN"/>
        </w:rPr>
      </w:pPr>
      <w:r w:rsidRPr="00E323D2">
        <w:rPr>
          <w:b/>
          <w:color w:val="000000" w:themeColor="text1"/>
          <w:sz w:val="28"/>
          <w:szCs w:val="28"/>
          <w:lang w:val="vi-VN"/>
        </w:rPr>
        <w:t>2. Về năng lực</w:t>
      </w:r>
    </w:p>
    <w:p w14:paraId="310B15CE" w14:textId="77777777" w:rsidR="00FB5DCC" w:rsidRPr="00E323D2" w:rsidRDefault="00FB5DCC" w:rsidP="00FB5DCC">
      <w:pPr>
        <w:spacing w:beforeLines="50" w:before="120" w:afterLines="50" w:after="120" w:line="240" w:lineRule="auto"/>
        <w:jc w:val="both"/>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lang w:val="en-US"/>
        </w:rPr>
        <w:t>a</w:t>
      </w:r>
      <w:r w:rsidRPr="00E323D2">
        <w:rPr>
          <w:rFonts w:ascii="Times New Roman" w:hAnsi="Times New Roman" w:cs="Times New Roman"/>
          <w:b/>
          <w:color w:val="000000" w:themeColor="text1"/>
          <w:sz w:val="28"/>
          <w:szCs w:val="28"/>
        </w:rPr>
        <w:t>) Năng lực khoa học tự nhiên</w:t>
      </w:r>
    </w:p>
    <w:p w14:paraId="2199D9DD" w14:textId="571509CE" w:rsidR="00FB5DCC" w:rsidRPr="00E323D2" w:rsidRDefault="00607BEA" w:rsidP="00607BEA">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00FB5DCC" w:rsidRPr="00E323D2">
        <w:rPr>
          <w:rFonts w:ascii="Times New Roman" w:hAnsi="Times New Roman" w:cs="Times New Roman"/>
          <w:color w:val="000000" w:themeColor="text1"/>
          <w:sz w:val="28"/>
          <w:szCs w:val="28"/>
        </w:rPr>
        <w:t>Nêu được một số ví dụ về tính trạng ở ngư</w:t>
      </w:r>
      <w:r w:rsidR="00BB18AE" w:rsidRPr="00E323D2">
        <w:rPr>
          <w:rFonts w:ascii="Times New Roman" w:hAnsi="Times New Roman" w:cs="Times New Roman"/>
          <w:color w:val="000000" w:themeColor="text1"/>
          <w:sz w:val="28"/>
          <w:szCs w:val="28"/>
          <w:lang w:val="en-US"/>
        </w:rPr>
        <w:t>ời, khái</w:t>
      </w:r>
      <w:r w:rsidR="00FB5DCC" w:rsidRPr="00E323D2">
        <w:rPr>
          <w:rFonts w:ascii="Times New Roman" w:hAnsi="Times New Roman" w:cs="Times New Roman"/>
          <w:color w:val="000000" w:themeColor="text1"/>
          <w:sz w:val="28"/>
          <w:szCs w:val="28"/>
        </w:rPr>
        <w:t xml:space="preserve"> niệm về bệnh và tật di truyền ở người.</w:t>
      </w:r>
    </w:p>
    <w:p w14:paraId="2647C03D" w14:textId="67F6A5C4" w:rsidR="00FB5DCC" w:rsidRPr="00E323D2" w:rsidRDefault="00607BEA" w:rsidP="00607BEA">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xml:space="preserve">- </w:t>
      </w:r>
      <w:r w:rsidR="00FB5DCC" w:rsidRPr="00E323D2">
        <w:rPr>
          <w:rFonts w:ascii="Times New Roman" w:hAnsi="Times New Roman" w:cs="Times New Roman"/>
          <w:color w:val="000000" w:themeColor="text1"/>
          <w:sz w:val="28"/>
          <w:szCs w:val="28"/>
        </w:rPr>
        <w:t>Kể tên một số hội chứng, bệnh di truyền ở người</w:t>
      </w:r>
      <w:r w:rsidR="00BB18AE" w:rsidRPr="00E323D2">
        <w:rPr>
          <w:rFonts w:ascii="Times New Roman" w:hAnsi="Times New Roman" w:cs="Times New Roman"/>
          <w:color w:val="000000" w:themeColor="text1"/>
          <w:sz w:val="28"/>
          <w:szCs w:val="28"/>
          <w:lang w:val="en-US"/>
        </w:rPr>
        <w:t>: Down, Turner, câm điếc bẩm sinh, bạch tạng.</w:t>
      </w:r>
    </w:p>
    <w:p w14:paraId="2D027CE2" w14:textId="33060E1C" w:rsidR="00BB18AE" w:rsidRPr="00E323D2" w:rsidRDefault="00607BEA" w:rsidP="00607BEA">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xml:space="preserve">- </w:t>
      </w:r>
      <w:r w:rsidR="00BB18AE" w:rsidRPr="00E323D2">
        <w:rPr>
          <w:rFonts w:ascii="Times New Roman" w:hAnsi="Times New Roman" w:cs="Times New Roman"/>
          <w:color w:val="000000" w:themeColor="text1"/>
          <w:sz w:val="28"/>
          <w:szCs w:val="28"/>
          <w:lang w:val="en-US"/>
        </w:rPr>
        <w:t>Dựa vào hình ảnh, kể tên được một số tật di truyền ở người (hở khe môi, hàm; dính ngón tay; thừa ngón tay.</w:t>
      </w:r>
    </w:p>
    <w:p w14:paraId="29A6AC8B" w14:textId="7A7B4438" w:rsidR="00FB5DCC" w:rsidRPr="00E323D2" w:rsidRDefault="00607BEA" w:rsidP="00607BEA">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xml:space="preserve">- </w:t>
      </w:r>
      <w:r w:rsidR="00FB5DCC" w:rsidRPr="00E323D2">
        <w:rPr>
          <w:rFonts w:ascii="Times New Roman" w:hAnsi="Times New Roman" w:cs="Times New Roman"/>
          <w:color w:val="000000" w:themeColor="text1"/>
          <w:sz w:val="28"/>
          <w:szCs w:val="28"/>
        </w:rPr>
        <w:t>Trình bày được một số tác nhân gây bệnh di truyền</w:t>
      </w:r>
      <w:r w:rsidR="00BB18AE" w:rsidRPr="00E323D2">
        <w:rPr>
          <w:rFonts w:ascii="Times New Roman" w:hAnsi="Times New Roman" w:cs="Times New Roman"/>
          <w:color w:val="000000" w:themeColor="text1"/>
          <w:sz w:val="28"/>
          <w:szCs w:val="28"/>
          <w:lang w:val="en-US"/>
        </w:rPr>
        <w:t xml:space="preserve"> như các chất phóng xạ, hoá chất do công nghiệp, thuốc trừ sâu, thuốc diệt cỏ.</w:t>
      </w:r>
    </w:p>
    <w:p w14:paraId="7A3615CD" w14:textId="4AC0598F" w:rsidR="00FB5DCC" w:rsidRPr="00E323D2" w:rsidRDefault="00607BEA" w:rsidP="00607BEA">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00FB5DCC" w:rsidRPr="00E323D2">
        <w:rPr>
          <w:rFonts w:ascii="Times New Roman" w:hAnsi="Times New Roman" w:cs="Times New Roman"/>
          <w:color w:val="000000" w:themeColor="text1"/>
          <w:sz w:val="28"/>
          <w:szCs w:val="28"/>
        </w:rPr>
        <w:t>Nêu được vai trò của di truyền học với hôn nhân</w:t>
      </w:r>
      <w:r w:rsidRPr="00E323D2">
        <w:rPr>
          <w:rFonts w:ascii="Times New Roman" w:hAnsi="Times New Roman" w:cs="Times New Roman"/>
          <w:color w:val="000000" w:themeColor="text1"/>
          <w:sz w:val="28"/>
          <w:szCs w:val="28"/>
          <w:lang w:val="en-US"/>
        </w:rPr>
        <w:t>, ý nghĩa của việc cấm kết hôn gần huyết thống</w:t>
      </w:r>
      <w:r w:rsidR="00FB5DCC" w:rsidRPr="00E323D2">
        <w:rPr>
          <w:rFonts w:ascii="Times New Roman" w:hAnsi="Times New Roman" w:cs="Times New Roman"/>
          <w:color w:val="000000" w:themeColor="text1"/>
          <w:sz w:val="28"/>
          <w:szCs w:val="28"/>
        </w:rPr>
        <w:t xml:space="preserve"> và trình bày được quan điểm về lựa chọn giới tính trong sinh sản ở người.</w:t>
      </w:r>
    </w:p>
    <w:p w14:paraId="07EF5A5A" w14:textId="12C2D6BD" w:rsidR="00FB5DCC" w:rsidRPr="00E323D2" w:rsidRDefault="00607BEA" w:rsidP="00607BEA">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Tìm hiểu được một số bệnh di truyền và tuổi kết hôm ở địa phương.</w:t>
      </w:r>
    </w:p>
    <w:p w14:paraId="6798B254" w14:textId="77777777" w:rsidR="00FB5DCC" w:rsidRPr="00E323D2" w:rsidRDefault="00FB5DCC" w:rsidP="00FB5DCC">
      <w:pPr>
        <w:spacing w:beforeLines="50" w:before="120" w:afterLines="50" w:after="120" w:line="240" w:lineRule="auto"/>
        <w:jc w:val="both"/>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lang w:val="en-US"/>
        </w:rPr>
        <w:t>b</w:t>
      </w:r>
      <w:r w:rsidRPr="00E323D2">
        <w:rPr>
          <w:rFonts w:ascii="Times New Roman" w:hAnsi="Times New Roman" w:cs="Times New Roman"/>
          <w:b/>
          <w:color w:val="000000" w:themeColor="text1"/>
          <w:sz w:val="28"/>
          <w:szCs w:val="28"/>
        </w:rPr>
        <w:t>) Năng lực chung</w:t>
      </w:r>
    </w:p>
    <w:p w14:paraId="67FE4031" w14:textId="77777777" w:rsidR="00FB5DCC" w:rsidRPr="00E323D2" w:rsidRDefault="00FB5DCC" w:rsidP="00F36CBF">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b/>
          <w:color w:val="000000" w:themeColor="text1"/>
          <w:sz w:val="28"/>
          <w:szCs w:val="28"/>
        </w:rPr>
        <w:t xml:space="preserve">- </w:t>
      </w:r>
      <w:r w:rsidRPr="00E323D2">
        <w:rPr>
          <w:rFonts w:ascii="Times New Roman" w:hAnsi="Times New Roman" w:cs="Times New Roman"/>
          <w:color w:val="000000" w:themeColor="text1"/>
          <w:sz w:val="28"/>
          <w:szCs w:val="28"/>
        </w:rPr>
        <w:t>Tự chủ và tự học: Chủ động, tích cực tìm hiểu về tính trạng ở người, một số bệnh và tật di truyền ở người, vai trò của di truyền học với hôn nhân.</w:t>
      </w:r>
    </w:p>
    <w:p w14:paraId="1FF1856C" w14:textId="77777777" w:rsidR="00FB5DCC" w:rsidRPr="00E323D2" w:rsidRDefault="00FB5DCC" w:rsidP="00F36CBF">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xml:space="preserve">- Giao tiếp và hợp tác: </w:t>
      </w:r>
    </w:p>
    <w:p w14:paraId="0F98501C" w14:textId="77777777" w:rsidR="00FB5DCC" w:rsidRPr="00E323D2" w:rsidRDefault="00FB5DCC" w:rsidP="00FB5DCC">
      <w:pPr>
        <w:spacing w:beforeLines="50" w:before="120" w:afterLines="50" w:after="120" w:line="240" w:lineRule="auto"/>
        <w:ind w:firstLineChars="157" w:firstLine="440"/>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lastRenderedPageBreak/>
        <w:t>+ Sử dụng ngôn ngữ khoa học để diễn đạt về các bệnh và tật di truyền ở người, vai trò của di truyền học với hôn nhân và trình bày được quan điểm về lựa chọn giới tính trong sinh sản ở người.</w:t>
      </w:r>
    </w:p>
    <w:p w14:paraId="61460DC6" w14:textId="77777777" w:rsidR="00FB5DCC" w:rsidRPr="00E323D2" w:rsidRDefault="00FB5DCC" w:rsidP="00FB5DCC">
      <w:pPr>
        <w:spacing w:beforeLines="50" w:before="120" w:afterLines="50" w:after="120" w:line="240" w:lineRule="auto"/>
        <w:ind w:firstLineChars="157" w:firstLine="440"/>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Hoạt động nhóm một cách hiệu quả theo đúng yêu cầu của GV trong khi thảo luận về các bệnh và tật di truyền ở người, vai trò của di truyền học với hôn nhân và trình bày được quan điểm về lựa chọn giới tính trong sinh sản ở người, đảm bảo các thành viên trong nhóm đều được tham gia và trình bày báo cáo.</w:t>
      </w:r>
    </w:p>
    <w:p w14:paraId="578B4955" w14:textId="77777777" w:rsidR="00FB5DCC" w:rsidRPr="00E323D2" w:rsidRDefault="00FB5DCC" w:rsidP="00F36CBF">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1FE51493" w14:textId="77777777" w:rsidR="00A53183" w:rsidRPr="00E323D2" w:rsidRDefault="00963E32">
      <w:pPr>
        <w:spacing w:beforeLines="50" w:before="120" w:afterLines="50" w:after="120" w:line="240" w:lineRule="auto"/>
        <w:jc w:val="both"/>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3. Về phẩm chất</w:t>
      </w:r>
    </w:p>
    <w:p w14:paraId="32531715" w14:textId="77777777" w:rsidR="00A53183" w:rsidRPr="00E323D2" w:rsidRDefault="00963E32" w:rsidP="00F36CBF">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Tham gia tích cực hoạt động nhóm phù hợp với khả năng của bản thân.</w:t>
      </w:r>
    </w:p>
    <w:p w14:paraId="38A945A3" w14:textId="770A462B" w:rsidR="00A53183" w:rsidRPr="00E323D2" w:rsidRDefault="00963E32" w:rsidP="00F36CBF">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Cẩn thận, trung thực và thực hiện các yêu cầu trong chủ đ</w:t>
      </w:r>
      <w:r w:rsidR="00C01C89" w:rsidRPr="00E323D2">
        <w:rPr>
          <w:rFonts w:ascii="Times New Roman" w:hAnsi="Times New Roman" w:cs="Times New Roman"/>
          <w:color w:val="000000" w:themeColor="text1"/>
          <w:sz w:val="28"/>
          <w:szCs w:val="28"/>
        </w:rPr>
        <w:t>ề</w:t>
      </w:r>
      <w:r w:rsidRPr="00E323D2">
        <w:rPr>
          <w:rFonts w:ascii="Times New Roman" w:hAnsi="Times New Roman" w:cs="Times New Roman"/>
          <w:color w:val="000000" w:themeColor="text1"/>
          <w:sz w:val="28"/>
          <w:szCs w:val="28"/>
        </w:rPr>
        <w:t xml:space="preserve"> bài học.</w:t>
      </w:r>
    </w:p>
    <w:p w14:paraId="50E16338" w14:textId="77777777" w:rsidR="00A53183" w:rsidRPr="00E323D2" w:rsidRDefault="00963E32" w:rsidP="00F36CBF">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Có niềm say mê, hứng thú với việc khám phá và học tập khoa học tự nhiên.</w:t>
      </w:r>
    </w:p>
    <w:p w14:paraId="71A82F7C" w14:textId="08404B71" w:rsidR="00A53183" w:rsidRPr="00E323D2" w:rsidRDefault="00963E32">
      <w:pPr>
        <w:spacing w:beforeLines="50" w:before="120" w:afterLines="50" w:after="120" w:line="240" w:lineRule="auto"/>
        <w:jc w:val="both"/>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 xml:space="preserve"> II. THIẾT BỊ DẠY HỌC VÀ HỌC LIỆU</w:t>
      </w:r>
    </w:p>
    <w:p w14:paraId="259AE1AE" w14:textId="4D9EE876" w:rsidR="00E95E53" w:rsidRPr="00E323D2" w:rsidRDefault="00E95E53">
      <w:pPr>
        <w:spacing w:beforeLines="50" w:before="120" w:afterLines="50" w:after="120" w:line="240" w:lineRule="auto"/>
        <w:jc w:val="both"/>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1. Giáo viên</w:t>
      </w:r>
    </w:p>
    <w:p w14:paraId="071DEDDA" w14:textId="1B0C5834" w:rsidR="00A53183" w:rsidRPr="00E323D2" w:rsidRDefault="00963E32">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xml:space="preserve">- Các hình ảnh </w:t>
      </w:r>
      <w:r w:rsidR="00607BEA" w:rsidRPr="00E323D2">
        <w:rPr>
          <w:rFonts w:ascii="Times New Roman" w:hAnsi="Times New Roman" w:cs="Times New Roman"/>
          <w:color w:val="000000" w:themeColor="text1"/>
          <w:sz w:val="28"/>
          <w:szCs w:val="28"/>
          <w:lang w:val="en-US"/>
        </w:rPr>
        <w:t>về tính trạng,</w:t>
      </w:r>
      <w:r w:rsidR="00543597" w:rsidRPr="00E323D2">
        <w:rPr>
          <w:rFonts w:ascii="Times New Roman" w:hAnsi="Times New Roman" w:cs="Times New Roman"/>
          <w:color w:val="000000" w:themeColor="text1"/>
          <w:sz w:val="28"/>
          <w:szCs w:val="28"/>
        </w:rPr>
        <w:t xml:space="preserve"> bệnh, tật, hội chứng di truyền.</w:t>
      </w:r>
    </w:p>
    <w:p w14:paraId="43A08B92" w14:textId="5F27817E" w:rsidR="00914AAD" w:rsidRPr="00E323D2" w:rsidRDefault="00914AAD">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Giấy khổ Ao</w:t>
      </w:r>
    </w:p>
    <w:p w14:paraId="223A86CF" w14:textId="7F8D72DF" w:rsidR="00A53183" w:rsidRPr="00E323D2" w:rsidRDefault="00963E32">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Máy chiếu,</w:t>
      </w:r>
      <w:r w:rsidR="004D6C36" w:rsidRPr="00E323D2">
        <w:rPr>
          <w:rFonts w:ascii="Times New Roman" w:hAnsi="Times New Roman" w:cs="Times New Roman"/>
          <w:color w:val="000000" w:themeColor="text1"/>
          <w:sz w:val="28"/>
          <w:szCs w:val="28"/>
        </w:rPr>
        <w:t xml:space="preserve"> bút viết bảng.</w:t>
      </w:r>
    </w:p>
    <w:p w14:paraId="254E2045" w14:textId="6BB4CFB5" w:rsidR="0057178D" w:rsidRPr="00E323D2" w:rsidRDefault="00963E32" w:rsidP="00C01C89">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Phiếu học tập</w:t>
      </w:r>
      <w:r w:rsidR="00930763" w:rsidRPr="00E323D2">
        <w:rPr>
          <w:rFonts w:ascii="Times New Roman" w:hAnsi="Times New Roman" w:cs="Times New Roman"/>
          <w:color w:val="000000" w:themeColor="text1"/>
          <w:sz w:val="28"/>
          <w:szCs w:val="28"/>
        </w:rPr>
        <w:t xml:space="preserve">: </w:t>
      </w:r>
    </w:p>
    <w:tbl>
      <w:tblPr>
        <w:tblStyle w:val="TableGrid"/>
        <w:tblW w:w="0" w:type="auto"/>
        <w:tblLook w:val="04A0" w:firstRow="1" w:lastRow="0" w:firstColumn="1" w:lastColumn="0" w:noHBand="0" w:noVBand="1"/>
      </w:tblPr>
      <w:tblGrid>
        <w:gridCol w:w="9062"/>
      </w:tblGrid>
      <w:tr w:rsidR="00233800" w:rsidRPr="00E323D2" w14:paraId="1BF4B4FD" w14:textId="77777777" w:rsidTr="00385D60">
        <w:tc>
          <w:tcPr>
            <w:tcW w:w="9062" w:type="dxa"/>
          </w:tcPr>
          <w:p w14:paraId="28C9DF05" w14:textId="432881DA" w:rsidR="00F24422" w:rsidRPr="00E323D2" w:rsidRDefault="00F24422" w:rsidP="00607BEA">
            <w:pPr>
              <w:spacing w:beforeLines="50" w:before="120" w:afterLines="50" w:after="120" w:line="240" w:lineRule="auto"/>
              <w:jc w:val="center"/>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 xml:space="preserve">PHIẾU HỌC TẬP </w:t>
            </w:r>
          </w:p>
          <w:p w14:paraId="637D8820" w14:textId="77777777" w:rsidR="00F24422" w:rsidRPr="00E323D2" w:rsidRDefault="00F24422" w:rsidP="00607BEA">
            <w:pPr>
              <w:spacing w:beforeLines="50" w:before="120" w:afterLines="50" w:after="120" w:line="240" w:lineRule="auto"/>
              <w:jc w:val="center"/>
              <w:rPr>
                <w:rFonts w:ascii="Times New Roman" w:hAnsi="Times New Roman" w:cs="Times New Roman"/>
                <w:i/>
                <w:iCs/>
                <w:color w:val="000000" w:themeColor="text1"/>
                <w:sz w:val="28"/>
                <w:szCs w:val="28"/>
              </w:rPr>
            </w:pPr>
            <w:r w:rsidRPr="00E323D2">
              <w:rPr>
                <w:rFonts w:ascii="Times New Roman" w:hAnsi="Times New Roman" w:cs="Times New Roman"/>
                <w:i/>
                <w:iCs/>
                <w:color w:val="000000" w:themeColor="text1"/>
                <w:sz w:val="28"/>
                <w:szCs w:val="28"/>
              </w:rPr>
              <w:t>Nghiên cứu tài liệu của các trạm hoàn thành các nhiệm vụ sau:</w:t>
            </w:r>
          </w:p>
          <w:p w14:paraId="61DC0E23"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1. Phân biệt bệnh di truyền, tật di truyền, hội chứng di truyền bằng cách hoàn thành nội dung bảng sau:</w:t>
            </w:r>
          </w:p>
          <w:tbl>
            <w:tblPr>
              <w:tblStyle w:val="TableGrid"/>
              <w:tblW w:w="0" w:type="auto"/>
              <w:tblLook w:val="04A0" w:firstRow="1" w:lastRow="0" w:firstColumn="1" w:lastColumn="0" w:noHBand="0" w:noVBand="1"/>
            </w:tblPr>
            <w:tblGrid>
              <w:gridCol w:w="2146"/>
              <w:gridCol w:w="2127"/>
              <w:gridCol w:w="2098"/>
              <w:gridCol w:w="2465"/>
            </w:tblGrid>
            <w:tr w:rsidR="00C97FA1" w:rsidRPr="00E323D2" w14:paraId="17747830" w14:textId="77777777" w:rsidTr="00987F24">
              <w:tc>
                <w:tcPr>
                  <w:tcW w:w="2146" w:type="dxa"/>
                  <w:vAlign w:val="center"/>
                </w:tcPr>
                <w:p w14:paraId="52173EBD" w14:textId="77777777" w:rsidR="00F24422" w:rsidRPr="00E323D2" w:rsidRDefault="00F24422" w:rsidP="00607BEA">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Tiêu chí</w:t>
                  </w:r>
                </w:p>
              </w:tc>
              <w:tc>
                <w:tcPr>
                  <w:tcW w:w="2127" w:type="dxa"/>
                  <w:vAlign w:val="center"/>
                </w:tcPr>
                <w:p w14:paraId="60CEB352" w14:textId="77777777" w:rsidR="00F24422" w:rsidRPr="00E323D2" w:rsidRDefault="00F24422" w:rsidP="00607BEA">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Bệnh di truyền</w:t>
                  </w:r>
                </w:p>
                <w:p w14:paraId="74C248BF" w14:textId="099FBB02" w:rsidR="00F24422" w:rsidRPr="00E323D2" w:rsidRDefault="00F24422" w:rsidP="00607BEA">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p>
              </w:tc>
              <w:tc>
                <w:tcPr>
                  <w:tcW w:w="2098" w:type="dxa"/>
                  <w:vAlign w:val="center"/>
                </w:tcPr>
                <w:p w14:paraId="5C6DC02B" w14:textId="77777777" w:rsidR="00F24422" w:rsidRPr="00E323D2" w:rsidRDefault="00F24422" w:rsidP="00607BEA">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Tật di truyền</w:t>
                  </w:r>
                </w:p>
                <w:p w14:paraId="79722A54" w14:textId="4FD5F559" w:rsidR="00F24422" w:rsidRPr="00E323D2" w:rsidRDefault="00F24422" w:rsidP="00607BEA">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p>
              </w:tc>
              <w:tc>
                <w:tcPr>
                  <w:tcW w:w="2465" w:type="dxa"/>
                  <w:vAlign w:val="center"/>
                </w:tcPr>
                <w:p w14:paraId="2BCECA42" w14:textId="77777777" w:rsidR="00F24422" w:rsidRPr="00E323D2" w:rsidRDefault="00F24422" w:rsidP="00607BEA">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Hội chứng di truyền</w:t>
                  </w:r>
                </w:p>
                <w:p w14:paraId="373215A0" w14:textId="5E3224F5" w:rsidR="00F24422" w:rsidRPr="00E323D2" w:rsidRDefault="00F24422" w:rsidP="00607BEA">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p>
              </w:tc>
            </w:tr>
            <w:tr w:rsidR="00233800" w:rsidRPr="00E323D2" w14:paraId="7A20DEA5" w14:textId="77777777" w:rsidTr="00914AAD">
              <w:trPr>
                <w:trHeight w:val="708"/>
              </w:trPr>
              <w:tc>
                <w:tcPr>
                  <w:tcW w:w="2146" w:type="dxa"/>
                </w:tcPr>
                <w:p w14:paraId="6A3393D7"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Khái niệm</w:t>
                  </w:r>
                </w:p>
              </w:tc>
              <w:tc>
                <w:tcPr>
                  <w:tcW w:w="2127" w:type="dxa"/>
                </w:tcPr>
                <w:p w14:paraId="57BB871B"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p>
              </w:tc>
              <w:tc>
                <w:tcPr>
                  <w:tcW w:w="2098" w:type="dxa"/>
                </w:tcPr>
                <w:p w14:paraId="503AF525"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p>
              </w:tc>
              <w:tc>
                <w:tcPr>
                  <w:tcW w:w="2465" w:type="dxa"/>
                </w:tcPr>
                <w:p w14:paraId="00DB5A39"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p>
              </w:tc>
            </w:tr>
            <w:tr w:rsidR="00233800" w:rsidRPr="00E323D2" w14:paraId="1B9DEBA3" w14:textId="77777777" w:rsidTr="00914AAD">
              <w:trPr>
                <w:trHeight w:val="593"/>
              </w:trPr>
              <w:tc>
                <w:tcPr>
                  <w:tcW w:w="2146" w:type="dxa"/>
                </w:tcPr>
                <w:p w14:paraId="5A0A6B02"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Ví dụ</w:t>
                  </w:r>
                </w:p>
              </w:tc>
              <w:tc>
                <w:tcPr>
                  <w:tcW w:w="2127" w:type="dxa"/>
                </w:tcPr>
                <w:p w14:paraId="5CB815E6"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p>
              </w:tc>
              <w:tc>
                <w:tcPr>
                  <w:tcW w:w="2098" w:type="dxa"/>
                </w:tcPr>
                <w:p w14:paraId="1D2D0128"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p>
              </w:tc>
              <w:tc>
                <w:tcPr>
                  <w:tcW w:w="2465" w:type="dxa"/>
                </w:tcPr>
                <w:p w14:paraId="629224E2"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p>
              </w:tc>
            </w:tr>
            <w:tr w:rsidR="00233800" w:rsidRPr="00E323D2" w14:paraId="3FFD4CB1" w14:textId="77777777" w:rsidTr="00914AAD">
              <w:trPr>
                <w:trHeight w:val="842"/>
              </w:trPr>
              <w:tc>
                <w:tcPr>
                  <w:tcW w:w="2146" w:type="dxa"/>
                </w:tcPr>
                <w:p w14:paraId="14659785"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Mô tả đặc điểm nhận biết 1 ví dụ</w:t>
                  </w:r>
                </w:p>
              </w:tc>
              <w:tc>
                <w:tcPr>
                  <w:tcW w:w="2127" w:type="dxa"/>
                </w:tcPr>
                <w:p w14:paraId="187291DA"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p>
              </w:tc>
              <w:tc>
                <w:tcPr>
                  <w:tcW w:w="2098" w:type="dxa"/>
                </w:tcPr>
                <w:p w14:paraId="7E520513"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p>
              </w:tc>
              <w:tc>
                <w:tcPr>
                  <w:tcW w:w="2465" w:type="dxa"/>
                </w:tcPr>
                <w:p w14:paraId="2B99A28A" w14:textId="77777777" w:rsidR="00F24422" w:rsidRPr="00E323D2" w:rsidRDefault="00F24422" w:rsidP="00607BEA">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p>
              </w:tc>
            </w:tr>
          </w:tbl>
          <w:p w14:paraId="09D06D10" w14:textId="040A61AA" w:rsidR="00F24422" w:rsidRPr="00E323D2" w:rsidRDefault="00F24422" w:rsidP="00C746D5">
            <w:pPr>
              <w:spacing w:beforeLines="50" w:before="120" w:afterLines="50" w:after="120" w:line="240" w:lineRule="auto"/>
              <w:rPr>
                <w:rFonts w:ascii="Times New Roman" w:hAnsi="Times New Roman" w:cs="Times New Roman"/>
                <w:color w:val="000000" w:themeColor="text1"/>
                <w:sz w:val="28"/>
                <w:szCs w:val="28"/>
                <w:lang w:val="en-US"/>
              </w:rPr>
            </w:pPr>
          </w:p>
        </w:tc>
      </w:tr>
    </w:tbl>
    <w:p w14:paraId="5A642B70" w14:textId="4821FB1E" w:rsidR="00E95E53" w:rsidRPr="00E323D2" w:rsidRDefault="00E95E53" w:rsidP="00E95E53">
      <w:pPr>
        <w:spacing w:beforeLines="50" w:before="120" w:afterLines="50" w:after="120" w:line="240" w:lineRule="auto"/>
        <w:jc w:val="both"/>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2. Học sinh</w:t>
      </w:r>
    </w:p>
    <w:p w14:paraId="042F508E" w14:textId="77777777" w:rsidR="00E95E53" w:rsidRPr="00E323D2" w:rsidRDefault="00E95E53" w:rsidP="00E95E53">
      <w:pPr>
        <w:spacing w:before="60" w:after="40" w:line="276" w:lineRule="auto"/>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Bảng nhóm.</w:t>
      </w:r>
    </w:p>
    <w:p w14:paraId="26321B40" w14:textId="77777777" w:rsidR="00E95E53" w:rsidRPr="00E323D2" w:rsidRDefault="00E95E53" w:rsidP="00E95E53">
      <w:pPr>
        <w:spacing w:before="60" w:after="40" w:line="276" w:lineRule="auto"/>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SGK, vở ghi nội dung kiến thức.</w:t>
      </w:r>
    </w:p>
    <w:p w14:paraId="16980580" w14:textId="77777777" w:rsidR="00A53183" w:rsidRPr="00E323D2" w:rsidRDefault="00963E32">
      <w:pPr>
        <w:spacing w:beforeLines="50" w:before="120" w:afterLines="50" w:after="120" w:line="240" w:lineRule="auto"/>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lastRenderedPageBreak/>
        <w:t>III. TIẾN TRÌNH DẠY HỌC</w:t>
      </w:r>
    </w:p>
    <w:p w14:paraId="4A529D82" w14:textId="760BD9A7" w:rsidR="00A53183" w:rsidRPr="00E323D2" w:rsidRDefault="00E95E53" w:rsidP="00B10720">
      <w:pPr>
        <w:spacing w:beforeLines="50" w:before="120" w:afterLines="50" w:after="120" w:line="240" w:lineRule="auto"/>
        <w:jc w:val="center"/>
        <w:rPr>
          <w:rFonts w:ascii="Times New Roman" w:hAnsi="Times New Roman" w:cs="Times New Roman"/>
          <w:color w:val="000000" w:themeColor="text1"/>
          <w:sz w:val="28"/>
          <w:szCs w:val="28"/>
        </w:rPr>
      </w:pPr>
      <w:r w:rsidRPr="00E323D2">
        <w:rPr>
          <w:rFonts w:ascii="Times New Roman" w:hAnsi="Times New Roman" w:cs="Times New Roman"/>
          <w:b/>
          <w:color w:val="000000" w:themeColor="text1"/>
          <w:sz w:val="28"/>
          <w:szCs w:val="28"/>
          <w:lang w:val="en-US"/>
        </w:rPr>
        <w:t xml:space="preserve">1. </w:t>
      </w:r>
      <w:r w:rsidR="00963E32" w:rsidRPr="00E323D2">
        <w:rPr>
          <w:rFonts w:ascii="Times New Roman" w:hAnsi="Times New Roman" w:cs="Times New Roman"/>
          <w:b/>
          <w:color w:val="000000" w:themeColor="text1"/>
          <w:sz w:val="28"/>
          <w:szCs w:val="28"/>
        </w:rPr>
        <w:t>Hoạt động</w:t>
      </w:r>
      <w:r w:rsidR="00044FD1" w:rsidRPr="00E323D2">
        <w:rPr>
          <w:rFonts w:ascii="Times New Roman" w:hAnsi="Times New Roman" w:cs="Times New Roman"/>
          <w:b/>
          <w:color w:val="000000" w:themeColor="text1"/>
          <w:sz w:val="28"/>
          <w:szCs w:val="28"/>
        </w:rPr>
        <w:t xml:space="preserve"> 1</w:t>
      </w:r>
      <w:r w:rsidR="00541A52" w:rsidRPr="00E323D2">
        <w:rPr>
          <w:rFonts w:ascii="Times New Roman" w:hAnsi="Times New Roman" w:cs="Times New Roman"/>
          <w:b/>
          <w:color w:val="000000" w:themeColor="text1"/>
          <w:sz w:val="28"/>
          <w:szCs w:val="28"/>
        </w:rPr>
        <w:t>: Khởi động</w:t>
      </w:r>
      <w:r w:rsidR="00CF2404" w:rsidRPr="00E323D2">
        <w:rPr>
          <w:rFonts w:ascii="Times New Roman" w:hAnsi="Times New Roman" w:cs="Times New Roman"/>
          <w:b/>
          <w:color w:val="000000" w:themeColor="text1"/>
          <w:sz w:val="28"/>
          <w:szCs w:val="28"/>
        </w:rPr>
        <w:t xml:space="preserve"> </w:t>
      </w:r>
    </w:p>
    <w:p w14:paraId="5E715D9D" w14:textId="33986987" w:rsidR="00A53183" w:rsidRPr="00E323D2" w:rsidRDefault="00963E32" w:rsidP="00062564">
      <w:pPr>
        <w:spacing w:beforeLines="50" w:before="120" w:afterLines="50" w:after="120" w:line="288" w:lineRule="auto"/>
        <w:jc w:val="both"/>
        <w:rPr>
          <w:rFonts w:ascii="Times New Roman" w:hAnsi="Times New Roman" w:cs="Times New Roman"/>
          <w:color w:val="000000" w:themeColor="text1"/>
          <w:sz w:val="28"/>
          <w:szCs w:val="28"/>
        </w:rPr>
      </w:pPr>
      <w:r w:rsidRPr="00E323D2">
        <w:rPr>
          <w:rFonts w:ascii="Times New Roman" w:hAnsi="Times New Roman" w:cs="Times New Roman"/>
          <w:b/>
          <w:bCs/>
          <w:color w:val="000000" w:themeColor="text1"/>
          <w:sz w:val="28"/>
          <w:szCs w:val="28"/>
        </w:rPr>
        <w:t>a) Mục tiêu</w:t>
      </w:r>
      <w:r w:rsidRPr="00E323D2">
        <w:rPr>
          <w:rFonts w:ascii="Times New Roman" w:hAnsi="Times New Roman" w:cs="Times New Roman"/>
          <w:b/>
          <w:color w:val="000000" w:themeColor="text1"/>
          <w:sz w:val="28"/>
          <w:szCs w:val="28"/>
        </w:rPr>
        <w:t>:</w:t>
      </w:r>
      <w:r w:rsidRPr="00E323D2">
        <w:rPr>
          <w:rFonts w:ascii="Times New Roman" w:hAnsi="Times New Roman" w:cs="Times New Roman"/>
          <w:color w:val="000000" w:themeColor="text1"/>
          <w:sz w:val="28"/>
          <w:szCs w:val="28"/>
        </w:rPr>
        <w:t xml:space="preserve"> </w:t>
      </w:r>
      <w:r w:rsidR="00541A52" w:rsidRPr="00E323D2">
        <w:rPr>
          <w:rFonts w:ascii="Times New Roman" w:hAnsi="Times New Roman" w:cs="Times New Roman"/>
          <w:color w:val="000000" w:themeColor="text1"/>
          <w:sz w:val="28"/>
          <w:szCs w:val="28"/>
        </w:rPr>
        <w:t>Dẫn</w:t>
      </w:r>
      <w:r w:rsidRPr="00E323D2">
        <w:rPr>
          <w:rFonts w:ascii="Times New Roman" w:hAnsi="Times New Roman" w:cs="Times New Roman"/>
          <w:color w:val="000000" w:themeColor="text1"/>
          <w:sz w:val="28"/>
          <w:szCs w:val="28"/>
        </w:rPr>
        <w:t xml:space="preserve"> dắt giới thiệu vấn đề, để học sinh </w:t>
      </w:r>
      <w:r w:rsidR="00ED6BE0" w:rsidRPr="00E323D2">
        <w:rPr>
          <w:rFonts w:ascii="Times New Roman" w:hAnsi="Times New Roman" w:cs="Times New Roman"/>
          <w:color w:val="000000" w:themeColor="text1"/>
          <w:sz w:val="28"/>
          <w:szCs w:val="28"/>
        </w:rPr>
        <w:t xml:space="preserve">biết về </w:t>
      </w:r>
      <w:r w:rsidR="00543597" w:rsidRPr="00E323D2">
        <w:rPr>
          <w:rFonts w:ascii="Times New Roman" w:hAnsi="Times New Roman" w:cs="Times New Roman"/>
          <w:color w:val="000000" w:themeColor="text1"/>
          <w:sz w:val="28"/>
          <w:szCs w:val="28"/>
        </w:rPr>
        <w:t>vai trò của di truyền học với hôn nhân.</w:t>
      </w:r>
    </w:p>
    <w:p w14:paraId="001A78B8" w14:textId="4AD04606" w:rsidR="00A53183" w:rsidRPr="00E323D2" w:rsidRDefault="007F4B53">
      <w:pPr>
        <w:spacing w:beforeLines="50" w:before="120" w:afterLines="50" w:after="120" w:line="240" w:lineRule="auto"/>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lang w:val="en-US"/>
        </w:rPr>
        <w:t>b</w:t>
      </w:r>
      <w:r w:rsidR="00963E32" w:rsidRPr="00E323D2">
        <w:rPr>
          <w:rFonts w:ascii="Times New Roman" w:hAnsi="Times New Roman" w:cs="Times New Roman"/>
          <w:b/>
          <w:color w:val="000000" w:themeColor="text1"/>
          <w:sz w:val="28"/>
          <w:szCs w:val="28"/>
        </w:rPr>
        <w:t xml:space="preserve">) </w:t>
      </w:r>
      <w:r w:rsidRPr="00E323D2">
        <w:rPr>
          <w:rFonts w:ascii="Times New Roman" w:hAnsi="Times New Roman" w:cs="Times New Roman"/>
          <w:b/>
          <w:color w:val="000000" w:themeColor="text1"/>
          <w:sz w:val="28"/>
          <w:szCs w:val="28"/>
        </w:rPr>
        <w:t>Tiến trình hoạt động</w:t>
      </w:r>
      <w:r w:rsidR="00963E32" w:rsidRPr="00E323D2">
        <w:rPr>
          <w:rFonts w:ascii="Times New Roman" w:hAnsi="Times New Roman" w:cs="Times New Roman"/>
          <w:b/>
          <w:color w:val="000000" w:themeColor="text1"/>
          <w:sz w:val="28"/>
          <w:szCs w:val="28"/>
        </w:rPr>
        <w:t>:</w:t>
      </w:r>
    </w:p>
    <w:tbl>
      <w:tblPr>
        <w:tblStyle w:val="TableGrid"/>
        <w:tblW w:w="9334" w:type="dxa"/>
        <w:tblLook w:val="04A0" w:firstRow="1" w:lastRow="0" w:firstColumn="1" w:lastColumn="0" w:noHBand="0" w:noVBand="1"/>
      </w:tblPr>
      <w:tblGrid>
        <w:gridCol w:w="6091"/>
        <w:gridCol w:w="3243"/>
      </w:tblGrid>
      <w:tr w:rsidR="00C97FA1" w:rsidRPr="00E323D2" w14:paraId="09AB955A" w14:textId="77777777" w:rsidTr="00C97FA1">
        <w:trPr>
          <w:trHeight w:val="17"/>
        </w:trPr>
        <w:tc>
          <w:tcPr>
            <w:tcW w:w="6091" w:type="dxa"/>
            <w:shd w:val="clear" w:color="auto" w:fill="auto"/>
          </w:tcPr>
          <w:p w14:paraId="1295E55E" w14:textId="72408418" w:rsidR="00A53183" w:rsidRPr="00E323D2" w:rsidRDefault="00963E32">
            <w:pPr>
              <w:spacing w:beforeLines="50" w:before="120" w:afterLines="50" w:after="120" w:line="240" w:lineRule="auto"/>
              <w:jc w:val="center"/>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Hoạt động của GV</w:t>
            </w:r>
            <w:r w:rsidR="007F4B53" w:rsidRPr="00E323D2">
              <w:rPr>
                <w:rFonts w:ascii="Times New Roman" w:hAnsi="Times New Roman" w:cs="Times New Roman"/>
                <w:b/>
                <w:color w:val="000000" w:themeColor="text1"/>
                <w:sz w:val="28"/>
                <w:szCs w:val="28"/>
                <w:lang w:val="en-US"/>
              </w:rPr>
              <w:t xml:space="preserve"> </w:t>
            </w:r>
            <w:r w:rsidR="009B0DC1" w:rsidRPr="00E323D2">
              <w:rPr>
                <w:rFonts w:ascii="Times New Roman" w:hAnsi="Times New Roman" w:cs="Times New Roman"/>
                <w:b/>
                <w:color w:val="000000" w:themeColor="text1"/>
                <w:sz w:val="28"/>
                <w:szCs w:val="28"/>
                <w:lang w:val="en-US"/>
              </w:rPr>
              <w:t>-</w:t>
            </w:r>
            <w:r w:rsidR="007F4B53" w:rsidRPr="00E323D2">
              <w:rPr>
                <w:rFonts w:ascii="Times New Roman" w:hAnsi="Times New Roman" w:cs="Times New Roman"/>
                <w:b/>
                <w:color w:val="000000" w:themeColor="text1"/>
                <w:sz w:val="28"/>
                <w:szCs w:val="28"/>
                <w:lang w:val="en-US"/>
              </w:rPr>
              <w:t xml:space="preserve"> HS</w:t>
            </w:r>
          </w:p>
        </w:tc>
        <w:tc>
          <w:tcPr>
            <w:tcW w:w="3243" w:type="dxa"/>
            <w:shd w:val="clear" w:color="auto" w:fill="auto"/>
          </w:tcPr>
          <w:p w14:paraId="1B8CF54F" w14:textId="0EDCA339" w:rsidR="00A53183" w:rsidRPr="00E323D2" w:rsidRDefault="007F4B53">
            <w:pPr>
              <w:spacing w:beforeLines="50" w:before="120" w:afterLines="50" w:after="120" w:line="240" w:lineRule="auto"/>
              <w:jc w:val="center"/>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Sản phẩm học tập</w:t>
            </w:r>
          </w:p>
        </w:tc>
      </w:tr>
      <w:tr w:rsidR="00C97FA1" w:rsidRPr="00E323D2" w14:paraId="34070A03" w14:textId="77777777" w:rsidTr="00C97FA1">
        <w:trPr>
          <w:trHeight w:val="225"/>
        </w:trPr>
        <w:tc>
          <w:tcPr>
            <w:tcW w:w="6091" w:type="dxa"/>
            <w:shd w:val="clear" w:color="auto" w:fill="auto"/>
          </w:tcPr>
          <w:p w14:paraId="0B86DB26" w14:textId="77777777" w:rsidR="007F4B53" w:rsidRPr="00E323D2" w:rsidRDefault="007F4B53" w:rsidP="007F4B53">
            <w:pPr>
              <w:spacing w:before="60" w:after="40" w:line="276"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b/>
                <w:color w:val="000000" w:themeColor="text1"/>
                <w:sz w:val="28"/>
                <w:szCs w:val="28"/>
                <w:lang w:val="en-US"/>
              </w:rPr>
              <w:t>Bước 1: Chuyển giao nhiệm vụ</w:t>
            </w:r>
          </w:p>
          <w:p w14:paraId="425D65A8" w14:textId="6CB8DA45" w:rsidR="00A53183" w:rsidRPr="00E323D2" w:rsidRDefault="004C4CB6" w:rsidP="002326C4">
            <w:pPr>
              <w:snapToGrid w:val="0"/>
              <w:spacing w:after="0" w:line="288"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xml:space="preserve">GV </w:t>
            </w:r>
            <w:r w:rsidR="0074467D" w:rsidRPr="00E323D2">
              <w:rPr>
                <w:rFonts w:ascii="Times New Roman" w:hAnsi="Times New Roman" w:cs="Times New Roman"/>
                <w:color w:val="000000" w:themeColor="text1"/>
                <w:sz w:val="28"/>
                <w:szCs w:val="28"/>
              </w:rPr>
              <w:t>chiếu hình ảnh, yêu cầu HS quan sát, trả lời câu hỏi:</w:t>
            </w:r>
          </w:p>
          <w:p w14:paraId="4072A028" w14:textId="0876F334" w:rsidR="0074467D" w:rsidRPr="00E323D2" w:rsidRDefault="0074467D" w:rsidP="002326C4">
            <w:pPr>
              <w:snapToGrid w:val="0"/>
              <w:spacing w:after="0" w:line="288"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noProof/>
                <w:color w:val="000000" w:themeColor="text1"/>
                <w:sz w:val="28"/>
                <w:szCs w:val="28"/>
              </w:rPr>
              <w:drawing>
                <wp:inline distT="0" distB="0" distL="0" distR="0" wp14:anchorId="565CCF1B" wp14:editId="077D6870">
                  <wp:extent cx="3582684" cy="2040129"/>
                  <wp:effectExtent l="0" t="0" r="0" b="0"/>
                  <wp:docPr id="785795247" name="Picture 1" descr="Bệnh Thalassemia: Nguyên nhân, triệu chứng, chẩn đoán và phòng ngừ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Thalassemia: Nguyên nhân, triệu chứng, chẩn đoán và phòng ngừ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8121" cy="2048919"/>
                          </a:xfrm>
                          <a:prstGeom prst="rect">
                            <a:avLst/>
                          </a:prstGeom>
                          <a:noFill/>
                          <a:ln>
                            <a:noFill/>
                          </a:ln>
                        </pic:spPr>
                      </pic:pic>
                    </a:graphicData>
                  </a:graphic>
                </wp:inline>
              </w:drawing>
            </w:r>
          </w:p>
          <w:p w14:paraId="3606A092" w14:textId="77777777" w:rsidR="002326C4" w:rsidRPr="00E323D2" w:rsidRDefault="0074467D" w:rsidP="0074467D">
            <w:pPr>
              <w:snapToGrid w:val="0"/>
              <w:spacing w:after="0" w:line="288"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Máu của người bị bệnh thalassemia có gì khác máu bình thường?</w:t>
            </w:r>
          </w:p>
          <w:p w14:paraId="0CAD6758" w14:textId="77777777" w:rsidR="0074467D" w:rsidRPr="00E323D2" w:rsidRDefault="0074467D" w:rsidP="0074467D">
            <w:pPr>
              <w:snapToGrid w:val="0"/>
              <w:spacing w:after="0" w:line="288"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Theo em, thalassemia bệnh gây hậu quả gì với cơ thể?</w:t>
            </w:r>
          </w:p>
          <w:p w14:paraId="736260A6" w14:textId="77777777" w:rsidR="00D0790E" w:rsidRPr="00E323D2" w:rsidRDefault="00D0790E" w:rsidP="00D0790E">
            <w:pPr>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2: Thực hiện nhiệm vụ học tập</w:t>
            </w:r>
          </w:p>
          <w:p w14:paraId="2022BDA9" w14:textId="77777777" w:rsidR="00D0790E" w:rsidRPr="00E323D2" w:rsidRDefault="00D0790E" w:rsidP="00D0790E">
            <w:pPr>
              <w:spacing w:after="0" w:line="288"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GV q</w:t>
            </w:r>
            <w:r w:rsidRPr="00E323D2">
              <w:rPr>
                <w:rFonts w:ascii="Times New Roman" w:hAnsi="Times New Roman" w:cs="Times New Roman"/>
                <w:color w:val="000000" w:themeColor="text1"/>
                <w:sz w:val="28"/>
                <w:szCs w:val="28"/>
              </w:rPr>
              <w:t>uan sát, hỗ trợ HS khi cần thiết.</w:t>
            </w:r>
          </w:p>
          <w:p w14:paraId="6FD2D1E3" w14:textId="77777777" w:rsidR="00D0790E" w:rsidRPr="00E323D2" w:rsidRDefault="00D0790E" w:rsidP="00D0790E">
            <w:pPr>
              <w:snapToGrid w:val="0"/>
              <w:spacing w:after="0" w:line="288"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HS quan sát hình, chỉ ra điểm khác nhau.</w:t>
            </w:r>
          </w:p>
          <w:p w14:paraId="302368B7" w14:textId="77777777" w:rsidR="00D0790E" w:rsidRPr="00E323D2" w:rsidRDefault="00D0790E" w:rsidP="00D0790E">
            <w:pPr>
              <w:snapToGrid w:val="0"/>
              <w:spacing w:after="0" w:line="288"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Suy luận về hậu quả của bệnh.</w:t>
            </w:r>
          </w:p>
          <w:p w14:paraId="5974FB83" w14:textId="77777777" w:rsidR="00D0790E" w:rsidRPr="00E323D2" w:rsidRDefault="00D0790E" w:rsidP="00D0790E">
            <w:pPr>
              <w:tabs>
                <w:tab w:val="left" w:pos="5244"/>
              </w:tabs>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3: Báo cáo kết quả và thảo luận</w:t>
            </w:r>
            <w:r w:rsidRPr="00E323D2">
              <w:rPr>
                <w:rFonts w:ascii="Times New Roman" w:hAnsi="Times New Roman" w:cs="Times New Roman"/>
                <w:b/>
                <w:bCs/>
                <w:color w:val="000000" w:themeColor="text1"/>
                <w:sz w:val="28"/>
                <w:szCs w:val="28"/>
              </w:rPr>
              <w:tab/>
            </w:r>
          </w:p>
          <w:p w14:paraId="77E1B1EB" w14:textId="77777777" w:rsidR="00D0790E" w:rsidRPr="00E323D2" w:rsidRDefault="00D0790E" w:rsidP="00D0790E">
            <w:pPr>
              <w:spacing w:after="0" w:line="288"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GV yêu cầu đại diện 1vài HS trả lời.</w:t>
            </w:r>
          </w:p>
          <w:p w14:paraId="653A93C4" w14:textId="77777777" w:rsidR="00D0790E" w:rsidRPr="00E323D2" w:rsidRDefault="00D0790E" w:rsidP="00D0790E">
            <w:pPr>
              <w:snapToGrid w:val="0"/>
              <w:spacing w:after="0" w:line="288"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Đại diện HS báo cáo.</w:t>
            </w:r>
          </w:p>
          <w:p w14:paraId="42EFABDD" w14:textId="77777777" w:rsidR="00D44D66" w:rsidRPr="00E323D2" w:rsidRDefault="00D44D66" w:rsidP="00D44D66">
            <w:pPr>
              <w:suppressAutoHyphens/>
              <w:spacing w:after="0" w:line="276" w:lineRule="auto"/>
              <w:jc w:val="both"/>
              <w:rPr>
                <w:rFonts w:ascii="Times New Roman" w:eastAsia="Arial" w:hAnsi="Times New Roman" w:cs="Times New Roman"/>
                <w:i/>
                <w:iCs/>
                <w:color w:val="000000" w:themeColor="text1"/>
                <w:sz w:val="28"/>
                <w:szCs w:val="28"/>
                <w:lang w:eastAsia="zh-CN"/>
              </w:rPr>
            </w:pPr>
            <w:r w:rsidRPr="00E323D2">
              <w:rPr>
                <w:rFonts w:ascii="Times New Roman" w:eastAsia="Arial" w:hAnsi="Times New Roman" w:cs="Times New Roman"/>
                <w:b/>
                <w:bCs/>
                <w:color w:val="000000" w:themeColor="text1"/>
                <w:sz w:val="28"/>
                <w:szCs w:val="28"/>
                <w:lang w:eastAsia="zh-CN"/>
              </w:rPr>
              <w:t>Bước 4: Đánh giá kết quả thực hiện nhiệm vụ</w:t>
            </w:r>
          </w:p>
          <w:p w14:paraId="7FA10AAF" w14:textId="77777777" w:rsidR="00D44D66" w:rsidRPr="00E323D2" w:rsidRDefault="00D44D66" w:rsidP="00D44D66">
            <w:pPr>
              <w:spacing w:after="0" w:line="288"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GV c</w:t>
            </w:r>
            <w:r w:rsidRPr="00E323D2">
              <w:rPr>
                <w:rFonts w:ascii="Times New Roman" w:hAnsi="Times New Roman" w:cs="Times New Roman"/>
                <w:color w:val="000000" w:themeColor="text1"/>
                <w:sz w:val="28"/>
                <w:szCs w:val="28"/>
              </w:rPr>
              <w:t>hốt lại và đặt vấn đề vào bài</w:t>
            </w:r>
            <w:r w:rsidRPr="00E323D2">
              <w:rPr>
                <w:rFonts w:ascii="Times New Roman" w:hAnsi="Times New Roman" w:cs="Times New Roman"/>
                <w:color w:val="000000" w:themeColor="text1"/>
                <w:sz w:val="28"/>
                <w:szCs w:val="28"/>
                <w:lang w:val="en-US"/>
              </w:rPr>
              <w:t>:</w:t>
            </w:r>
          </w:p>
          <w:p w14:paraId="6023CDC3" w14:textId="77777777" w:rsidR="00D44D66" w:rsidRPr="00E323D2" w:rsidRDefault="00D44D66" w:rsidP="00D44D66">
            <w:pPr>
              <w:spacing w:after="0" w:line="288"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 xml:space="preserve">Thalassemia là bệnh thiếu máu tan huyết bẩm sinh. Khi bố và mẹ đều mang gene bệnh nhưng không bị bệnh (dị hợp) thì con sinh ra khả năng mắc bệnh này khoảng 25%, con amng gene gây bệnh chiếm khoảng 50%. Vậy làm thế nào để biết bản thân có khả năng </w:t>
            </w:r>
            <w:r w:rsidRPr="00E323D2">
              <w:rPr>
                <w:rFonts w:ascii="Times New Roman" w:hAnsi="Times New Roman" w:cs="Times New Roman"/>
                <w:bCs/>
                <w:color w:val="000000" w:themeColor="text1"/>
                <w:sz w:val="28"/>
                <w:szCs w:val="28"/>
              </w:rPr>
              <w:lastRenderedPageBreak/>
              <w:t>mang gene gây bệnh hay không? Khi kết hôn với một người bình thường nhưng có người thân mắc bệnh thì khả năng con sinh ra có bị bệnh không? Các thắc mắc này sẽ được giải quyết khi vận dụng hiểu biết về di truyền học vào tư vấn trước hôn nhân.</w:t>
            </w:r>
          </w:p>
          <w:p w14:paraId="3F63A556" w14:textId="5899AB26" w:rsidR="00D0790E" w:rsidRPr="00E323D2" w:rsidRDefault="00D44D66" w:rsidP="00D44D66">
            <w:pPr>
              <w:snapToGrid w:val="0"/>
              <w:spacing w:after="0" w:line="288"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bCs/>
                <w:color w:val="000000" w:themeColor="text1"/>
                <w:sz w:val="28"/>
                <w:szCs w:val="28"/>
                <w:lang w:val="en-US"/>
              </w:rPr>
              <w:t>- HS x</w:t>
            </w:r>
            <w:r w:rsidRPr="00E323D2">
              <w:rPr>
                <w:rFonts w:ascii="Times New Roman" w:hAnsi="Times New Roman" w:cs="Times New Roman"/>
                <w:color w:val="000000" w:themeColor="text1"/>
                <w:sz w:val="28"/>
                <w:szCs w:val="28"/>
              </w:rPr>
              <w:t>ác định vấn đề bài học.</w:t>
            </w:r>
          </w:p>
        </w:tc>
        <w:tc>
          <w:tcPr>
            <w:tcW w:w="3243" w:type="dxa"/>
            <w:shd w:val="clear" w:color="auto" w:fill="auto"/>
          </w:tcPr>
          <w:p w14:paraId="728ADC24" w14:textId="77777777" w:rsidR="007F4B53" w:rsidRPr="00E323D2" w:rsidRDefault="007F4B53" w:rsidP="007F4B53">
            <w:pPr>
              <w:snapToGrid w:val="0"/>
              <w:spacing w:beforeLines="50" w:before="120" w:afterLines="50" w:after="120" w:line="288" w:lineRule="auto"/>
              <w:jc w:val="both"/>
              <w:rPr>
                <w:rFonts w:ascii="Times New Roman" w:hAnsi="Times New Roman" w:cs="Times New Roman"/>
                <w:bCs/>
                <w:i/>
                <w:iCs/>
                <w:color w:val="000000" w:themeColor="text1"/>
                <w:sz w:val="28"/>
                <w:szCs w:val="28"/>
                <w:lang w:val="en-US"/>
              </w:rPr>
            </w:pPr>
            <w:r w:rsidRPr="00E323D2">
              <w:rPr>
                <w:rFonts w:ascii="Times New Roman" w:hAnsi="Times New Roman" w:cs="Times New Roman"/>
                <w:bCs/>
                <w:i/>
                <w:iCs/>
                <w:color w:val="000000" w:themeColor="text1"/>
                <w:sz w:val="28"/>
                <w:szCs w:val="28"/>
                <w:lang w:val="en-US"/>
              </w:rPr>
              <w:lastRenderedPageBreak/>
              <w:t xml:space="preserve">Người bị bệnh thalassemia có hồng cầu bất thường, không còn dạng hình đĩa lõm hai mặt như bình thường, có thời gian tồn tại ngắn, không hoạt động bình thường. Người bị bệnh, không đủ hồng cầu khỏe, dẫn đến cung cấp thiếu oxygen cho cơ thể. </w:t>
            </w:r>
          </w:p>
          <w:p w14:paraId="6CCA9D72" w14:textId="0693E37D" w:rsidR="00A53183" w:rsidRPr="00E323D2" w:rsidRDefault="00A53183" w:rsidP="002326C4">
            <w:pPr>
              <w:spacing w:after="0" w:line="288" w:lineRule="auto"/>
              <w:jc w:val="both"/>
              <w:rPr>
                <w:rFonts w:ascii="Times New Roman" w:hAnsi="Times New Roman" w:cs="Times New Roman"/>
                <w:color w:val="000000" w:themeColor="text1"/>
                <w:sz w:val="28"/>
                <w:szCs w:val="28"/>
                <w:lang w:val="en-US"/>
              </w:rPr>
            </w:pPr>
          </w:p>
        </w:tc>
      </w:tr>
    </w:tbl>
    <w:p w14:paraId="15B6FFF1" w14:textId="762649D4" w:rsidR="00A53183" w:rsidRPr="00E323D2" w:rsidRDefault="00FD0EFB" w:rsidP="00044FD1">
      <w:pPr>
        <w:spacing w:beforeLines="50" w:before="120" w:afterLines="50" w:after="120" w:line="240" w:lineRule="auto"/>
        <w:jc w:val="center"/>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lang w:val="en-US"/>
        </w:rPr>
        <w:t xml:space="preserve">2. </w:t>
      </w:r>
      <w:r w:rsidR="00044FD1" w:rsidRPr="00E323D2">
        <w:rPr>
          <w:rFonts w:ascii="Times New Roman" w:hAnsi="Times New Roman" w:cs="Times New Roman"/>
          <w:b/>
          <w:color w:val="000000" w:themeColor="text1"/>
          <w:sz w:val="28"/>
          <w:szCs w:val="28"/>
        </w:rPr>
        <w:t>Hoạt động 2: Hình thành kiến thức mới</w:t>
      </w:r>
    </w:p>
    <w:p w14:paraId="2885772D" w14:textId="0DB1B8D1" w:rsidR="00A53183" w:rsidRPr="00E323D2" w:rsidRDefault="00963E32" w:rsidP="00290AE2">
      <w:pPr>
        <w:spacing w:after="0" w:line="300" w:lineRule="auto"/>
        <w:jc w:val="center"/>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 xml:space="preserve">Hoạt động </w:t>
      </w:r>
      <w:r w:rsidR="00044FD1" w:rsidRPr="00E323D2">
        <w:rPr>
          <w:rFonts w:ascii="Times New Roman" w:hAnsi="Times New Roman" w:cs="Times New Roman"/>
          <w:b/>
          <w:color w:val="000000" w:themeColor="text1"/>
          <w:sz w:val="28"/>
          <w:szCs w:val="28"/>
        </w:rPr>
        <w:t>2.</w:t>
      </w:r>
      <w:r w:rsidRPr="00E323D2">
        <w:rPr>
          <w:rFonts w:ascii="Times New Roman" w:hAnsi="Times New Roman" w:cs="Times New Roman"/>
          <w:b/>
          <w:color w:val="000000" w:themeColor="text1"/>
          <w:sz w:val="28"/>
          <w:szCs w:val="28"/>
        </w:rPr>
        <w:t xml:space="preserve">1: Tìm hiểu </w:t>
      </w:r>
      <w:r w:rsidR="00FE38CD" w:rsidRPr="00E323D2">
        <w:rPr>
          <w:rFonts w:ascii="Times New Roman" w:hAnsi="Times New Roman" w:cs="Times New Roman"/>
          <w:b/>
          <w:color w:val="000000" w:themeColor="text1"/>
          <w:sz w:val="28"/>
          <w:szCs w:val="28"/>
        </w:rPr>
        <w:t>một số tính trạng ở người</w:t>
      </w:r>
      <w:r w:rsidR="00C568E9" w:rsidRPr="00E323D2">
        <w:rPr>
          <w:rFonts w:ascii="Times New Roman" w:hAnsi="Times New Roman" w:cs="Times New Roman"/>
          <w:b/>
          <w:color w:val="000000" w:themeColor="text1"/>
          <w:sz w:val="28"/>
          <w:szCs w:val="28"/>
        </w:rPr>
        <w:t xml:space="preserve"> </w:t>
      </w:r>
    </w:p>
    <w:p w14:paraId="2339BCC9" w14:textId="50092C87" w:rsidR="00A53183" w:rsidRPr="00E323D2" w:rsidRDefault="00963E32" w:rsidP="00290AE2">
      <w:pPr>
        <w:numPr>
          <w:ilvl w:val="0"/>
          <w:numId w:val="1"/>
        </w:num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b/>
          <w:bCs/>
          <w:color w:val="000000" w:themeColor="text1"/>
          <w:sz w:val="28"/>
          <w:szCs w:val="28"/>
          <w:lang w:val="en-US"/>
        </w:rPr>
        <w:t>Mục tiêu</w:t>
      </w:r>
      <w:r w:rsidRPr="00E323D2">
        <w:rPr>
          <w:rFonts w:ascii="Times New Roman" w:hAnsi="Times New Roman" w:cs="Times New Roman"/>
          <w:b/>
          <w:color w:val="000000" w:themeColor="text1"/>
          <w:sz w:val="28"/>
          <w:szCs w:val="28"/>
          <w:lang w:val="en-US"/>
        </w:rPr>
        <w:t>:</w:t>
      </w:r>
      <w:r w:rsidRPr="00E323D2">
        <w:rPr>
          <w:rFonts w:ascii="Times New Roman" w:hAnsi="Times New Roman" w:cs="Times New Roman"/>
          <w:color w:val="000000" w:themeColor="text1"/>
          <w:sz w:val="28"/>
          <w:szCs w:val="28"/>
          <w:lang w:val="en-US"/>
        </w:rPr>
        <w:t xml:space="preserve">  </w:t>
      </w:r>
    </w:p>
    <w:p w14:paraId="1F845AF4" w14:textId="603F9468" w:rsidR="00EB73DA" w:rsidRPr="00E323D2" w:rsidRDefault="00AC25F6" w:rsidP="00963E32">
      <w:pPr>
        <w:pStyle w:val="TableParagraph"/>
        <w:numPr>
          <w:ilvl w:val="0"/>
          <w:numId w:val="3"/>
        </w:numPr>
        <w:tabs>
          <w:tab w:val="left" w:pos="284"/>
        </w:tabs>
        <w:spacing w:line="252" w:lineRule="auto"/>
        <w:ind w:left="0" w:right="31" w:firstLine="0"/>
        <w:jc w:val="both"/>
        <w:rPr>
          <w:color w:val="000000" w:themeColor="text1"/>
          <w:sz w:val="28"/>
          <w:szCs w:val="28"/>
          <w:lang w:val="vi-VN"/>
        </w:rPr>
      </w:pPr>
      <w:r w:rsidRPr="00E323D2">
        <w:rPr>
          <w:color w:val="000000" w:themeColor="text1"/>
          <w:sz w:val="28"/>
          <w:szCs w:val="28"/>
        </w:rPr>
        <w:t xml:space="preserve">Nêu được </w:t>
      </w:r>
      <w:r w:rsidR="00FE38CD" w:rsidRPr="00E323D2">
        <w:rPr>
          <w:color w:val="000000" w:themeColor="text1"/>
          <w:sz w:val="28"/>
          <w:szCs w:val="28"/>
        </w:rPr>
        <w:t>một số vó dụ về tính trạng ở người.</w:t>
      </w:r>
    </w:p>
    <w:p w14:paraId="6F1034E0" w14:textId="5114E3D8" w:rsidR="00A53183" w:rsidRPr="00E323D2" w:rsidRDefault="00FD0EFB" w:rsidP="00290AE2">
      <w:pPr>
        <w:spacing w:after="0" w:line="300" w:lineRule="auto"/>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b</w:t>
      </w:r>
      <w:r w:rsidR="00963E32" w:rsidRPr="00E323D2">
        <w:rPr>
          <w:rFonts w:ascii="Times New Roman" w:hAnsi="Times New Roman" w:cs="Times New Roman"/>
          <w:b/>
          <w:color w:val="000000" w:themeColor="text1"/>
          <w:sz w:val="28"/>
          <w:szCs w:val="28"/>
        </w:rPr>
        <w:t xml:space="preserve">) </w:t>
      </w:r>
      <w:r w:rsidR="00575B54" w:rsidRPr="00E323D2">
        <w:rPr>
          <w:rFonts w:ascii="Times New Roman" w:hAnsi="Times New Roman" w:cs="Times New Roman"/>
          <w:b/>
          <w:color w:val="000000" w:themeColor="text1"/>
          <w:sz w:val="28"/>
          <w:szCs w:val="28"/>
          <w:lang w:val="en-US"/>
        </w:rPr>
        <w:t>Tiến trình hoạt động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651"/>
      </w:tblGrid>
      <w:tr w:rsidR="00E323D2" w:rsidRPr="00E323D2" w14:paraId="5091084A" w14:textId="77777777" w:rsidTr="00FC1D7D">
        <w:trPr>
          <w:trHeight w:val="271"/>
          <w:jc w:val="center"/>
        </w:trPr>
        <w:tc>
          <w:tcPr>
            <w:tcW w:w="4700" w:type="dxa"/>
            <w:shd w:val="clear" w:color="auto" w:fill="auto"/>
          </w:tcPr>
          <w:p w14:paraId="5BC95F52" w14:textId="415359DF" w:rsidR="00A53183" w:rsidRPr="00E323D2" w:rsidRDefault="00963E32" w:rsidP="00290AE2">
            <w:pPr>
              <w:spacing w:after="0" w:line="300" w:lineRule="auto"/>
              <w:jc w:val="center"/>
              <w:rPr>
                <w:rFonts w:ascii="Times New Roman" w:hAnsi="Times New Roman" w:cs="Times New Roman"/>
                <w:b/>
                <w:bCs/>
                <w:color w:val="000000" w:themeColor="text1"/>
                <w:sz w:val="28"/>
                <w:szCs w:val="28"/>
                <w:shd w:val="clear" w:color="auto" w:fill="FFFFFF"/>
              </w:rPr>
            </w:pPr>
            <w:r w:rsidRPr="00E323D2">
              <w:rPr>
                <w:rFonts w:ascii="Times New Roman" w:hAnsi="Times New Roman" w:cs="Times New Roman"/>
                <w:b/>
                <w:color w:val="000000" w:themeColor="text1"/>
                <w:sz w:val="28"/>
                <w:szCs w:val="28"/>
                <w:lang w:val="en-US"/>
              </w:rPr>
              <w:t>Hoạt động của GV</w:t>
            </w:r>
            <w:r w:rsidR="00A053E1" w:rsidRPr="00E323D2">
              <w:rPr>
                <w:rFonts w:ascii="Times New Roman" w:hAnsi="Times New Roman" w:cs="Times New Roman"/>
                <w:b/>
                <w:color w:val="000000" w:themeColor="text1"/>
                <w:sz w:val="28"/>
                <w:szCs w:val="28"/>
                <w:lang w:val="en-US"/>
              </w:rPr>
              <w:t>-HS</w:t>
            </w:r>
          </w:p>
        </w:tc>
        <w:tc>
          <w:tcPr>
            <w:tcW w:w="4367" w:type="dxa"/>
            <w:shd w:val="clear" w:color="auto" w:fill="auto"/>
          </w:tcPr>
          <w:p w14:paraId="575AC6FF" w14:textId="7FABA8DF" w:rsidR="00A53183" w:rsidRPr="00E323D2" w:rsidRDefault="009B0DC1" w:rsidP="00290AE2">
            <w:pPr>
              <w:spacing w:after="0" w:line="300" w:lineRule="auto"/>
              <w:jc w:val="center"/>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Sản phẩm học tập</w:t>
            </w:r>
          </w:p>
        </w:tc>
      </w:tr>
      <w:tr w:rsidR="00E323D2" w:rsidRPr="00E323D2" w14:paraId="64623057" w14:textId="77777777" w:rsidTr="00FC1D7D">
        <w:trPr>
          <w:trHeight w:val="271"/>
          <w:jc w:val="center"/>
        </w:trPr>
        <w:tc>
          <w:tcPr>
            <w:tcW w:w="4700" w:type="dxa"/>
            <w:shd w:val="clear" w:color="auto" w:fill="auto"/>
          </w:tcPr>
          <w:p w14:paraId="0B2E6C29" w14:textId="77777777" w:rsidR="00FD0EFB" w:rsidRPr="00E323D2" w:rsidRDefault="00FD0EFB" w:rsidP="00FD0EFB">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E323D2">
              <w:rPr>
                <w:rFonts w:ascii="Times New Roman" w:hAnsi="Times New Roman" w:cs="Times New Roman"/>
                <w:b/>
                <w:bCs/>
                <w:color w:val="000000" w:themeColor="text1"/>
                <w:sz w:val="28"/>
                <w:szCs w:val="28"/>
              </w:rPr>
              <w:t>Bước 1: Chuyển giao nhiệm vụ học tập</w:t>
            </w:r>
            <w:bookmarkStart w:id="0" w:name="_Hlk168027761"/>
            <w:r w:rsidRPr="00E323D2">
              <w:rPr>
                <w:rFonts w:ascii="Times New Roman" w:hAnsi="Times New Roman" w:cs="Times New Roman"/>
                <w:color w:val="000000" w:themeColor="text1"/>
                <w:sz w:val="28"/>
                <w:szCs w:val="28"/>
              </w:rPr>
              <w:t xml:space="preserve"> </w:t>
            </w:r>
          </w:p>
          <w:p w14:paraId="12AD28AF" w14:textId="63C9B5AE" w:rsidR="00586CDD" w:rsidRPr="00E323D2" w:rsidRDefault="00955180" w:rsidP="009B0DC1">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00502D4F" w:rsidRPr="00E323D2">
              <w:rPr>
                <w:rFonts w:ascii="Times New Roman" w:hAnsi="Times New Roman" w:cs="Times New Roman"/>
                <w:color w:val="000000" w:themeColor="text1"/>
                <w:sz w:val="28"/>
                <w:szCs w:val="28"/>
              </w:rPr>
              <w:t xml:space="preserve">GV </w:t>
            </w:r>
            <w:bookmarkEnd w:id="0"/>
            <w:r w:rsidR="00586CDD" w:rsidRPr="00E323D2">
              <w:rPr>
                <w:rFonts w:ascii="Times New Roman" w:hAnsi="Times New Roman" w:cs="Times New Roman"/>
                <w:color w:val="000000" w:themeColor="text1"/>
                <w:sz w:val="28"/>
                <w:szCs w:val="28"/>
              </w:rPr>
              <w:t>chiếu hình 4</w:t>
            </w:r>
            <w:r w:rsidR="00C20037" w:rsidRPr="00E323D2">
              <w:rPr>
                <w:rFonts w:ascii="Times New Roman" w:hAnsi="Times New Roman" w:cs="Times New Roman"/>
                <w:color w:val="000000" w:themeColor="text1"/>
                <w:sz w:val="28"/>
                <w:szCs w:val="28"/>
              </w:rPr>
              <w:t>0</w:t>
            </w:r>
            <w:r w:rsidR="00586CDD" w:rsidRPr="00E323D2">
              <w:rPr>
                <w:rFonts w:ascii="Times New Roman" w:hAnsi="Times New Roman" w:cs="Times New Roman"/>
                <w:color w:val="000000" w:themeColor="text1"/>
                <w:sz w:val="28"/>
                <w:szCs w:val="28"/>
              </w:rPr>
              <w:t>.</w:t>
            </w:r>
            <w:r w:rsidR="00C20037" w:rsidRPr="00E323D2">
              <w:rPr>
                <w:rFonts w:ascii="Times New Roman" w:hAnsi="Times New Roman" w:cs="Times New Roman"/>
                <w:color w:val="000000" w:themeColor="text1"/>
                <w:sz w:val="28"/>
                <w:szCs w:val="28"/>
              </w:rPr>
              <w:t>1</w:t>
            </w:r>
            <w:r w:rsidR="00586CDD" w:rsidRPr="00E323D2">
              <w:rPr>
                <w:rFonts w:ascii="Times New Roman" w:hAnsi="Times New Roman" w:cs="Times New Roman"/>
                <w:color w:val="000000" w:themeColor="text1"/>
                <w:sz w:val="28"/>
                <w:szCs w:val="28"/>
              </w:rPr>
              <w:t>, yêu cầu HS quan sát,</w:t>
            </w:r>
            <w:r w:rsidR="00C20037" w:rsidRPr="00E323D2">
              <w:rPr>
                <w:rFonts w:ascii="Times New Roman" w:hAnsi="Times New Roman" w:cs="Times New Roman"/>
                <w:color w:val="000000" w:themeColor="text1"/>
                <w:sz w:val="28"/>
                <w:szCs w:val="28"/>
              </w:rPr>
              <w:t xml:space="preserve"> thực hiện nhiệm vụ:</w:t>
            </w:r>
          </w:p>
          <w:p w14:paraId="17FE7A26" w14:textId="1A34D41D" w:rsidR="00586CDD" w:rsidRPr="00E323D2" w:rsidRDefault="00C20037" w:rsidP="00963E32">
            <w:pPr>
              <w:pStyle w:val="ListParagraph"/>
              <w:numPr>
                <w:ilvl w:val="0"/>
                <w:numId w:val="5"/>
              </w:numPr>
              <w:tabs>
                <w:tab w:val="left" w:pos="540"/>
              </w:tabs>
              <w:spacing w:after="0" w:line="300" w:lineRule="auto"/>
              <w:ind w:left="176" w:firstLine="0"/>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Dựa vào hình 40.1, mô tả tính trạng của bản thân và tính trạng của bạn cùng bàn (hoặc bạn ngồi gần) ra vở trong 3 phút.</w:t>
            </w:r>
          </w:p>
          <w:p w14:paraId="4BD4B10E" w14:textId="77777777" w:rsidR="00FC1D7D" w:rsidRPr="00E323D2" w:rsidRDefault="00C20037" w:rsidP="00FC1D7D">
            <w:pPr>
              <w:pStyle w:val="ListParagraph"/>
              <w:numPr>
                <w:ilvl w:val="0"/>
                <w:numId w:val="5"/>
              </w:numPr>
              <w:tabs>
                <w:tab w:val="left" w:pos="540"/>
              </w:tabs>
              <w:spacing w:after="0" w:line="300" w:lineRule="auto"/>
              <w:ind w:left="176" w:firstLine="0"/>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Sau 3 phút, các bạn trong bàn trao đổi kết quả để nhận xét.</w:t>
            </w:r>
          </w:p>
          <w:p w14:paraId="715CFFD9" w14:textId="7ED85227" w:rsidR="00FC1D7D" w:rsidRPr="00E323D2" w:rsidRDefault="00FC1D7D" w:rsidP="00FC1D7D">
            <w:pPr>
              <w:pStyle w:val="ListParagraph"/>
              <w:numPr>
                <w:ilvl w:val="0"/>
                <w:numId w:val="5"/>
              </w:numPr>
              <w:tabs>
                <w:tab w:val="left" w:pos="540"/>
              </w:tabs>
              <w:spacing w:after="0" w:line="300" w:lineRule="auto"/>
              <w:ind w:left="176" w:firstLine="0"/>
              <w:jc w:val="both"/>
              <w:rPr>
                <w:rFonts w:ascii="Times New Roman" w:hAnsi="Times New Roman" w:cs="Times New Roman"/>
                <w:bCs/>
                <w:color w:val="000000" w:themeColor="text1"/>
                <w:sz w:val="28"/>
                <w:szCs w:val="28"/>
              </w:rPr>
            </w:pPr>
            <w:r w:rsidRPr="00E323D2">
              <w:rPr>
                <w:rFonts w:ascii="Times New Roman" w:eastAsia="Times New Roman" w:hAnsi="Times New Roman" w:cs="Times New Roman"/>
                <w:color w:val="000000" w:themeColor="text1"/>
                <w:kern w:val="36"/>
                <w:sz w:val="28"/>
                <w:szCs w:val="28"/>
              </w:rPr>
              <w:t>Quan sát bảng 40.1, hãy xếp thành nhóm các kiểu hình của cùng một tính trạng với nhau</w:t>
            </w:r>
          </w:p>
          <w:p w14:paraId="5B5B0862" w14:textId="77777777" w:rsidR="00955180" w:rsidRPr="00E323D2" w:rsidRDefault="00955180" w:rsidP="00955180">
            <w:pPr>
              <w:tabs>
                <w:tab w:val="left" w:pos="540"/>
              </w:tabs>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HS nhận nhiệm vụ.</w:t>
            </w:r>
          </w:p>
          <w:p w14:paraId="4E5D6FF1" w14:textId="77777777" w:rsidR="00D44D66" w:rsidRPr="00E323D2" w:rsidRDefault="00D44D66" w:rsidP="00D44D66">
            <w:pPr>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2: Thực hiện nhiệm vụ học tập</w:t>
            </w:r>
          </w:p>
          <w:p w14:paraId="6CEF258F" w14:textId="77777777" w:rsidR="00D44D66" w:rsidRPr="00E323D2" w:rsidRDefault="00D44D66" w:rsidP="00D44D66">
            <w:pPr>
              <w:tabs>
                <w:tab w:val="left" w:pos="540"/>
              </w:tabs>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Cá nhân</w:t>
            </w:r>
            <w:r w:rsidRPr="00E323D2">
              <w:rPr>
                <w:rFonts w:ascii="Times New Roman" w:hAnsi="Times New Roman" w:cs="Times New Roman"/>
                <w:color w:val="000000" w:themeColor="text1"/>
                <w:sz w:val="28"/>
                <w:szCs w:val="28"/>
                <w:lang w:val="en-US"/>
              </w:rPr>
              <w:t xml:space="preserve"> HS</w:t>
            </w:r>
            <w:r w:rsidRPr="00E323D2">
              <w:rPr>
                <w:rFonts w:ascii="Times New Roman" w:hAnsi="Times New Roman" w:cs="Times New Roman"/>
                <w:color w:val="000000" w:themeColor="text1"/>
                <w:sz w:val="28"/>
                <w:szCs w:val="28"/>
              </w:rPr>
              <w:t xml:space="preserve"> quan sát tranh hình, vận dụng mô tả tính trạng bản thân và bạn trong lớp</w:t>
            </w:r>
          </w:p>
          <w:p w14:paraId="715BDF23" w14:textId="77777777" w:rsidR="00D44D66" w:rsidRPr="00E323D2" w:rsidRDefault="00D44D66" w:rsidP="00D44D66">
            <w:pPr>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GV </w:t>
            </w:r>
            <w:r w:rsidRPr="00E323D2">
              <w:rPr>
                <w:rFonts w:ascii="Times New Roman" w:hAnsi="Times New Roman" w:cs="Times New Roman"/>
                <w:color w:val="000000" w:themeColor="text1"/>
                <w:sz w:val="28"/>
                <w:szCs w:val="28"/>
              </w:rPr>
              <w:t>Quan sát, hỗ trợ HS khi cần thiết.</w:t>
            </w:r>
          </w:p>
          <w:p w14:paraId="4C006C26" w14:textId="77777777" w:rsidR="00D44D66" w:rsidRPr="00E323D2" w:rsidRDefault="00D44D66" w:rsidP="00D44D66">
            <w:pPr>
              <w:spacing w:after="0" w:line="300" w:lineRule="auto"/>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3: Báo cáo kết quả và thảo luận</w:t>
            </w:r>
          </w:p>
          <w:p w14:paraId="58FB3D58" w14:textId="0826D5D5" w:rsidR="00D44D66" w:rsidRPr="00E323D2" w:rsidRDefault="006569B3" w:rsidP="00D44D66">
            <w:pPr>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lastRenderedPageBreak/>
              <w:t xml:space="preserve">- </w:t>
            </w:r>
            <w:r w:rsidR="00D44D66" w:rsidRPr="00E323D2">
              <w:rPr>
                <w:rFonts w:ascii="Times New Roman" w:hAnsi="Times New Roman" w:cs="Times New Roman"/>
                <w:color w:val="000000" w:themeColor="text1"/>
                <w:sz w:val="28"/>
                <w:szCs w:val="28"/>
              </w:rPr>
              <w:t>GV cho các cặp đôi trao đổi kết quả để nhận xét.</w:t>
            </w:r>
          </w:p>
          <w:p w14:paraId="091DE78C" w14:textId="77777777" w:rsidR="006569B3" w:rsidRPr="00E323D2" w:rsidRDefault="006569B3" w:rsidP="00D44D66">
            <w:pPr>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pacing w:val="-14"/>
                <w:sz w:val="28"/>
                <w:szCs w:val="28"/>
              </w:rPr>
              <w:t xml:space="preserve">- </w:t>
            </w:r>
            <w:r w:rsidRPr="00E323D2">
              <w:rPr>
                <w:rFonts w:ascii="Times New Roman" w:hAnsi="Times New Roman" w:cs="Times New Roman"/>
                <w:color w:val="000000" w:themeColor="text1"/>
                <w:sz w:val="28"/>
                <w:szCs w:val="28"/>
              </w:rPr>
              <w:t>Các cặp đôi đổi chéo sản phẩm, nhận xét.</w:t>
            </w:r>
          </w:p>
          <w:p w14:paraId="20A04397" w14:textId="77777777" w:rsidR="0001486D" w:rsidRPr="00E323D2" w:rsidRDefault="0001486D" w:rsidP="0001486D">
            <w:pPr>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4: Đánh giá kết quả thực hiện nhiệm vụ</w:t>
            </w:r>
          </w:p>
          <w:p w14:paraId="3F4DB021" w14:textId="77777777" w:rsidR="0001486D" w:rsidRPr="00E323D2" w:rsidRDefault="0001486D" w:rsidP="0001486D">
            <w:pPr>
              <w:pStyle w:val="Vnbnnidung"/>
              <w:spacing w:before="60"/>
              <w:rPr>
                <w:color w:val="000000" w:themeColor="text1"/>
                <w:sz w:val="28"/>
                <w:szCs w:val="28"/>
                <w:lang w:val="en-US"/>
              </w:rPr>
            </w:pPr>
            <w:r w:rsidRPr="00E323D2">
              <w:rPr>
                <w:color w:val="000000" w:themeColor="text1"/>
                <w:sz w:val="28"/>
                <w:szCs w:val="28"/>
                <w:lang w:val="en-US"/>
              </w:rPr>
              <w:t>- GV đánh giá chung về kết quả thực hiện nhiệm vụ của các nhóm đôi</w:t>
            </w:r>
          </w:p>
          <w:p w14:paraId="6BB960B1" w14:textId="08210FE5" w:rsidR="0001486D" w:rsidRPr="00E323D2" w:rsidRDefault="0001486D" w:rsidP="00C24986">
            <w:pPr>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GV chốt kiến thức</w:t>
            </w:r>
            <w:r w:rsidR="00C24986" w:rsidRPr="00E323D2">
              <w:rPr>
                <w:rFonts w:ascii="Times New Roman" w:hAnsi="Times New Roman" w:cs="Times New Roman"/>
                <w:color w:val="000000" w:themeColor="text1"/>
                <w:sz w:val="28"/>
                <w:szCs w:val="28"/>
                <w:lang w:val="en-US"/>
              </w:rPr>
              <w:t xml:space="preserve">, </w:t>
            </w:r>
            <w:r w:rsidR="00C24986" w:rsidRPr="00E323D2">
              <w:rPr>
                <w:rFonts w:ascii="Times New Roman" w:hAnsi="Times New Roman" w:cs="Times New Roman"/>
                <w:color w:val="000000" w:themeColor="text1"/>
                <w:sz w:val="28"/>
                <w:szCs w:val="28"/>
              </w:rPr>
              <w:t>nhấn mạnh: Ở người có rất nhiều tính trạng, ta dựa vào sự khác nhau của các tính trạng để có thể phân biệt các đối tượng khác nhau.</w:t>
            </w:r>
          </w:p>
        </w:tc>
        <w:tc>
          <w:tcPr>
            <w:tcW w:w="4367" w:type="dxa"/>
            <w:shd w:val="clear" w:color="auto" w:fill="auto"/>
          </w:tcPr>
          <w:p w14:paraId="17C181F6" w14:textId="77777777" w:rsidR="00CE4C88" w:rsidRPr="00E323D2" w:rsidRDefault="00CE4C88" w:rsidP="0001486D">
            <w:pPr>
              <w:spacing w:after="0" w:line="300" w:lineRule="auto"/>
              <w:jc w:val="both"/>
              <w:rPr>
                <w:rFonts w:ascii="Times New Roman" w:hAnsi="Times New Roman" w:cs="Times New Roman"/>
                <w:color w:val="000000" w:themeColor="text1"/>
                <w:sz w:val="28"/>
                <w:szCs w:val="28"/>
                <w:lang w:val="en-US"/>
              </w:rPr>
            </w:pPr>
          </w:p>
          <w:p w14:paraId="1A802038" w14:textId="77777777" w:rsidR="00CE4C88" w:rsidRPr="00E323D2" w:rsidRDefault="00CE4C88" w:rsidP="0001486D">
            <w:pPr>
              <w:spacing w:after="0" w:line="300" w:lineRule="auto"/>
              <w:jc w:val="both"/>
              <w:rPr>
                <w:rFonts w:ascii="Times New Roman" w:hAnsi="Times New Roman" w:cs="Times New Roman"/>
                <w:color w:val="000000" w:themeColor="text1"/>
                <w:sz w:val="28"/>
                <w:szCs w:val="28"/>
                <w:lang w:val="en-US"/>
              </w:rPr>
            </w:pPr>
          </w:p>
          <w:p w14:paraId="5CCB9EAE" w14:textId="77777777" w:rsidR="00CE4C88" w:rsidRPr="00E323D2" w:rsidRDefault="00CE4C88" w:rsidP="0001486D">
            <w:pPr>
              <w:spacing w:after="0" w:line="300" w:lineRule="auto"/>
              <w:jc w:val="both"/>
              <w:rPr>
                <w:rFonts w:ascii="Times New Roman" w:hAnsi="Times New Roman" w:cs="Times New Roman"/>
                <w:color w:val="000000" w:themeColor="text1"/>
                <w:sz w:val="28"/>
                <w:szCs w:val="28"/>
                <w:lang w:val="en-US"/>
              </w:rPr>
            </w:pPr>
          </w:p>
          <w:p w14:paraId="51FF9EB8" w14:textId="419EFBF7" w:rsidR="00CE4C88" w:rsidRPr="00E323D2" w:rsidRDefault="00CE4C88" w:rsidP="0001486D">
            <w:pPr>
              <w:spacing w:after="0" w:line="300" w:lineRule="auto"/>
              <w:jc w:val="both"/>
              <w:rPr>
                <w:rFonts w:ascii="Times New Roman" w:hAnsi="Times New Roman" w:cs="Times New Roman"/>
                <w:color w:val="000000" w:themeColor="text1"/>
                <w:sz w:val="28"/>
                <w:szCs w:val="28"/>
                <w:lang w:val="en-US"/>
              </w:rPr>
            </w:pPr>
          </w:p>
          <w:p w14:paraId="0B35041B" w14:textId="0BEB3D54" w:rsidR="00C746D5" w:rsidRPr="00E323D2" w:rsidRDefault="00C746D5" w:rsidP="0001486D">
            <w:pPr>
              <w:spacing w:after="0" w:line="300" w:lineRule="auto"/>
              <w:jc w:val="both"/>
              <w:rPr>
                <w:rFonts w:ascii="Times New Roman" w:hAnsi="Times New Roman" w:cs="Times New Roman"/>
                <w:color w:val="000000" w:themeColor="text1"/>
                <w:sz w:val="28"/>
                <w:szCs w:val="28"/>
                <w:lang w:val="en-US"/>
              </w:rPr>
            </w:pPr>
          </w:p>
          <w:p w14:paraId="5A9C77DC" w14:textId="3FAF238A" w:rsidR="00C746D5" w:rsidRPr="00E323D2" w:rsidRDefault="00C746D5" w:rsidP="0001486D">
            <w:pPr>
              <w:spacing w:after="0" w:line="300" w:lineRule="auto"/>
              <w:jc w:val="both"/>
              <w:rPr>
                <w:rFonts w:ascii="Times New Roman" w:hAnsi="Times New Roman" w:cs="Times New Roman"/>
                <w:color w:val="000000" w:themeColor="text1"/>
                <w:sz w:val="28"/>
                <w:szCs w:val="28"/>
                <w:lang w:val="en-US"/>
              </w:rPr>
            </w:pPr>
          </w:p>
          <w:p w14:paraId="3CF33F32" w14:textId="77777777" w:rsidR="00C746D5" w:rsidRPr="00E323D2" w:rsidRDefault="00C746D5" w:rsidP="0001486D">
            <w:pPr>
              <w:spacing w:after="0" w:line="300" w:lineRule="auto"/>
              <w:jc w:val="both"/>
              <w:rPr>
                <w:rFonts w:ascii="Times New Roman" w:hAnsi="Times New Roman" w:cs="Times New Roman"/>
                <w:color w:val="000000" w:themeColor="text1"/>
                <w:sz w:val="28"/>
                <w:szCs w:val="28"/>
                <w:lang w:val="en-US"/>
              </w:rPr>
            </w:pPr>
          </w:p>
          <w:p w14:paraId="5C34D855" w14:textId="0A935A66" w:rsidR="00A53183" w:rsidRPr="00E323D2" w:rsidRDefault="0001486D" w:rsidP="0001486D">
            <w:pPr>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Một số tính trạng ở người như: màu da, màu tóc, chiều cao, nhóm máu, giới tính...</w:t>
            </w:r>
          </w:p>
          <w:p w14:paraId="13372214" w14:textId="45231BF4" w:rsidR="00CE4C88" w:rsidRPr="00E323D2" w:rsidRDefault="00CE4C88" w:rsidP="0001486D">
            <w:pPr>
              <w:spacing w:after="0" w:line="300" w:lineRule="auto"/>
              <w:jc w:val="both"/>
              <w:rPr>
                <w:rFonts w:ascii="Times New Roman" w:hAnsi="Times New Roman" w:cs="Times New Roman"/>
                <w:color w:val="000000" w:themeColor="text1"/>
                <w:sz w:val="28"/>
                <w:szCs w:val="28"/>
              </w:rPr>
            </w:pPr>
          </w:p>
          <w:p w14:paraId="6EF42C71" w14:textId="2859CBDC" w:rsidR="00CE4C88" w:rsidRPr="00E323D2" w:rsidRDefault="00CE4C88" w:rsidP="0001486D">
            <w:pPr>
              <w:spacing w:after="0" w:line="300" w:lineRule="auto"/>
              <w:jc w:val="both"/>
              <w:rPr>
                <w:rFonts w:ascii="Times New Roman" w:hAnsi="Times New Roman" w:cs="Times New Roman"/>
                <w:color w:val="000000" w:themeColor="text1"/>
                <w:sz w:val="28"/>
                <w:szCs w:val="28"/>
              </w:rPr>
            </w:pPr>
          </w:p>
          <w:p w14:paraId="725C24BE" w14:textId="77777777" w:rsidR="00FC1D7D" w:rsidRPr="00E323D2" w:rsidRDefault="00FC1D7D" w:rsidP="00FC1D7D">
            <w:pPr>
              <w:shd w:val="clear" w:color="auto" w:fill="FFFFFF"/>
              <w:spacing w:after="0" w:line="240" w:lineRule="auto"/>
              <w:jc w:val="center"/>
              <w:outlineLvl w:val="1"/>
              <w:rPr>
                <w:rFonts w:ascii="Times New Roman" w:eastAsia="Times New Roman" w:hAnsi="Times New Roman" w:cs="Times New Roman"/>
                <w:color w:val="000000" w:themeColor="text1"/>
                <w:kern w:val="36"/>
                <w:sz w:val="28"/>
                <w:szCs w:val="28"/>
              </w:rPr>
            </w:pPr>
            <w:r w:rsidRPr="00E323D2">
              <w:rPr>
                <w:rFonts w:ascii="Times New Roman" w:eastAsia="Times New Roman" w:hAnsi="Times New Roman" w:cs="Times New Roman"/>
                <w:b/>
                <w:bCs/>
                <w:color w:val="000000" w:themeColor="text1"/>
                <w:kern w:val="36"/>
                <w:sz w:val="28"/>
                <w:szCs w:val="28"/>
              </w:rPr>
              <w:t>Bảng 40.1.</w:t>
            </w:r>
            <w:r w:rsidRPr="00E323D2">
              <w:rPr>
                <w:rFonts w:ascii="Times New Roman" w:eastAsia="Times New Roman" w:hAnsi="Times New Roman" w:cs="Times New Roman"/>
                <w:color w:val="000000" w:themeColor="text1"/>
                <w:kern w:val="36"/>
                <w:sz w:val="28"/>
                <w:szCs w:val="28"/>
              </w:rPr>
              <w:t> Kiểu hình của một số tính trạng ở người</w:t>
            </w:r>
          </w:p>
          <w:tbl>
            <w:tblPr>
              <w:tblStyle w:val="TableGrid"/>
              <w:tblW w:w="0" w:type="auto"/>
              <w:tblLook w:val="04A0" w:firstRow="1" w:lastRow="0" w:firstColumn="1" w:lastColumn="0" w:noHBand="0" w:noVBand="1"/>
            </w:tblPr>
            <w:tblGrid>
              <w:gridCol w:w="761"/>
              <w:gridCol w:w="916"/>
              <w:gridCol w:w="916"/>
              <w:gridCol w:w="916"/>
              <w:gridCol w:w="916"/>
            </w:tblGrid>
            <w:tr w:rsidR="00E323D2" w:rsidRPr="00E323D2" w14:paraId="4232A5A0" w14:textId="77777777" w:rsidTr="00607BEA">
              <w:trPr>
                <w:trHeight w:val="540"/>
              </w:trPr>
              <w:tc>
                <w:tcPr>
                  <w:tcW w:w="574" w:type="dxa"/>
                </w:tcPr>
                <w:p w14:paraId="53FA947E"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Tóc vàng</w:t>
                  </w:r>
                </w:p>
              </w:tc>
              <w:tc>
                <w:tcPr>
                  <w:tcW w:w="621" w:type="dxa"/>
                </w:tcPr>
                <w:p w14:paraId="4F1F8F32"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Da vàng</w:t>
                  </w:r>
                </w:p>
              </w:tc>
              <w:tc>
                <w:tcPr>
                  <w:tcW w:w="683" w:type="dxa"/>
                </w:tcPr>
                <w:p w14:paraId="08C560D0"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Tóc đen</w:t>
                  </w:r>
                </w:p>
              </w:tc>
              <w:tc>
                <w:tcPr>
                  <w:tcW w:w="684" w:type="dxa"/>
                </w:tcPr>
                <w:p w14:paraId="171FB167"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Tóc thẳng</w:t>
                  </w:r>
                </w:p>
              </w:tc>
              <w:tc>
                <w:tcPr>
                  <w:tcW w:w="648" w:type="dxa"/>
                </w:tcPr>
                <w:p w14:paraId="35E58BD8"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Mũi cao</w:t>
                  </w:r>
                </w:p>
              </w:tc>
            </w:tr>
            <w:tr w:rsidR="00E323D2" w:rsidRPr="00E323D2" w14:paraId="10A108E6" w14:textId="77777777" w:rsidTr="00607BEA">
              <w:trPr>
                <w:trHeight w:val="400"/>
              </w:trPr>
              <w:tc>
                <w:tcPr>
                  <w:tcW w:w="574" w:type="dxa"/>
                </w:tcPr>
                <w:p w14:paraId="2C08C1E5"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Tóc xoăn</w:t>
                  </w:r>
                </w:p>
              </w:tc>
              <w:tc>
                <w:tcPr>
                  <w:tcW w:w="621" w:type="dxa"/>
                </w:tcPr>
                <w:p w14:paraId="67032EB4"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Da đen</w:t>
                  </w:r>
                </w:p>
              </w:tc>
              <w:tc>
                <w:tcPr>
                  <w:tcW w:w="683" w:type="dxa"/>
                </w:tcPr>
                <w:p w14:paraId="0023984B"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Da trắng</w:t>
                  </w:r>
                </w:p>
              </w:tc>
              <w:tc>
                <w:tcPr>
                  <w:tcW w:w="684" w:type="dxa"/>
                </w:tcPr>
                <w:p w14:paraId="7096341C"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Mắt xanh</w:t>
                  </w:r>
                </w:p>
              </w:tc>
              <w:tc>
                <w:tcPr>
                  <w:tcW w:w="648" w:type="dxa"/>
                </w:tcPr>
                <w:p w14:paraId="4D59FF39"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Nhóm máu B</w:t>
                  </w:r>
                </w:p>
              </w:tc>
            </w:tr>
            <w:tr w:rsidR="00E323D2" w:rsidRPr="00E323D2" w14:paraId="44E2E792" w14:textId="77777777" w:rsidTr="00607BEA">
              <w:trPr>
                <w:trHeight w:val="801"/>
              </w:trPr>
              <w:tc>
                <w:tcPr>
                  <w:tcW w:w="574" w:type="dxa"/>
                </w:tcPr>
                <w:p w14:paraId="0CDF1535"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Mắt đen</w:t>
                  </w:r>
                </w:p>
              </w:tc>
              <w:tc>
                <w:tcPr>
                  <w:tcW w:w="621" w:type="dxa"/>
                </w:tcPr>
                <w:p w14:paraId="653D47D3"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Nhóm máu A</w:t>
                  </w:r>
                </w:p>
              </w:tc>
              <w:tc>
                <w:tcPr>
                  <w:tcW w:w="683" w:type="dxa"/>
                </w:tcPr>
                <w:p w14:paraId="7AF964FB"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Nhóm máu AB</w:t>
                  </w:r>
                </w:p>
              </w:tc>
              <w:tc>
                <w:tcPr>
                  <w:tcW w:w="684" w:type="dxa"/>
                </w:tcPr>
                <w:p w14:paraId="4CA3F0A3"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Nhóm máu O</w:t>
                  </w:r>
                </w:p>
              </w:tc>
              <w:tc>
                <w:tcPr>
                  <w:tcW w:w="648" w:type="dxa"/>
                </w:tcPr>
                <w:p w14:paraId="48537601" w14:textId="77777777" w:rsidR="00FC1D7D" w:rsidRPr="00E323D2" w:rsidRDefault="00FC1D7D" w:rsidP="00FC1D7D">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Mũi thấp</w:t>
                  </w:r>
                </w:p>
              </w:tc>
            </w:tr>
          </w:tbl>
          <w:p w14:paraId="41BF5665" w14:textId="43BD9CCA" w:rsidR="00FC1D7D" w:rsidRPr="00E323D2" w:rsidRDefault="00FC1D7D" w:rsidP="0001486D">
            <w:pPr>
              <w:spacing w:after="0" w:line="300" w:lineRule="auto"/>
              <w:jc w:val="both"/>
              <w:rPr>
                <w:rFonts w:ascii="Times New Roman" w:hAnsi="Times New Roman" w:cs="Times New Roman"/>
                <w:color w:val="000000" w:themeColor="text1"/>
                <w:sz w:val="28"/>
                <w:szCs w:val="28"/>
                <w:lang w:val="en-US"/>
              </w:rPr>
            </w:pPr>
          </w:p>
        </w:tc>
      </w:tr>
    </w:tbl>
    <w:p w14:paraId="59F11222" w14:textId="7A095648" w:rsidR="00A53183" w:rsidRPr="00E323D2" w:rsidRDefault="00963E32" w:rsidP="009F7602">
      <w:pPr>
        <w:spacing w:before="120" w:after="0" w:line="300" w:lineRule="auto"/>
        <w:jc w:val="center"/>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t xml:space="preserve">Hoạt động </w:t>
      </w:r>
      <w:r w:rsidR="00044FD1" w:rsidRPr="00E323D2">
        <w:rPr>
          <w:rFonts w:ascii="Times New Roman" w:hAnsi="Times New Roman" w:cs="Times New Roman"/>
          <w:b/>
          <w:color w:val="000000" w:themeColor="text1"/>
          <w:sz w:val="28"/>
          <w:szCs w:val="28"/>
        </w:rPr>
        <w:t>2.</w:t>
      </w:r>
      <w:r w:rsidRPr="00E323D2">
        <w:rPr>
          <w:rFonts w:ascii="Times New Roman" w:hAnsi="Times New Roman" w:cs="Times New Roman"/>
          <w:b/>
          <w:color w:val="000000" w:themeColor="text1"/>
          <w:sz w:val="28"/>
          <w:szCs w:val="28"/>
        </w:rPr>
        <w:t xml:space="preserve">2: </w:t>
      </w:r>
      <w:r w:rsidR="00327AEE" w:rsidRPr="00E323D2">
        <w:rPr>
          <w:rFonts w:ascii="Times New Roman" w:hAnsi="Times New Roman" w:cs="Times New Roman"/>
          <w:b/>
          <w:color w:val="000000" w:themeColor="text1"/>
          <w:sz w:val="28"/>
          <w:szCs w:val="28"/>
        </w:rPr>
        <w:t xml:space="preserve">Tìm hiểu </w:t>
      </w:r>
      <w:r w:rsidR="00B85315" w:rsidRPr="00E323D2">
        <w:rPr>
          <w:rFonts w:ascii="Times New Roman" w:hAnsi="Times New Roman" w:cs="Times New Roman"/>
          <w:b/>
          <w:color w:val="000000" w:themeColor="text1"/>
          <w:sz w:val="28"/>
          <w:szCs w:val="28"/>
        </w:rPr>
        <w:t xml:space="preserve">về </w:t>
      </w:r>
      <w:r w:rsidR="00CC1EE7" w:rsidRPr="00E323D2">
        <w:rPr>
          <w:rFonts w:ascii="Times New Roman" w:hAnsi="Times New Roman" w:cs="Times New Roman"/>
          <w:b/>
          <w:color w:val="000000" w:themeColor="text1"/>
          <w:sz w:val="28"/>
          <w:szCs w:val="28"/>
        </w:rPr>
        <w:t>bệnh và tật di truyền ở người</w:t>
      </w:r>
      <w:r w:rsidR="00B10720" w:rsidRPr="00E323D2">
        <w:rPr>
          <w:rFonts w:ascii="Times New Roman" w:hAnsi="Times New Roman" w:cs="Times New Roman"/>
          <w:b/>
          <w:color w:val="000000" w:themeColor="text1"/>
          <w:sz w:val="28"/>
          <w:szCs w:val="28"/>
        </w:rPr>
        <w:t xml:space="preserve"> </w:t>
      </w:r>
    </w:p>
    <w:p w14:paraId="0A148A96" w14:textId="77777777" w:rsidR="000B338B" w:rsidRPr="00E323D2" w:rsidRDefault="000B338B" w:rsidP="000B338B">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b/>
          <w:bCs/>
          <w:color w:val="000000" w:themeColor="text1"/>
          <w:sz w:val="28"/>
          <w:szCs w:val="28"/>
        </w:rPr>
        <w:t>a) Mục tiêu</w:t>
      </w:r>
      <w:r w:rsidRPr="00E323D2">
        <w:rPr>
          <w:rFonts w:ascii="Times New Roman" w:hAnsi="Times New Roman" w:cs="Times New Roman"/>
          <w:b/>
          <w:color w:val="000000" w:themeColor="text1"/>
          <w:sz w:val="28"/>
          <w:szCs w:val="28"/>
        </w:rPr>
        <w:t>:</w:t>
      </w:r>
      <w:r w:rsidRPr="00E323D2">
        <w:rPr>
          <w:rFonts w:ascii="Times New Roman" w:hAnsi="Times New Roman" w:cs="Times New Roman"/>
          <w:color w:val="000000" w:themeColor="text1"/>
          <w:sz w:val="28"/>
          <w:szCs w:val="28"/>
        </w:rPr>
        <w:t xml:space="preserve">  </w:t>
      </w:r>
    </w:p>
    <w:p w14:paraId="756A4D5A" w14:textId="5EF530B5" w:rsidR="00CC1EE7" w:rsidRPr="00E323D2" w:rsidRDefault="00CC1EE7" w:rsidP="00963E32">
      <w:pPr>
        <w:pStyle w:val="ListParagraph"/>
        <w:numPr>
          <w:ilvl w:val="0"/>
          <w:numId w:val="3"/>
        </w:num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Nêu được khái niệm về bệnh và tật di truyền ở người.</w:t>
      </w:r>
    </w:p>
    <w:p w14:paraId="0A265D7A" w14:textId="72BD305C" w:rsidR="00CC1EE7" w:rsidRPr="00E323D2" w:rsidRDefault="00CC1EE7" w:rsidP="00963E32">
      <w:pPr>
        <w:pStyle w:val="ListParagraph"/>
        <w:numPr>
          <w:ilvl w:val="0"/>
          <w:numId w:val="3"/>
        </w:num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Kể tên một số hội chứng, bệnh và tật di truyền ở người.</w:t>
      </w:r>
    </w:p>
    <w:p w14:paraId="1ADDBA87" w14:textId="449712E8" w:rsidR="00930763" w:rsidRPr="00E323D2" w:rsidRDefault="00CC1EE7" w:rsidP="00963E32">
      <w:pPr>
        <w:pStyle w:val="ListParagraph"/>
        <w:numPr>
          <w:ilvl w:val="0"/>
          <w:numId w:val="3"/>
        </w:num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Trình bày được một số tác nhân gây bệnh di truyền.</w:t>
      </w:r>
    </w:p>
    <w:p w14:paraId="32ECC07A" w14:textId="0E6F7CB6" w:rsidR="000B338B" w:rsidRPr="00E323D2" w:rsidRDefault="00E12CAC" w:rsidP="000B338B">
      <w:pPr>
        <w:spacing w:beforeLines="50" w:before="120" w:afterLines="50" w:after="120" w:line="240" w:lineRule="auto"/>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lang w:val="en-US"/>
        </w:rPr>
        <w:t>b</w:t>
      </w:r>
      <w:r w:rsidR="000B338B" w:rsidRPr="00E323D2">
        <w:rPr>
          <w:rFonts w:ascii="Times New Roman" w:hAnsi="Times New Roman" w:cs="Times New Roman"/>
          <w:b/>
          <w:color w:val="000000" w:themeColor="text1"/>
          <w:sz w:val="28"/>
          <w:szCs w:val="28"/>
        </w:rPr>
        <w:t xml:space="preserve">) </w:t>
      </w:r>
      <w:r w:rsidR="00575B54" w:rsidRPr="00E323D2">
        <w:rPr>
          <w:rFonts w:ascii="Times New Roman" w:hAnsi="Times New Roman" w:cs="Times New Roman"/>
          <w:b/>
          <w:color w:val="000000" w:themeColor="text1"/>
          <w:sz w:val="28"/>
          <w:szCs w:val="28"/>
          <w:lang w:val="en-US"/>
        </w:rPr>
        <w:t>Tiến trình hoạt động</w:t>
      </w:r>
      <w:r w:rsidR="000B338B" w:rsidRPr="00E323D2">
        <w:rPr>
          <w:rFonts w:ascii="Times New Roman" w:hAnsi="Times New Roman" w:cs="Times New Roman"/>
          <w:b/>
          <w:color w:val="000000" w:themeColor="text1"/>
          <w:sz w:val="28"/>
          <w:szCs w:val="28"/>
        </w:rPr>
        <w:t xml:space="preserve">: </w:t>
      </w:r>
    </w:p>
    <w:p w14:paraId="33F874E1" w14:textId="29C1B728" w:rsidR="00E12CAC" w:rsidRPr="00E323D2" w:rsidRDefault="00E12CAC" w:rsidP="00C746D5">
      <w:pPr>
        <w:spacing w:before="12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 xml:space="preserve">- </w:t>
      </w:r>
      <w:r w:rsidRPr="00E323D2">
        <w:rPr>
          <w:rFonts w:ascii="Times New Roman" w:hAnsi="Times New Roman" w:cs="Times New Roman"/>
          <w:bCs/>
          <w:color w:val="000000" w:themeColor="text1"/>
          <w:sz w:val="28"/>
          <w:szCs w:val="28"/>
        </w:rPr>
        <w:t>GV tổ chức dạy học theo trạm để tìm hiểu về bệnh, tật và các hội chứng di truyền qua PHT số 1.</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407"/>
      </w:tblGrid>
      <w:tr w:rsidR="00C97FA1" w:rsidRPr="00E323D2" w14:paraId="2F36C122" w14:textId="77777777" w:rsidTr="00385D60">
        <w:trPr>
          <w:trHeight w:val="596"/>
          <w:jc w:val="center"/>
        </w:trPr>
        <w:tc>
          <w:tcPr>
            <w:tcW w:w="5807" w:type="dxa"/>
            <w:shd w:val="clear" w:color="auto" w:fill="auto"/>
          </w:tcPr>
          <w:p w14:paraId="3FA0E9A7" w14:textId="0C646786" w:rsidR="000B338B" w:rsidRPr="00E323D2" w:rsidRDefault="000B338B" w:rsidP="00607BEA">
            <w:pPr>
              <w:spacing w:beforeLines="50" w:before="120" w:afterLines="50" w:after="120" w:line="240" w:lineRule="auto"/>
              <w:jc w:val="center"/>
              <w:rPr>
                <w:rFonts w:ascii="Times New Roman" w:hAnsi="Times New Roman" w:cs="Times New Roman"/>
                <w:b/>
                <w:bCs/>
                <w:color w:val="000000" w:themeColor="text1"/>
                <w:sz w:val="28"/>
                <w:szCs w:val="28"/>
                <w:shd w:val="clear" w:color="auto" w:fill="FFFFFF"/>
              </w:rPr>
            </w:pPr>
            <w:r w:rsidRPr="00E323D2">
              <w:rPr>
                <w:rFonts w:ascii="Times New Roman" w:hAnsi="Times New Roman" w:cs="Times New Roman"/>
                <w:b/>
                <w:color w:val="000000" w:themeColor="text1"/>
                <w:sz w:val="28"/>
                <w:szCs w:val="28"/>
                <w:lang w:val="en-US"/>
              </w:rPr>
              <w:t>Hoạt động của GV</w:t>
            </w:r>
            <w:r w:rsidR="009A67A9" w:rsidRPr="00E323D2">
              <w:rPr>
                <w:rFonts w:ascii="Times New Roman" w:hAnsi="Times New Roman" w:cs="Times New Roman"/>
                <w:b/>
                <w:color w:val="000000" w:themeColor="text1"/>
                <w:sz w:val="28"/>
                <w:szCs w:val="28"/>
                <w:lang w:val="en-US"/>
              </w:rPr>
              <w:t xml:space="preserve"> - HS</w:t>
            </w:r>
          </w:p>
        </w:tc>
        <w:tc>
          <w:tcPr>
            <w:tcW w:w="3407" w:type="dxa"/>
            <w:shd w:val="clear" w:color="auto" w:fill="auto"/>
          </w:tcPr>
          <w:p w14:paraId="1B3083A3" w14:textId="299345F3" w:rsidR="000B338B" w:rsidRPr="00E323D2" w:rsidRDefault="00385D60" w:rsidP="00607BEA">
            <w:pPr>
              <w:spacing w:beforeLines="50" w:before="120" w:afterLines="50" w:after="120" w:line="240" w:lineRule="auto"/>
              <w:jc w:val="center"/>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Sản phẩm học tập</w:t>
            </w:r>
          </w:p>
        </w:tc>
      </w:tr>
      <w:tr w:rsidR="00E323D2" w:rsidRPr="00E323D2" w14:paraId="4C965BFE" w14:textId="77777777" w:rsidTr="00385D60">
        <w:trPr>
          <w:trHeight w:val="274"/>
          <w:jc w:val="center"/>
        </w:trPr>
        <w:tc>
          <w:tcPr>
            <w:tcW w:w="5807" w:type="dxa"/>
            <w:shd w:val="clear" w:color="auto" w:fill="auto"/>
          </w:tcPr>
          <w:p w14:paraId="435B0C8B" w14:textId="77777777" w:rsidR="00F2356A" w:rsidRPr="00E323D2" w:rsidRDefault="00F2356A" w:rsidP="00F2356A">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E323D2">
              <w:rPr>
                <w:rFonts w:ascii="Times New Roman" w:hAnsi="Times New Roman" w:cs="Times New Roman"/>
                <w:b/>
                <w:bCs/>
                <w:color w:val="000000" w:themeColor="text1"/>
                <w:sz w:val="28"/>
                <w:szCs w:val="28"/>
              </w:rPr>
              <w:t>Bước 1: Chuyển giao nhiệm vụ học tập</w:t>
            </w:r>
            <w:r w:rsidRPr="00E323D2">
              <w:rPr>
                <w:rFonts w:ascii="Times New Roman" w:hAnsi="Times New Roman" w:cs="Times New Roman"/>
                <w:color w:val="000000" w:themeColor="text1"/>
                <w:sz w:val="28"/>
                <w:szCs w:val="28"/>
              </w:rPr>
              <w:t xml:space="preserve"> </w:t>
            </w:r>
          </w:p>
          <w:p w14:paraId="070C1888" w14:textId="5BAF2B1F" w:rsidR="007E64CC" w:rsidRPr="00E323D2" w:rsidRDefault="00E12CAC" w:rsidP="007E64CC">
            <w:pPr>
              <w:spacing w:before="12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 xml:space="preserve">- </w:t>
            </w:r>
            <w:r w:rsidR="000E21E6" w:rsidRPr="00E323D2">
              <w:rPr>
                <w:rFonts w:ascii="Times New Roman" w:hAnsi="Times New Roman" w:cs="Times New Roman"/>
                <w:bCs/>
                <w:color w:val="000000" w:themeColor="text1"/>
                <w:sz w:val="28"/>
                <w:szCs w:val="28"/>
              </w:rPr>
              <w:t>GV</w:t>
            </w:r>
            <w:r w:rsidR="009A1D81" w:rsidRPr="00E323D2">
              <w:rPr>
                <w:rFonts w:ascii="Times New Roman" w:hAnsi="Times New Roman" w:cs="Times New Roman"/>
                <w:bCs/>
                <w:color w:val="000000" w:themeColor="text1"/>
                <w:sz w:val="28"/>
                <w:szCs w:val="28"/>
              </w:rPr>
              <w:t xml:space="preserve"> chia lớp thành</w:t>
            </w:r>
            <w:r w:rsidR="004F4162" w:rsidRPr="00E323D2">
              <w:rPr>
                <w:rFonts w:ascii="Times New Roman" w:hAnsi="Times New Roman" w:cs="Times New Roman"/>
                <w:bCs/>
                <w:color w:val="000000" w:themeColor="text1"/>
                <w:sz w:val="28"/>
                <w:szCs w:val="28"/>
                <w:lang w:val="en-US"/>
              </w:rPr>
              <w:t xml:space="preserve"> 6 nhóm, mỗi nhóm khoảng 6-6 HS. Yêu cầu HS nghiên cứu thông tin</w:t>
            </w:r>
            <w:r w:rsidR="007E64CC" w:rsidRPr="00E323D2">
              <w:rPr>
                <w:rFonts w:ascii="Times New Roman" w:hAnsi="Times New Roman" w:cs="Times New Roman"/>
                <w:bCs/>
                <w:color w:val="000000" w:themeColor="text1"/>
                <w:sz w:val="28"/>
                <w:szCs w:val="28"/>
                <w:lang w:val="en-US"/>
              </w:rPr>
              <w:t xml:space="preserve"> mục II SGK, thảo luận nhóm hoàn thành PHT</w:t>
            </w:r>
          </w:p>
          <w:p w14:paraId="40054D62" w14:textId="2FAECB5D" w:rsidR="007E64CC" w:rsidRPr="00E323D2" w:rsidRDefault="007E64CC" w:rsidP="007E64CC">
            <w:pPr>
              <w:spacing w:before="120" w:after="120" w:line="24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+ 2 nhóm tìm hiểu nội dung</w:t>
            </w:r>
            <w:r w:rsidR="00E9065D" w:rsidRPr="00E323D2">
              <w:rPr>
                <w:rFonts w:ascii="Times New Roman" w:hAnsi="Times New Roman" w:cs="Times New Roman"/>
                <w:bCs/>
                <w:color w:val="000000" w:themeColor="text1"/>
                <w:sz w:val="28"/>
                <w:szCs w:val="28"/>
                <w:lang w:val="en-US"/>
              </w:rPr>
              <w:t xml:space="preserve"> 1. Bệnh di truyền</w:t>
            </w:r>
          </w:p>
          <w:p w14:paraId="66FD864D" w14:textId="32308E67" w:rsidR="00E9065D" w:rsidRPr="00E323D2" w:rsidRDefault="00E9065D" w:rsidP="00E9065D">
            <w:pPr>
              <w:spacing w:before="120" w:after="120" w:line="24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xml:space="preserve">+ 2 nhóm tìm hiểu nội dung </w:t>
            </w:r>
            <w:r w:rsidRPr="00E323D2">
              <w:rPr>
                <w:rFonts w:ascii="Times New Roman" w:hAnsi="Times New Roman" w:cs="Times New Roman"/>
                <w:bCs/>
                <w:color w:val="000000" w:themeColor="text1"/>
                <w:sz w:val="28"/>
                <w:szCs w:val="28"/>
                <w:lang w:val="en-US"/>
              </w:rPr>
              <w:t>2</w:t>
            </w:r>
            <w:r w:rsidRPr="00E323D2">
              <w:rPr>
                <w:rFonts w:ascii="Times New Roman" w:hAnsi="Times New Roman" w:cs="Times New Roman"/>
                <w:bCs/>
                <w:color w:val="000000" w:themeColor="text1"/>
                <w:sz w:val="28"/>
                <w:szCs w:val="28"/>
                <w:lang w:val="en-US"/>
              </w:rPr>
              <w:t xml:space="preserve">. </w:t>
            </w:r>
            <w:r w:rsidRPr="00E323D2">
              <w:rPr>
                <w:rFonts w:ascii="Times New Roman" w:hAnsi="Times New Roman" w:cs="Times New Roman"/>
                <w:bCs/>
                <w:color w:val="000000" w:themeColor="text1"/>
                <w:sz w:val="28"/>
                <w:szCs w:val="28"/>
                <w:lang w:val="en-US"/>
              </w:rPr>
              <w:t>Tật</w:t>
            </w:r>
            <w:r w:rsidRPr="00E323D2">
              <w:rPr>
                <w:rFonts w:ascii="Times New Roman" w:hAnsi="Times New Roman" w:cs="Times New Roman"/>
                <w:bCs/>
                <w:color w:val="000000" w:themeColor="text1"/>
                <w:sz w:val="28"/>
                <w:szCs w:val="28"/>
                <w:lang w:val="en-US"/>
              </w:rPr>
              <w:t xml:space="preserve"> di truyền</w:t>
            </w:r>
          </w:p>
          <w:p w14:paraId="5FBC85B3" w14:textId="26FA79F2" w:rsidR="00E9065D" w:rsidRPr="00E323D2" w:rsidRDefault="00F35E97" w:rsidP="007E64CC">
            <w:pPr>
              <w:spacing w:before="120" w:after="120" w:line="24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+ 2 nhóm tìm hiểu nội dung 3. Hội chứng di truyền</w:t>
            </w:r>
          </w:p>
          <w:p w14:paraId="2C35C409" w14:textId="13B16581" w:rsidR="00F35E97" w:rsidRPr="00E323D2" w:rsidRDefault="00F35E97" w:rsidP="00F35E97">
            <w:pPr>
              <w:spacing w:beforeLines="50" w:before="120" w:afterLines="50" w:after="120" w:line="240" w:lineRule="auto"/>
              <w:rPr>
                <w:rFonts w:ascii="Times New Roman" w:hAnsi="Times New Roman" w:cs="Times New Roman"/>
                <w:color w:val="000000" w:themeColor="text1"/>
                <w:sz w:val="28"/>
                <w:szCs w:val="28"/>
              </w:rPr>
            </w:pPr>
            <w:r w:rsidRPr="00E323D2">
              <w:rPr>
                <w:rFonts w:ascii="Times New Roman" w:hAnsi="Times New Roman" w:cs="Times New Roman"/>
                <w:bCs/>
                <w:color w:val="000000" w:themeColor="text1"/>
                <w:sz w:val="28"/>
                <w:szCs w:val="28"/>
                <w:lang w:val="en-US"/>
              </w:rPr>
              <w:t>- GV yêu cầu HS dựa trên kết quả thảo luận của các nhóm kết hợp nghiên cứu thông tin SGK c</w:t>
            </w:r>
            <w:r w:rsidRPr="00E323D2">
              <w:rPr>
                <w:rFonts w:ascii="Times New Roman" w:hAnsi="Times New Roman" w:cs="Times New Roman"/>
                <w:color w:val="000000" w:themeColor="text1"/>
                <w:sz w:val="28"/>
                <w:szCs w:val="28"/>
              </w:rPr>
              <w:t>ho biết một số tác nhân gây ra bệnh, tật di truyền? Làm thế nào để hạn chế tác nhân gây bệnh, tật di truyền.</w:t>
            </w:r>
          </w:p>
          <w:p w14:paraId="178FB359" w14:textId="5ACE5DDC" w:rsidR="007F0853" w:rsidRPr="00E323D2" w:rsidRDefault="007F0853" w:rsidP="00F35E97">
            <w:pPr>
              <w:spacing w:beforeLines="50" w:before="120" w:afterLines="50" w:after="120" w:line="240" w:lineRule="auto"/>
              <w:rPr>
                <w:rFonts w:ascii="Times New Roman" w:hAnsi="Times New Roman" w:cs="Times New Roman"/>
                <w:bCs/>
                <w:color w:val="000000" w:themeColor="text1"/>
                <w:sz w:val="28"/>
                <w:szCs w:val="28"/>
                <w:lang w:val="en-US"/>
              </w:rPr>
            </w:pPr>
            <w:r w:rsidRPr="00E323D2">
              <w:rPr>
                <w:rFonts w:ascii="Times New Roman" w:hAnsi="Times New Roman" w:cs="Times New Roman"/>
                <w:b/>
                <w:bCs/>
                <w:color w:val="000000" w:themeColor="text1"/>
                <w:sz w:val="28"/>
                <w:szCs w:val="28"/>
                <w:lang w:val="en-US"/>
              </w:rPr>
              <w:lastRenderedPageBreak/>
              <w:t xml:space="preserve">- </w:t>
            </w:r>
            <w:r w:rsidR="00E90C64" w:rsidRPr="00E323D2">
              <w:rPr>
                <w:rFonts w:ascii="Times New Roman" w:hAnsi="Times New Roman" w:cs="Times New Roman"/>
                <w:bCs/>
                <w:color w:val="000000" w:themeColor="text1"/>
                <w:sz w:val="28"/>
                <w:szCs w:val="28"/>
                <w:lang w:val="en-US"/>
              </w:rPr>
              <w:t>GV yêu cầu HS thảo luận nhóm đôi hoàn thành nội dung Bảng 40.2</w:t>
            </w:r>
          </w:p>
          <w:p w14:paraId="7225130D" w14:textId="360AFF0A" w:rsidR="00F35E97" w:rsidRPr="00E323D2" w:rsidRDefault="00F35E97" w:rsidP="007E64CC">
            <w:pPr>
              <w:spacing w:before="120" w:after="120" w:line="24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HS tiếp nhận nhiệm vụ.</w:t>
            </w:r>
          </w:p>
          <w:p w14:paraId="072E7823" w14:textId="5EE6F115" w:rsidR="00F2356A" w:rsidRPr="00E323D2" w:rsidRDefault="00F2356A" w:rsidP="00F2356A">
            <w:pPr>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2: Thực hiện nhiệm vụ học tập</w:t>
            </w:r>
          </w:p>
          <w:p w14:paraId="5CBB9349" w14:textId="7033B7B7" w:rsidR="00F35E97" w:rsidRPr="00E323D2" w:rsidRDefault="00F35E97" w:rsidP="00F2356A">
            <w:pPr>
              <w:spacing w:after="0"/>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xml:space="preserve">- HS thảo luận nhóm hoàn thành PHT </w:t>
            </w:r>
          </w:p>
          <w:p w14:paraId="65B2273F" w14:textId="77777777" w:rsidR="00385D60" w:rsidRPr="00E323D2" w:rsidRDefault="00385D60" w:rsidP="00385D60">
            <w:pPr>
              <w:spacing w:before="12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GV quan sát, hỗ trợ học sinh khi cần thiết.</w:t>
            </w:r>
          </w:p>
          <w:p w14:paraId="17062F8B" w14:textId="77777777" w:rsidR="00F2356A" w:rsidRPr="00E323D2" w:rsidRDefault="00F2356A" w:rsidP="00F2356A">
            <w:pPr>
              <w:spacing w:after="0" w:line="300" w:lineRule="auto"/>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3: Báo cáo kết quả và thảo luận</w:t>
            </w:r>
          </w:p>
          <w:p w14:paraId="3AA9C994" w14:textId="05DD2EDA" w:rsidR="00385D60" w:rsidRPr="00E323D2" w:rsidRDefault="00385D60" w:rsidP="00385D60">
            <w:pPr>
              <w:spacing w:beforeLines="50" w:before="120" w:afterLines="50" w:after="120" w:line="240" w:lineRule="auto"/>
              <w:jc w:val="both"/>
              <w:rPr>
                <w:rStyle w:val="awspan"/>
                <w:rFonts w:ascii="Times New Roman" w:hAnsi="Times New Roman" w:cs="Times New Roman"/>
                <w:color w:val="000000" w:themeColor="text1"/>
                <w:sz w:val="28"/>
                <w:szCs w:val="28"/>
              </w:rPr>
            </w:pPr>
            <w:r w:rsidRPr="00E323D2">
              <w:rPr>
                <w:rStyle w:val="awspan"/>
                <w:rFonts w:ascii="Times New Roman" w:hAnsi="Times New Roman" w:cs="Times New Roman"/>
                <w:color w:val="000000" w:themeColor="text1"/>
                <w:sz w:val="28"/>
                <w:szCs w:val="28"/>
              </w:rPr>
              <w:t>- GV g</w:t>
            </w:r>
            <w:r w:rsidR="00506269" w:rsidRPr="00E323D2">
              <w:rPr>
                <w:rStyle w:val="awspan"/>
                <w:rFonts w:ascii="Times New Roman" w:hAnsi="Times New Roman" w:cs="Times New Roman"/>
                <w:color w:val="000000" w:themeColor="text1"/>
                <w:sz w:val="28"/>
                <w:szCs w:val="28"/>
              </w:rPr>
              <w:t>ọi 3 nh</w:t>
            </w:r>
            <w:r w:rsidR="00506269" w:rsidRPr="00E323D2">
              <w:rPr>
                <w:rStyle w:val="awspan"/>
                <w:rFonts w:ascii="Times New Roman" w:hAnsi="Times New Roman" w:cs="Times New Roman"/>
                <w:color w:val="000000" w:themeColor="text1"/>
                <w:sz w:val="28"/>
                <w:szCs w:val="28"/>
                <w:lang w:val="en-US"/>
              </w:rPr>
              <w:t>óm thực hiện 3 nội dung lên báo cáo, các nhóm còn lại theo dõi nhận xét.</w:t>
            </w:r>
            <w:r w:rsidRPr="00E323D2">
              <w:rPr>
                <w:rStyle w:val="awspan"/>
                <w:rFonts w:ascii="Times New Roman" w:hAnsi="Times New Roman" w:cs="Times New Roman"/>
                <w:color w:val="000000" w:themeColor="text1"/>
                <w:sz w:val="28"/>
                <w:szCs w:val="28"/>
              </w:rPr>
              <w:t xml:space="preserve"> </w:t>
            </w:r>
          </w:p>
          <w:p w14:paraId="1EA704AA" w14:textId="77777777" w:rsidR="00385D60" w:rsidRPr="00E323D2" w:rsidRDefault="00385D60" w:rsidP="00385D60">
            <w:pPr>
              <w:spacing w:beforeLines="50" w:before="120" w:afterLines="50" w:after="120" w:line="240" w:lineRule="auto"/>
              <w:jc w:val="both"/>
              <w:rPr>
                <w:rStyle w:val="awspan"/>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xml:space="preserve">- </w:t>
            </w:r>
            <w:r w:rsidRPr="00E323D2">
              <w:rPr>
                <w:rFonts w:ascii="Times New Roman" w:hAnsi="Times New Roman" w:cs="Times New Roman"/>
                <w:color w:val="000000" w:themeColor="text1"/>
                <w:sz w:val="28"/>
                <w:szCs w:val="28"/>
                <w:lang w:val="en-US"/>
              </w:rPr>
              <w:t xml:space="preserve">HS: </w:t>
            </w:r>
            <w:r w:rsidRPr="00E323D2">
              <w:rPr>
                <w:rFonts w:ascii="Times New Roman" w:hAnsi="Times New Roman" w:cs="Times New Roman"/>
                <w:color w:val="000000" w:themeColor="text1"/>
                <w:sz w:val="28"/>
                <w:szCs w:val="28"/>
              </w:rPr>
              <w:t>Đại diện nhóm báo cáo, các nhóm HS khác đối chiếu nhận xét</w:t>
            </w:r>
          </w:p>
          <w:p w14:paraId="0A08E993" w14:textId="416A44BD" w:rsidR="00F2356A" w:rsidRPr="00E323D2" w:rsidRDefault="00F2356A" w:rsidP="00F2356A">
            <w:pPr>
              <w:spacing w:after="0"/>
              <w:jc w:val="both"/>
              <w:rPr>
                <w:rStyle w:val="awspan"/>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4: Đánh giá kết quả thực hiện nhiệm vụ</w:t>
            </w:r>
          </w:p>
          <w:p w14:paraId="6B2AFBA2" w14:textId="2E66191A" w:rsidR="00506269" w:rsidRPr="00E323D2" w:rsidRDefault="00506269" w:rsidP="006E0592">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xml:space="preserve">- </w:t>
            </w:r>
            <w:r w:rsidR="00F2356A" w:rsidRPr="00E323D2">
              <w:rPr>
                <w:rFonts w:ascii="Times New Roman" w:hAnsi="Times New Roman" w:cs="Times New Roman"/>
                <w:color w:val="000000" w:themeColor="text1"/>
                <w:sz w:val="28"/>
                <w:szCs w:val="28"/>
                <w:lang w:val="en-US"/>
              </w:rPr>
              <w:t>G</w:t>
            </w:r>
            <w:r w:rsidRPr="00E323D2">
              <w:rPr>
                <w:rFonts w:ascii="Times New Roman" w:hAnsi="Times New Roman" w:cs="Times New Roman"/>
                <w:color w:val="000000" w:themeColor="text1"/>
                <w:sz w:val="28"/>
                <w:szCs w:val="28"/>
                <w:lang w:val="en-US"/>
              </w:rPr>
              <w:t>V nhận xét, tuyên dương nhóm hoàn thành tốt</w:t>
            </w:r>
          </w:p>
          <w:p w14:paraId="52ECF934" w14:textId="449ED3E1" w:rsidR="00F2356A" w:rsidRPr="00E323D2" w:rsidRDefault="002D174F" w:rsidP="006E0592">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xml:space="preserve">- GV </w:t>
            </w:r>
            <w:r w:rsidR="00E44622" w:rsidRPr="00E323D2">
              <w:rPr>
                <w:rFonts w:ascii="Times New Roman" w:hAnsi="Times New Roman" w:cs="Times New Roman"/>
                <w:color w:val="000000" w:themeColor="text1"/>
                <w:sz w:val="28"/>
                <w:szCs w:val="28"/>
                <w:lang w:val="en-US"/>
              </w:rPr>
              <w:t>chiếu video về những hoàn cảnh mắc bệnh và tật di truyền ở người.</w:t>
            </w:r>
          </w:p>
          <w:p w14:paraId="5A9DC389" w14:textId="40D68024" w:rsidR="00E44622" w:rsidRPr="00E323D2" w:rsidRDefault="002D174F" w:rsidP="00E44622">
            <w:p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
                <w:color w:val="000000" w:themeColor="text1"/>
                <w:sz w:val="28"/>
                <w:szCs w:val="28"/>
                <w:lang w:val="en-US"/>
              </w:rPr>
              <w:t xml:space="preserve">- </w:t>
            </w:r>
            <w:r w:rsidRPr="00E323D2">
              <w:rPr>
                <w:rFonts w:ascii="Times New Roman" w:hAnsi="Times New Roman" w:cs="Times New Roman"/>
                <w:color w:val="000000" w:themeColor="text1"/>
                <w:sz w:val="28"/>
                <w:szCs w:val="28"/>
                <w:lang w:val="en-US"/>
              </w:rPr>
              <w:t>GV</w:t>
            </w:r>
            <w:r w:rsidR="00E44622" w:rsidRPr="00E323D2">
              <w:rPr>
                <w:rFonts w:ascii="Times New Roman" w:hAnsi="Times New Roman" w:cs="Times New Roman"/>
                <w:b/>
                <w:color w:val="000000" w:themeColor="text1"/>
                <w:sz w:val="28"/>
                <w:szCs w:val="28"/>
                <w:lang w:val="en-US"/>
              </w:rPr>
              <w:t xml:space="preserve">: </w:t>
            </w:r>
            <w:r w:rsidR="00E44622" w:rsidRPr="00E323D2">
              <w:rPr>
                <w:rFonts w:ascii="Times New Roman" w:hAnsi="Times New Roman" w:cs="Times New Roman"/>
                <w:bCs/>
                <w:color w:val="000000" w:themeColor="text1"/>
                <w:sz w:val="28"/>
                <w:szCs w:val="28"/>
              </w:rPr>
              <w:t>Bảo vệ môi trường có vai trò như thế nào trong việc hạn chế các bệnh, tật di truyền ở người?</w:t>
            </w:r>
          </w:p>
          <w:p w14:paraId="7FFEB194" w14:textId="5D5255CC" w:rsidR="002D174F" w:rsidRPr="00E323D2" w:rsidRDefault="002D174F" w:rsidP="00E44622">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HS trả lời</w:t>
            </w:r>
          </w:p>
          <w:p w14:paraId="3AB25065" w14:textId="4BF23BD0" w:rsidR="002D174F" w:rsidRPr="00E323D2" w:rsidRDefault="002D174F" w:rsidP="00E44622">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GV chốt kiến thức.</w:t>
            </w:r>
          </w:p>
          <w:p w14:paraId="3C34DFB2" w14:textId="26ED809E" w:rsidR="00E44622" w:rsidRPr="00E323D2" w:rsidRDefault="002D174F" w:rsidP="00F00D6F">
            <w:pPr>
              <w:spacing w:beforeLines="50" w:before="120" w:afterLines="50" w:after="120" w:line="240" w:lineRule="auto"/>
              <w:jc w:val="both"/>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lang w:val="en-US"/>
              </w:rPr>
              <w:t>- GV g</w:t>
            </w:r>
            <w:r w:rsidRPr="00E323D2">
              <w:rPr>
                <w:rFonts w:ascii="Times New Roman" w:hAnsi="Times New Roman" w:cs="Times New Roman"/>
                <w:b/>
                <w:color w:val="000000" w:themeColor="text1"/>
                <w:sz w:val="28"/>
                <w:szCs w:val="28"/>
              </w:rPr>
              <w:t>iao nhiệm vụ về nhà:</w:t>
            </w:r>
          </w:p>
          <w:p w14:paraId="5C1DE77D" w14:textId="77777777" w:rsidR="00F00D6F" w:rsidRPr="00E323D2" w:rsidRDefault="00F00D6F" w:rsidP="00F00D6F">
            <w:pPr>
              <w:pStyle w:val="ListParagraph"/>
              <w:numPr>
                <w:ilvl w:val="0"/>
                <w:numId w:val="7"/>
              </w:num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Tìm hiểu và làm bài luyện tập 2 SGK trang 194.</w:t>
            </w:r>
          </w:p>
          <w:p w14:paraId="02468653" w14:textId="77777777" w:rsidR="00F00D6F" w:rsidRPr="00E323D2" w:rsidRDefault="00F00D6F" w:rsidP="00F00D6F">
            <w:pPr>
              <w:pStyle w:val="ListParagraph"/>
              <w:numPr>
                <w:ilvl w:val="0"/>
                <w:numId w:val="7"/>
              </w:num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Tìm hiểu một số bệnh di truyền ở địa phương theo hướng dẫn SGK trang 194, thực hiện theo nhóm 4HS:</w:t>
            </w:r>
          </w:p>
          <w:tbl>
            <w:tblPr>
              <w:tblStyle w:val="TableGrid"/>
              <w:tblW w:w="0" w:type="auto"/>
              <w:tblLook w:val="04A0" w:firstRow="1" w:lastRow="0" w:firstColumn="1" w:lastColumn="0" w:noHBand="0" w:noVBand="1"/>
            </w:tblPr>
            <w:tblGrid>
              <w:gridCol w:w="1316"/>
              <w:gridCol w:w="813"/>
              <w:gridCol w:w="733"/>
              <w:gridCol w:w="1061"/>
              <w:gridCol w:w="1658"/>
            </w:tblGrid>
            <w:tr w:rsidR="00233800" w:rsidRPr="00E323D2" w14:paraId="511BD81C" w14:textId="77777777" w:rsidTr="00824264">
              <w:tc>
                <w:tcPr>
                  <w:tcW w:w="1588" w:type="dxa"/>
                  <w:vMerge w:val="restart"/>
                  <w:vAlign w:val="center"/>
                </w:tcPr>
                <w:p w14:paraId="669BBE72" w14:textId="77777777" w:rsidR="00F00D6F" w:rsidRPr="00E323D2" w:rsidRDefault="00F00D6F" w:rsidP="00F00D6F">
                  <w:pPr>
                    <w:spacing w:beforeLines="50" w:before="120" w:afterLines="50" w:after="120" w:line="240" w:lineRule="auto"/>
                    <w:jc w:val="center"/>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Người được điều tra</w:t>
                  </w:r>
                </w:p>
              </w:tc>
              <w:tc>
                <w:tcPr>
                  <w:tcW w:w="1701" w:type="dxa"/>
                  <w:gridSpan w:val="2"/>
                  <w:vAlign w:val="center"/>
                </w:tcPr>
                <w:p w14:paraId="7FE60044" w14:textId="77777777" w:rsidR="00F00D6F" w:rsidRPr="00E323D2" w:rsidRDefault="00F00D6F" w:rsidP="00F00D6F">
                  <w:pPr>
                    <w:spacing w:beforeLines="50" w:before="120" w:afterLines="50" w:after="120" w:line="240" w:lineRule="auto"/>
                    <w:jc w:val="center"/>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Giới tính</w:t>
                  </w:r>
                </w:p>
              </w:tc>
              <w:tc>
                <w:tcPr>
                  <w:tcW w:w="1276" w:type="dxa"/>
                  <w:vMerge w:val="restart"/>
                  <w:vAlign w:val="center"/>
                </w:tcPr>
                <w:p w14:paraId="35A53447" w14:textId="77777777" w:rsidR="00F00D6F" w:rsidRPr="00E323D2" w:rsidRDefault="00F00D6F" w:rsidP="00F00D6F">
                  <w:pPr>
                    <w:spacing w:beforeLines="50" w:before="120" w:afterLines="50" w:after="120" w:line="240" w:lineRule="auto"/>
                    <w:jc w:val="center"/>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Tên bệnh</w:t>
                  </w:r>
                </w:p>
              </w:tc>
              <w:tc>
                <w:tcPr>
                  <w:tcW w:w="2292" w:type="dxa"/>
                  <w:vMerge w:val="restart"/>
                  <w:vAlign w:val="center"/>
                </w:tcPr>
                <w:p w14:paraId="1DD36023" w14:textId="77777777" w:rsidR="00F00D6F" w:rsidRPr="00E323D2" w:rsidRDefault="00F00D6F" w:rsidP="00F00D6F">
                  <w:pPr>
                    <w:spacing w:beforeLines="50" w:before="120" w:afterLines="50" w:after="120" w:line="240" w:lineRule="auto"/>
                    <w:jc w:val="center"/>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Đặc điểm bệnh</w:t>
                  </w:r>
                </w:p>
              </w:tc>
            </w:tr>
            <w:tr w:rsidR="00233800" w:rsidRPr="00E323D2" w14:paraId="6D2EAB3B" w14:textId="77777777" w:rsidTr="00824264">
              <w:tc>
                <w:tcPr>
                  <w:tcW w:w="1588" w:type="dxa"/>
                  <w:vMerge/>
                </w:tcPr>
                <w:p w14:paraId="343E8942"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851" w:type="dxa"/>
                </w:tcPr>
                <w:p w14:paraId="5E246FB5" w14:textId="77777777" w:rsidR="00F00D6F" w:rsidRPr="00E323D2" w:rsidRDefault="00F00D6F" w:rsidP="00F00D6F">
                  <w:pPr>
                    <w:spacing w:beforeLines="50" w:before="120" w:afterLines="50" w:after="120" w:line="240" w:lineRule="auto"/>
                    <w:jc w:val="center"/>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Nam</w:t>
                  </w:r>
                </w:p>
              </w:tc>
              <w:tc>
                <w:tcPr>
                  <w:tcW w:w="850" w:type="dxa"/>
                </w:tcPr>
                <w:p w14:paraId="36DE5E94" w14:textId="77777777" w:rsidR="00F00D6F" w:rsidRPr="00E323D2" w:rsidRDefault="00F00D6F" w:rsidP="00F00D6F">
                  <w:pPr>
                    <w:spacing w:beforeLines="50" w:before="120" w:afterLines="50" w:after="120" w:line="240" w:lineRule="auto"/>
                    <w:jc w:val="center"/>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Nữ</w:t>
                  </w:r>
                </w:p>
              </w:tc>
              <w:tc>
                <w:tcPr>
                  <w:tcW w:w="1276" w:type="dxa"/>
                  <w:vMerge/>
                </w:tcPr>
                <w:p w14:paraId="0BDF15DB"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2292" w:type="dxa"/>
                  <w:vMerge/>
                </w:tcPr>
                <w:p w14:paraId="08562DFB"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r>
            <w:tr w:rsidR="00233800" w:rsidRPr="00E323D2" w14:paraId="0BEC3804" w14:textId="77777777" w:rsidTr="00824264">
              <w:tc>
                <w:tcPr>
                  <w:tcW w:w="1588" w:type="dxa"/>
                </w:tcPr>
                <w:p w14:paraId="326BE75A"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851" w:type="dxa"/>
                </w:tcPr>
                <w:p w14:paraId="70973757"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850" w:type="dxa"/>
                </w:tcPr>
                <w:p w14:paraId="74330807"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1276" w:type="dxa"/>
                </w:tcPr>
                <w:p w14:paraId="64C7E575"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2292" w:type="dxa"/>
                </w:tcPr>
                <w:p w14:paraId="63BAAF84"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r>
            <w:tr w:rsidR="00233800" w:rsidRPr="00E323D2" w14:paraId="41D23B9C" w14:textId="77777777" w:rsidTr="00824264">
              <w:tc>
                <w:tcPr>
                  <w:tcW w:w="1588" w:type="dxa"/>
                </w:tcPr>
                <w:p w14:paraId="002DBBDC"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851" w:type="dxa"/>
                </w:tcPr>
                <w:p w14:paraId="758CA88E"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850" w:type="dxa"/>
                </w:tcPr>
                <w:p w14:paraId="302B5449"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1276" w:type="dxa"/>
                </w:tcPr>
                <w:p w14:paraId="094D50C3"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c>
                <w:tcPr>
                  <w:tcW w:w="2292" w:type="dxa"/>
                </w:tcPr>
                <w:p w14:paraId="761FECF4" w14:textId="77777777" w:rsidR="00F00D6F" w:rsidRPr="00E323D2" w:rsidRDefault="00F00D6F" w:rsidP="00F00D6F">
                  <w:pPr>
                    <w:spacing w:beforeLines="50" w:before="120" w:afterLines="50" w:after="120" w:line="240" w:lineRule="auto"/>
                    <w:jc w:val="both"/>
                    <w:rPr>
                      <w:rFonts w:ascii="Times New Roman" w:hAnsi="Times New Roman" w:cs="Times New Roman"/>
                      <w:bCs/>
                      <w:color w:val="000000" w:themeColor="text1"/>
                      <w:sz w:val="28"/>
                      <w:szCs w:val="28"/>
                      <w:lang w:val="en-US"/>
                    </w:rPr>
                  </w:pPr>
                </w:p>
              </w:tc>
            </w:tr>
          </w:tbl>
          <w:p w14:paraId="59B27DB2" w14:textId="112EFEAD" w:rsidR="00F00D6F" w:rsidRPr="00E323D2" w:rsidRDefault="00F00D6F" w:rsidP="006E0592">
            <w:pPr>
              <w:spacing w:beforeLines="50" w:before="120" w:afterLines="50" w:after="120" w:line="240" w:lineRule="auto"/>
              <w:jc w:val="both"/>
              <w:rPr>
                <w:rFonts w:ascii="Times New Roman" w:hAnsi="Times New Roman" w:cs="Times New Roman"/>
                <w:color w:val="000000" w:themeColor="text1"/>
                <w:sz w:val="28"/>
                <w:szCs w:val="28"/>
                <w:lang w:val="en-US"/>
              </w:rPr>
            </w:pPr>
          </w:p>
        </w:tc>
        <w:tc>
          <w:tcPr>
            <w:tcW w:w="3407" w:type="dxa"/>
            <w:shd w:val="clear" w:color="auto" w:fill="auto"/>
          </w:tcPr>
          <w:p w14:paraId="127D78AB" w14:textId="6AACADD8" w:rsidR="00385D60" w:rsidRPr="00E323D2" w:rsidRDefault="00425C8C" w:rsidP="00425C8C">
            <w:p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lastRenderedPageBreak/>
              <w:t xml:space="preserve">- </w:t>
            </w:r>
            <w:r w:rsidR="00385D60" w:rsidRPr="00E323D2">
              <w:rPr>
                <w:rFonts w:ascii="Times New Roman" w:hAnsi="Times New Roman" w:cs="Times New Roman"/>
                <w:bCs/>
                <w:color w:val="000000" w:themeColor="text1"/>
                <w:sz w:val="28"/>
                <w:szCs w:val="28"/>
              </w:rPr>
              <w:t>Bệnh và tật di truyền là những biến đổi bất thường trong vật chất di truyền.</w:t>
            </w:r>
          </w:p>
          <w:p w14:paraId="728AFDA7" w14:textId="77777777" w:rsidR="00385D60" w:rsidRPr="00E323D2" w:rsidRDefault="00385D60" w:rsidP="00425C8C">
            <w:p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 Một số bệnh di truyền: bệnh bạch tạng, bệnh máu khó đông, bệnh câm điếc bẩm sinh...</w:t>
            </w:r>
          </w:p>
          <w:p w14:paraId="5931DF16" w14:textId="77777777" w:rsidR="00385D60" w:rsidRPr="00E323D2" w:rsidRDefault="00385D60" w:rsidP="00425C8C">
            <w:p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 Một số tật di truyền: khe hở môi hàm, tật dính ngón...</w:t>
            </w:r>
          </w:p>
          <w:p w14:paraId="69482CBA" w14:textId="39FAAA0A" w:rsidR="00385D60" w:rsidRPr="00E323D2" w:rsidRDefault="00385D60" w:rsidP="00425C8C">
            <w:p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w:t>
            </w:r>
            <w:r w:rsidR="00852D0D" w:rsidRPr="00E323D2">
              <w:rPr>
                <w:rFonts w:ascii="Times New Roman" w:hAnsi="Times New Roman" w:cs="Times New Roman"/>
                <w:bCs/>
                <w:color w:val="000000" w:themeColor="text1"/>
                <w:sz w:val="28"/>
                <w:szCs w:val="28"/>
                <w:lang w:val="en-US"/>
              </w:rPr>
              <w:t xml:space="preserve"> </w:t>
            </w:r>
            <w:r w:rsidRPr="00E323D2">
              <w:rPr>
                <w:rFonts w:ascii="Times New Roman" w:hAnsi="Times New Roman" w:cs="Times New Roman"/>
                <w:bCs/>
                <w:color w:val="000000" w:themeColor="text1"/>
                <w:sz w:val="28"/>
                <w:szCs w:val="28"/>
              </w:rPr>
              <w:t>Một</w:t>
            </w:r>
            <w:r w:rsidR="00832605" w:rsidRPr="00E323D2">
              <w:rPr>
                <w:rFonts w:ascii="Times New Roman" w:hAnsi="Times New Roman" w:cs="Times New Roman"/>
                <w:bCs/>
                <w:color w:val="000000" w:themeColor="text1"/>
                <w:sz w:val="28"/>
                <w:szCs w:val="28"/>
                <w:lang w:val="en-US"/>
              </w:rPr>
              <w:t xml:space="preserve"> số</w:t>
            </w:r>
            <w:r w:rsidRPr="00E323D2">
              <w:rPr>
                <w:rFonts w:ascii="Times New Roman" w:hAnsi="Times New Roman" w:cs="Times New Roman"/>
                <w:bCs/>
                <w:color w:val="000000" w:themeColor="text1"/>
                <w:sz w:val="28"/>
                <w:szCs w:val="28"/>
              </w:rPr>
              <w:t xml:space="preserve"> hội chứng di truyền: Dow</w:t>
            </w:r>
            <w:r w:rsidRPr="00E323D2">
              <w:rPr>
                <w:rFonts w:ascii="Times New Roman" w:hAnsi="Times New Roman" w:cs="Times New Roman"/>
                <w:bCs/>
                <w:color w:val="000000" w:themeColor="text1"/>
                <w:sz w:val="28"/>
                <w:szCs w:val="28"/>
                <w:lang w:val="en-US"/>
              </w:rPr>
              <w:t>n, Turner...</w:t>
            </w:r>
          </w:p>
          <w:p w14:paraId="10E8BE54" w14:textId="6ED1A849" w:rsidR="00385D60" w:rsidRPr="00E323D2" w:rsidRDefault="00425C8C" w:rsidP="00425C8C">
            <w:pPr>
              <w:spacing w:beforeLines="50" w:before="120" w:afterLines="50" w:after="120" w:line="24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 xml:space="preserve">- </w:t>
            </w:r>
            <w:r w:rsidR="00385D60" w:rsidRPr="00E323D2">
              <w:rPr>
                <w:rFonts w:ascii="Times New Roman" w:hAnsi="Times New Roman" w:cs="Times New Roman"/>
                <w:bCs/>
                <w:color w:val="000000" w:themeColor="text1"/>
                <w:sz w:val="28"/>
                <w:szCs w:val="28"/>
              </w:rPr>
              <w:t>Một số tác nhân gây bệnh, tật di truyền: chất phóng xạ, tia phóng xạ, thuốc trừ sâu...</w:t>
            </w:r>
          </w:p>
          <w:p w14:paraId="2F8CEE15" w14:textId="709A7600" w:rsidR="000B338B" w:rsidRPr="00E323D2" w:rsidRDefault="00506269" w:rsidP="00385D60">
            <w:pPr>
              <w:spacing w:beforeLines="50" w:before="120" w:afterLines="50" w:after="120" w:line="240" w:lineRule="auto"/>
              <w:rPr>
                <w:rFonts w:ascii="Times New Roman" w:hAnsi="Times New Roman" w:cs="Times New Roman"/>
                <w:color w:val="000000" w:themeColor="text1"/>
                <w:sz w:val="28"/>
                <w:szCs w:val="28"/>
                <w:lang w:val="en-US"/>
              </w:rPr>
            </w:pPr>
            <w:r w:rsidRPr="00E323D2">
              <w:rPr>
                <w:rFonts w:ascii="Times New Roman" w:hAnsi="Times New Roman" w:cs="Times New Roman"/>
                <w:bCs/>
                <w:color w:val="000000" w:themeColor="text1"/>
                <w:sz w:val="28"/>
                <w:szCs w:val="28"/>
                <w:lang w:val="en-US"/>
              </w:rPr>
              <w:lastRenderedPageBreak/>
              <w:t xml:space="preserve">- </w:t>
            </w:r>
            <w:r w:rsidR="00385D60" w:rsidRPr="00E323D2">
              <w:rPr>
                <w:rFonts w:ascii="Times New Roman" w:hAnsi="Times New Roman" w:cs="Times New Roman"/>
                <w:bCs/>
                <w:color w:val="000000" w:themeColor="text1"/>
                <w:sz w:val="28"/>
                <w:szCs w:val="28"/>
              </w:rPr>
              <w:t>Một số biện pháp hạn chế tác nhân gây bệnh tật di truyền: bảo vệ môi trường, nghiêm cấm sản xuất, sử dụng vũ khí hạt n</w:t>
            </w:r>
            <w:bookmarkStart w:id="1" w:name="_GoBack"/>
            <w:bookmarkEnd w:id="1"/>
            <w:r w:rsidR="00385D60" w:rsidRPr="00E323D2">
              <w:rPr>
                <w:rFonts w:ascii="Times New Roman" w:hAnsi="Times New Roman" w:cs="Times New Roman"/>
                <w:bCs/>
                <w:color w:val="000000" w:themeColor="text1"/>
                <w:sz w:val="28"/>
                <w:szCs w:val="28"/>
              </w:rPr>
              <w:t>hân...</w:t>
            </w:r>
          </w:p>
        </w:tc>
      </w:tr>
    </w:tbl>
    <w:p w14:paraId="2CE773B1" w14:textId="796CFEB0" w:rsidR="004F4162" w:rsidRPr="00E323D2" w:rsidRDefault="004F4162" w:rsidP="004F4162">
      <w:pPr>
        <w:spacing w:after="0" w:line="300" w:lineRule="auto"/>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lastRenderedPageBreak/>
        <w:t>c, Sản phẩm</w:t>
      </w:r>
    </w:p>
    <w:p w14:paraId="6573B19A" w14:textId="7410DF30" w:rsidR="00852D0D" w:rsidRPr="00E323D2" w:rsidRDefault="00852D0D" w:rsidP="004F4162">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Đáp án PHT</w:t>
      </w:r>
    </w:p>
    <w:tbl>
      <w:tblPr>
        <w:tblStyle w:val="TableGrid"/>
        <w:tblW w:w="0" w:type="auto"/>
        <w:tblLook w:val="04A0" w:firstRow="1" w:lastRow="0" w:firstColumn="1" w:lastColumn="0" w:noHBand="0" w:noVBand="1"/>
      </w:tblPr>
      <w:tblGrid>
        <w:gridCol w:w="9062"/>
      </w:tblGrid>
      <w:tr w:rsidR="00233800" w:rsidRPr="00E323D2" w14:paraId="29C13D06" w14:textId="77777777" w:rsidTr="00824264">
        <w:tc>
          <w:tcPr>
            <w:tcW w:w="9912" w:type="dxa"/>
          </w:tcPr>
          <w:p w14:paraId="28172094" w14:textId="464F3145" w:rsidR="004F4162" w:rsidRPr="00E323D2" w:rsidRDefault="004F4162" w:rsidP="00824264">
            <w:pPr>
              <w:spacing w:beforeLines="50" w:before="120" w:afterLines="50" w:after="120" w:line="240" w:lineRule="auto"/>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rPr>
              <w:t xml:space="preserve">PHIẾU HỌC TẬP </w:t>
            </w:r>
          </w:p>
          <w:p w14:paraId="1A498F41" w14:textId="5C7657DB" w:rsidR="004F4162" w:rsidRPr="00E323D2" w:rsidRDefault="004F4162" w:rsidP="00824264">
            <w:pPr>
              <w:spacing w:beforeLines="50" w:before="120" w:afterLines="50" w:after="120" w:line="240" w:lineRule="auto"/>
              <w:jc w:val="center"/>
              <w:rPr>
                <w:rFonts w:ascii="Times New Roman" w:hAnsi="Times New Roman" w:cs="Times New Roman"/>
                <w:i/>
                <w:iCs/>
                <w:color w:val="000000" w:themeColor="text1"/>
                <w:sz w:val="28"/>
                <w:szCs w:val="28"/>
                <w:lang w:val="en-US"/>
              </w:rPr>
            </w:pPr>
            <w:r w:rsidRPr="00E323D2">
              <w:rPr>
                <w:rFonts w:ascii="Times New Roman" w:hAnsi="Times New Roman" w:cs="Times New Roman"/>
                <w:i/>
                <w:iCs/>
                <w:color w:val="000000" w:themeColor="text1"/>
                <w:sz w:val="28"/>
                <w:szCs w:val="28"/>
              </w:rPr>
              <w:t xml:space="preserve">Nghiên cứu </w:t>
            </w:r>
            <w:r w:rsidRPr="00E323D2">
              <w:rPr>
                <w:rFonts w:ascii="Times New Roman" w:hAnsi="Times New Roman" w:cs="Times New Roman"/>
                <w:i/>
                <w:iCs/>
                <w:color w:val="000000" w:themeColor="text1"/>
                <w:sz w:val="28"/>
                <w:szCs w:val="28"/>
                <w:lang w:val="en-US"/>
              </w:rPr>
              <w:t>tài liệu hoàn thành các nhiệm vụ sau:</w:t>
            </w:r>
          </w:p>
          <w:p w14:paraId="13098104"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lastRenderedPageBreak/>
              <w:t>1. Phân biệt bệnh di truyền, tật di truyền, hội chứng di truyền bằng cách hoàn thành nội dung bảng sau:</w:t>
            </w:r>
          </w:p>
          <w:tbl>
            <w:tblPr>
              <w:tblStyle w:val="TableGrid"/>
              <w:tblW w:w="0" w:type="auto"/>
              <w:tblLook w:val="04A0" w:firstRow="1" w:lastRow="0" w:firstColumn="1" w:lastColumn="0" w:noHBand="0" w:noVBand="1"/>
            </w:tblPr>
            <w:tblGrid>
              <w:gridCol w:w="1447"/>
              <w:gridCol w:w="2403"/>
              <w:gridCol w:w="2460"/>
              <w:gridCol w:w="2526"/>
            </w:tblGrid>
            <w:tr w:rsidR="00233800" w:rsidRPr="00E323D2" w14:paraId="6CDDDFC1" w14:textId="77777777" w:rsidTr="00824264">
              <w:tc>
                <w:tcPr>
                  <w:tcW w:w="1588" w:type="dxa"/>
                  <w:vAlign w:val="center"/>
                </w:tcPr>
                <w:p w14:paraId="6EA7261B" w14:textId="77777777" w:rsidR="004F4162" w:rsidRPr="00E323D2" w:rsidRDefault="004F4162" w:rsidP="00824264">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Tiêu chí</w:t>
                  </w:r>
                </w:p>
              </w:tc>
              <w:tc>
                <w:tcPr>
                  <w:tcW w:w="2694" w:type="dxa"/>
                  <w:vAlign w:val="center"/>
                </w:tcPr>
                <w:p w14:paraId="1D6DC7BB" w14:textId="7B5158C6" w:rsidR="004F4162" w:rsidRPr="00E323D2" w:rsidRDefault="00E9065D" w:rsidP="00824264">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 xml:space="preserve">1. </w:t>
                  </w:r>
                  <w:r w:rsidR="004F4162" w:rsidRPr="00E323D2">
                    <w:rPr>
                      <w:rFonts w:ascii="Times New Roman" w:hAnsi="Times New Roman" w:cs="Times New Roman"/>
                      <w:b/>
                      <w:bCs/>
                      <w:color w:val="000000" w:themeColor="text1"/>
                      <w:sz w:val="28"/>
                      <w:szCs w:val="28"/>
                      <w:lang w:val="en-US"/>
                    </w:rPr>
                    <w:t>Bệnh di truyền</w:t>
                  </w:r>
                </w:p>
                <w:p w14:paraId="17941665" w14:textId="369E1F22" w:rsidR="004F4162" w:rsidRPr="00E323D2" w:rsidRDefault="004F4162" w:rsidP="00824264">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p>
              </w:tc>
              <w:tc>
                <w:tcPr>
                  <w:tcW w:w="2693" w:type="dxa"/>
                  <w:vAlign w:val="center"/>
                </w:tcPr>
                <w:p w14:paraId="272BE2C8" w14:textId="3233B7AA" w:rsidR="004F4162" w:rsidRPr="00E323D2" w:rsidRDefault="00E9065D" w:rsidP="00824264">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 xml:space="preserve">2. </w:t>
                  </w:r>
                  <w:r w:rsidR="004F4162" w:rsidRPr="00E323D2">
                    <w:rPr>
                      <w:rFonts w:ascii="Times New Roman" w:hAnsi="Times New Roman" w:cs="Times New Roman"/>
                      <w:b/>
                      <w:bCs/>
                      <w:color w:val="000000" w:themeColor="text1"/>
                      <w:sz w:val="28"/>
                      <w:szCs w:val="28"/>
                      <w:lang w:val="en-US"/>
                    </w:rPr>
                    <w:t>Tật di truyền</w:t>
                  </w:r>
                </w:p>
                <w:p w14:paraId="59A7CE13" w14:textId="6B1D3EC7" w:rsidR="004F4162" w:rsidRPr="00E323D2" w:rsidRDefault="004F4162" w:rsidP="00824264">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p>
              </w:tc>
              <w:tc>
                <w:tcPr>
                  <w:tcW w:w="2711" w:type="dxa"/>
                  <w:vAlign w:val="center"/>
                </w:tcPr>
                <w:p w14:paraId="15998A51" w14:textId="7E4944DA" w:rsidR="004F4162" w:rsidRPr="00E323D2" w:rsidRDefault="00E9065D" w:rsidP="00824264">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 xml:space="preserve">3. </w:t>
                  </w:r>
                  <w:r w:rsidR="004F4162" w:rsidRPr="00E323D2">
                    <w:rPr>
                      <w:rFonts w:ascii="Times New Roman" w:hAnsi="Times New Roman" w:cs="Times New Roman"/>
                      <w:b/>
                      <w:bCs/>
                      <w:color w:val="000000" w:themeColor="text1"/>
                      <w:sz w:val="28"/>
                      <w:szCs w:val="28"/>
                      <w:lang w:val="en-US"/>
                    </w:rPr>
                    <w:t>Hội chứng di truyền</w:t>
                  </w:r>
                </w:p>
                <w:p w14:paraId="3E5C0FFB" w14:textId="5BFE59EB" w:rsidR="004F4162" w:rsidRPr="00E323D2" w:rsidRDefault="004F4162" w:rsidP="00824264">
                  <w:pPr>
                    <w:pStyle w:val="ListParagraph"/>
                    <w:tabs>
                      <w:tab w:val="left" w:pos="240"/>
                    </w:tabs>
                    <w:spacing w:beforeLines="50" w:before="120" w:afterLines="50" w:after="120" w:line="240" w:lineRule="auto"/>
                    <w:ind w:left="0"/>
                    <w:jc w:val="center"/>
                    <w:rPr>
                      <w:rFonts w:ascii="Times New Roman" w:hAnsi="Times New Roman" w:cs="Times New Roman"/>
                      <w:b/>
                      <w:bCs/>
                      <w:color w:val="000000" w:themeColor="text1"/>
                      <w:sz w:val="28"/>
                      <w:szCs w:val="28"/>
                      <w:lang w:val="en-US"/>
                    </w:rPr>
                  </w:pPr>
                </w:p>
              </w:tc>
            </w:tr>
            <w:tr w:rsidR="00233800" w:rsidRPr="00E323D2" w14:paraId="79508694" w14:textId="77777777" w:rsidTr="00824264">
              <w:trPr>
                <w:trHeight w:val="573"/>
              </w:trPr>
              <w:tc>
                <w:tcPr>
                  <w:tcW w:w="1588" w:type="dxa"/>
                </w:tcPr>
                <w:p w14:paraId="16DDEB92"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Khái niệm</w:t>
                  </w:r>
                </w:p>
              </w:tc>
              <w:tc>
                <w:tcPr>
                  <w:tcW w:w="2694" w:type="dxa"/>
                </w:tcPr>
                <w:p w14:paraId="5AA30EA3" w14:textId="77777777" w:rsidR="004F4162" w:rsidRPr="00E323D2" w:rsidRDefault="004F4162" w:rsidP="00824264">
                  <w:pPr>
                    <w:pStyle w:val="ListParagraph"/>
                    <w:tabs>
                      <w:tab w:val="left" w:pos="240"/>
                    </w:tabs>
                    <w:spacing w:beforeLines="50" w:before="120" w:afterLines="50" w:after="120" w:line="240" w:lineRule="auto"/>
                    <w:ind w:left="0"/>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Là sự rối loạn, suy giảm hay mất chức năng nào đó của cơ thể.</w:t>
                  </w:r>
                </w:p>
              </w:tc>
              <w:tc>
                <w:tcPr>
                  <w:tcW w:w="2693" w:type="dxa"/>
                </w:tcPr>
                <w:p w14:paraId="3C7571CF" w14:textId="77777777" w:rsidR="004F4162" w:rsidRPr="00E323D2" w:rsidRDefault="004F4162" w:rsidP="00824264">
                  <w:pPr>
                    <w:pStyle w:val="ListParagraph"/>
                    <w:tabs>
                      <w:tab w:val="left" w:pos="240"/>
                    </w:tabs>
                    <w:spacing w:beforeLines="50" w:before="120" w:afterLines="50" w:after="120" w:line="240" w:lineRule="auto"/>
                    <w:ind w:left="0"/>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Là những bất thường về hình thái nhưng có thể không ảnh hưởng nghiêm trọng đến chức năng của cơ thể.</w:t>
                  </w:r>
                </w:p>
              </w:tc>
              <w:tc>
                <w:tcPr>
                  <w:tcW w:w="2711" w:type="dxa"/>
                </w:tcPr>
                <w:p w14:paraId="009BEFF0" w14:textId="77777777" w:rsidR="004F4162" w:rsidRPr="00E323D2" w:rsidRDefault="004F4162" w:rsidP="00824264">
                  <w:pPr>
                    <w:pStyle w:val="ListParagraph"/>
                    <w:tabs>
                      <w:tab w:val="left" w:pos="240"/>
                    </w:tabs>
                    <w:spacing w:beforeLines="50" w:before="120" w:afterLines="50" w:after="120" w:line="240" w:lineRule="auto"/>
                    <w:ind w:left="0"/>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Là nhiều biểu hiện bất thưởng của cơ thể hình thành một nhóm triệu chứng phúc tạp</w:t>
                  </w:r>
                </w:p>
              </w:tc>
            </w:tr>
            <w:tr w:rsidR="00233800" w:rsidRPr="00E323D2" w14:paraId="5280606A" w14:textId="77777777" w:rsidTr="00824264">
              <w:trPr>
                <w:trHeight w:val="551"/>
              </w:trPr>
              <w:tc>
                <w:tcPr>
                  <w:tcW w:w="1588" w:type="dxa"/>
                </w:tcPr>
                <w:p w14:paraId="2147C50B"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Ví dụ</w:t>
                  </w:r>
                </w:p>
              </w:tc>
              <w:tc>
                <w:tcPr>
                  <w:tcW w:w="2694" w:type="dxa"/>
                </w:tcPr>
                <w:p w14:paraId="595EFDF4"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Thiếu máu hồng cầu hình lưỡi liềm</w:t>
                  </w:r>
                </w:p>
                <w:p w14:paraId="2C415401"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Máu khó đông</w:t>
                  </w:r>
                </w:p>
                <w:p w14:paraId="61408673"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Bạch tạng...</w:t>
                  </w:r>
                </w:p>
              </w:tc>
              <w:tc>
                <w:tcPr>
                  <w:tcW w:w="2693" w:type="dxa"/>
                </w:tcPr>
                <w:p w14:paraId="0372CCB0"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Dính ngón tay, chân</w:t>
                  </w:r>
                </w:p>
                <w:p w14:paraId="6623266B"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Bàn tay thiếu/thừa ngón</w:t>
                  </w:r>
                </w:p>
                <w:p w14:paraId="6D85D6B2"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Khe hở môi, hàm...</w:t>
                  </w:r>
                </w:p>
              </w:tc>
              <w:tc>
                <w:tcPr>
                  <w:tcW w:w="2711" w:type="dxa"/>
                </w:tcPr>
                <w:p w14:paraId="428A6639"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Down, Turner, Klinefelter...</w:t>
                  </w:r>
                </w:p>
              </w:tc>
            </w:tr>
            <w:tr w:rsidR="00233800" w:rsidRPr="00E323D2" w14:paraId="28A5E6B8" w14:textId="77777777" w:rsidTr="00824264">
              <w:tc>
                <w:tcPr>
                  <w:tcW w:w="1588" w:type="dxa"/>
                </w:tcPr>
                <w:p w14:paraId="21FF95D5"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Mô tả đặc điểm nhận biết 1 ví dụ</w:t>
                  </w:r>
                </w:p>
              </w:tc>
              <w:tc>
                <w:tcPr>
                  <w:tcW w:w="2694" w:type="dxa"/>
                </w:tcPr>
                <w:p w14:paraId="6523BF41" w14:textId="77777777" w:rsidR="004F4162" w:rsidRPr="00E323D2" w:rsidRDefault="004F4162" w:rsidP="0082426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323D2">
                    <w:rPr>
                      <w:rFonts w:ascii="Times New Roman" w:eastAsia="Times New Roman" w:hAnsi="Times New Roman" w:cs="Times New Roman"/>
                      <w:color w:val="000000" w:themeColor="text1"/>
                      <w:sz w:val="28"/>
                      <w:szCs w:val="28"/>
                    </w:rPr>
                    <w:t>- Bệnh câm điếc bẩm sinh: Không nói, không nghe được.</w:t>
                  </w:r>
                </w:p>
                <w:p w14:paraId="276D0744" w14:textId="77777777" w:rsidR="004F4162" w:rsidRPr="00E323D2" w:rsidRDefault="004F4162" w:rsidP="0082426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323D2">
                    <w:rPr>
                      <w:rFonts w:ascii="Times New Roman" w:eastAsia="Times New Roman" w:hAnsi="Times New Roman" w:cs="Times New Roman"/>
                      <w:color w:val="000000" w:themeColor="text1"/>
                      <w:sz w:val="28"/>
                      <w:szCs w:val="28"/>
                    </w:rPr>
                    <w:t>- Bệnh bạch tạng: Tóc trắng, da trắng, mống mắt hồng.</w:t>
                  </w:r>
                </w:p>
                <w:p w14:paraId="1CBC8FB3"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p>
              </w:tc>
              <w:tc>
                <w:tcPr>
                  <w:tcW w:w="2693" w:type="dxa"/>
                </w:tcPr>
                <w:p w14:paraId="08E19142" w14:textId="77777777" w:rsidR="004F4162" w:rsidRPr="00E323D2" w:rsidRDefault="004F4162" w:rsidP="0082426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323D2">
                    <w:rPr>
                      <w:rFonts w:ascii="Times New Roman" w:eastAsia="Times New Roman" w:hAnsi="Times New Roman" w:cs="Times New Roman"/>
                      <w:color w:val="000000" w:themeColor="text1"/>
                      <w:sz w:val="28"/>
                      <w:szCs w:val="28"/>
                    </w:rPr>
                    <w:t>- Tật dính ngón tay: Các ngón tay dính liền với nhau ảnh hưởng đến khả năng vận động.</w:t>
                  </w:r>
                </w:p>
                <w:p w14:paraId="508E528A" w14:textId="77777777" w:rsidR="004F4162" w:rsidRPr="00E323D2" w:rsidRDefault="004F4162" w:rsidP="0082426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323D2">
                    <w:rPr>
                      <w:rFonts w:ascii="Times New Roman" w:eastAsia="Times New Roman" w:hAnsi="Times New Roman" w:cs="Times New Roman"/>
                      <w:color w:val="000000" w:themeColor="text1"/>
                      <w:sz w:val="28"/>
                      <w:szCs w:val="28"/>
                    </w:rPr>
                    <w:t>- Tật hở khe môi, hàm: Hở khe môi.</w:t>
                  </w:r>
                </w:p>
                <w:p w14:paraId="7F014F7F" w14:textId="77777777" w:rsidR="004F4162" w:rsidRPr="00E323D2" w:rsidRDefault="004F4162" w:rsidP="00824264">
                  <w:pPr>
                    <w:pStyle w:val="ListParagraph"/>
                    <w:tabs>
                      <w:tab w:val="left" w:pos="240"/>
                    </w:tabs>
                    <w:spacing w:beforeLines="50" w:before="120" w:afterLines="50" w:after="120" w:line="240" w:lineRule="auto"/>
                    <w:ind w:left="0"/>
                    <w:rPr>
                      <w:rFonts w:ascii="Times New Roman" w:hAnsi="Times New Roman" w:cs="Times New Roman"/>
                      <w:color w:val="000000" w:themeColor="text1"/>
                      <w:sz w:val="28"/>
                      <w:szCs w:val="28"/>
                    </w:rPr>
                  </w:pPr>
                </w:p>
              </w:tc>
              <w:tc>
                <w:tcPr>
                  <w:tcW w:w="2711" w:type="dxa"/>
                </w:tcPr>
                <w:p w14:paraId="7053B365" w14:textId="77777777" w:rsidR="004F4162" w:rsidRPr="00E323D2" w:rsidRDefault="004F4162" w:rsidP="0082426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323D2">
                    <w:rPr>
                      <w:rFonts w:ascii="Times New Roman" w:eastAsia="Times New Roman" w:hAnsi="Times New Roman" w:cs="Times New Roman"/>
                      <w:color w:val="000000" w:themeColor="text1"/>
                      <w:sz w:val="28"/>
                      <w:szCs w:val="28"/>
                    </w:rPr>
                    <w:t>- Hội chứng Turner: Là nữ, tai rụt, cổ ngắn, hai cánh tay khuỳnh rộng ra, bàn tay và bàn chân bị sưng phù, dị tật tim, cơ quan sinh dục không phát triển,…</w:t>
                  </w:r>
                </w:p>
                <w:p w14:paraId="5616180F" w14:textId="77777777" w:rsidR="004F4162" w:rsidRPr="00E323D2" w:rsidRDefault="004F4162" w:rsidP="0082426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323D2">
                    <w:rPr>
                      <w:rFonts w:ascii="Times New Roman" w:eastAsia="Times New Roman" w:hAnsi="Times New Roman" w:cs="Times New Roman"/>
                      <w:color w:val="000000" w:themeColor="text1"/>
                      <w:sz w:val="28"/>
                      <w:szCs w:val="28"/>
                    </w:rPr>
                    <w:t>- Hội chứng Down: Mặt và sống mũi thẳng, mắt xếch, tai nhỏ, lưỡi hơi thè ra ngoài, cổ ngắn, chiều cao thấp hơn, cơ bắp yếu hoắc khớp lỏng lẻo, tay và chân nhỏ,…</w:t>
                  </w:r>
                </w:p>
              </w:tc>
            </w:tr>
          </w:tbl>
          <w:p w14:paraId="3E10E8D6" w14:textId="605A0B36" w:rsidR="004F4162" w:rsidRPr="00E323D2" w:rsidRDefault="004F4162" w:rsidP="00824264">
            <w:pPr>
              <w:pStyle w:val="ListParagraph"/>
              <w:spacing w:beforeLines="50" w:before="120" w:afterLines="50" w:after="120" w:line="240" w:lineRule="auto"/>
              <w:rPr>
                <w:rFonts w:ascii="Times New Roman" w:hAnsi="Times New Roman" w:cs="Times New Roman"/>
                <w:color w:val="000000" w:themeColor="text1"/>
                <w:sz w:val="28"/>
                <w:szCs w:val="28"/>
              </w:rPr>
            </w:pPr>
          </w:p>
        </w:tc>
      </w:tr>
    </w:tbl>
    <w:p w14:paraId="1F6C5266" w14:textId="0098FBE0" w:rsidR="00B96963" w:rsidRPr="00E323D2" w:rsidRDefault="00B96963" w:rsidP="00B96963">
      <w:pPr>
        <w:spacing w:after="0" w:line="300" w:lineRule="auto"/>
        <w:jc w:val="center"/>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lastRenderedPageBreak/>
        <w:t xml:space="preserve">Hoạt động 2.3: Tìm hiểu </w:t>
      </w:r>
      <w:r w:rsidR="006E0592" w:rsidRPr="00E323D2">
        <w:rPr>
          <w:rFonts w:ascii="Times New Roman" w:hAnsi="Times New Roman" w:cs="Times New Roman"/>
          <w:b/>
          <w:color w:val="000000" w:themeColor="text1"/>
          <w:sz w:val="28"/>
          <w:szCs w:val="28"/>
          <w:lang w:val="en-US"/>
        </w:rPr>
        <w:t>v</w:t>
      </w:r>
      <w:r w:rsidRPr="00E323D2">
        <w:rPr>
          <w:rFonts w:ascii="Times New Roman" w:hAnsi="Times New Roman" w:cs="Times New Roman"/>
          <w:b/>
          <w:color w:val="000000" w:themeColor="text1"/>
          <w:sz w:val="28"/>
          <w:szCs w:val="28"/>
        </w:rPr>
        <w:t xml:space="preserve">ai trò của di truyền học với hôn nhân </w:t>
      </w:r>
    </w:p>
    <w:p w14:paraId="19A1D359" w14:textId="758CF911" w:rsidR="00B96963" w:rsidRPr="00E323D2" w:rsidRDefault="00681268" w:rsidP="00681268">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b/>
          <w:bCs/>
          <w:color w:val="000000" w:themeColor="text1"/>
          <w:sz w:val="28"/>
          <w:szCs w:val="28"/>
          <w:lang w:val="en-US"/>
        </w:rPr>
        <w:t xml:space="preserve">a, </w:t>
      </w:r>
      <w:r w:rsidR="00B96963" w:rsidRPr="00E323D2">
        <w:rPr>
          <w:rFonts w:ascii="Times New Roman" w:hAnsi="Times New Roman" w:cs="Times New Roman"/>
          <w:b/>
          <w:bCs/>
          <w:color w:val="000000" w:themeColor="text1"/>
          <w:sz w:val="28"/>
          <w:szCs w:val="28"/>
          <w:lang w:val="en-US"/>
        </w:rPr>
        <w:t>Mục tiêu</w:t>
      </w:r>
      <w:r w:rsidR="00B96963" w:rsidRPr="00E323D2">
        <w:rPr>
          <w:rFonts w:ascii="Times New Roman" w:hAnsi="Times New Roman" w:cs="Times New Roman"/>
          <w:b/>
          <w:color w:val="000000" w:themeColor="text1"/>
          <w:sz w:val="28"/>
          <w:szCs w:val="28"/>
          <w:lang w:val="en-US"/>
        </w:rPr>
        <w:t>:</w:t>
      </w:r>
      <w:r w:rsidR="00B96963" w:rsidRPr="00E323D2">
        <w:rPr>
          <w:rFonts w:ascii="Times New Roman" w:hAnsi="Times New Roman" w:cs="Times New Roman"/>
          <w:color w:val="000000" w:themeColor="text1"/>
          <w:sz w:val="28"/>
          <w:szCs w:val="28"/>
          <w:lang w:val="en-US"/>
        </w:rPr>
        <w:t xml:space="preserve">  </w:t>
      </w:r>
    </w:p>
    <w:p w14:paraId="69D75684" w14:textId="77777777" w:rsidR="00B96963" w:rsidRPr="00E323D2" w:rsidRDefault="00B96963" w:rsidP="00B96963">
      <w:pPr>
        <w:spacing w:after="0" w:line="240" w:lineRule="auto"/>
        <w:ind w:left="357"/>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rPr>
        <w:t>- Nêu được vai trò của di truyền học với hôn nhân và trình bày được quan điểm về lựa chọn giới tính trong sinh sản ở người.</w:t>
      </w:r>
    </w:p>
    <w:p w14:paraId="69DAC290" w14:textId="14430303" w:rsidR="00B96963" w:rsidRPr="00E323D2" w:rsidRDefault="00B96963" w:rsidP="00B96963">
      <w:pPr>
        <w:spacing w:beforeLines="50" w:before="120" w:afterLines="50" w:after="120" w:line="240" w:lineRule="auto"/>
        <w:ind w:left="360"/>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Nêu được ý nghĩa của việc cấm kết hôn gần huyết thống.</w:t>
      </w:r>
    </w:p>
    <w:p w14:paraId="04BE3926" w14:textId="0DDBFF1A" w:rsidR="00B96963" w:rsidRPr="00E323D2" w:rsidRDefault="00681268" w:rsidP="00B96963">
      <w:pPr>
        <w:spacing w:after="0" w:line="300" w:lineRule="auto"/>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b,</w:t>
      </w:r>
      <w:r w:rsidR="00B96963" w:rsidRPr="00E323D2">
        <w:rPr>
          <w:rFonts w:ascii="Times New Roman" w:hAnsi="Times New Roman" w:cs="Times New Roman"/>
          <w:b/>
          <w:color w:val="000000" w:themeColor="text1"/>
          <w:sz w:val="28"/>
          <w:szCs w:val="28"/>
        </w:rPr>
        <w:t xml:space="preserve"> </w:t>
      </w:r>
      <w:r w:rsidR="00575B54" w:rsidRPr="00E323D2">
        <w:rPr>
          <w:rFonts w:ascii="Times New Roman" w:hAnsi="Times New Roman" w:cs="Times New Roman"/>
          <w:b/>
          <w:color w:val="000000" w:themeColor="text1"/>
          <w:sz w:val="28"/>
          <w:szCs w:val="28"/>
          <w:lang w:val="en-US"/>
        </w:rPr>
        <w:t>Tiến trình hoạt động: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7"/>
      </w:tblGrid>
      <w:tr w:rsidR="00C97FA1" w:rsidRPr="00E323D2" w14:paraId="3E3DBEF4" w14:textId="77777777" w:rsidTr="00C97FA1">
        <w:trPr>
          <w:trHeight w:val="274"/>
          <w:jc w:val="center"/>
        </w:trPr>
        <w:tc>
          <w:tcPr>
            <w:tcW w:w="6374" w:type="dxa"/>
            <w:shd w:val="clear" w:color="auto" w:fill="auto"/>
          </w:tcPr>
          <w:p w14:paraId="10A31EB4" w14:textId="1B34B7CE" w:rsidR="00B96963" w:rsidRPr="00E323D2" w:rsidRDefault="00B96963" w:rsidP="00607BEA">
            <w:pPr>
              <w:spacing w:after="0" w:line="300" w:lineRule="auto"/>
              <w:jc w:val="center"/>
              <w:rPr>
                <w:rFonts w:ascii="Times New Roman" w:hAnsi="Times New Roman" w:cs="Times New Roman"/>
                <w:b/>
                <w:bCs/>
                <w:color w:val="000000" w:themeColor="text1"/>
                <w:sz w:val="28"/>
                <w:szCs w:val="28"/>
                <w:shd w:val="clear" w:color="auto" w:fill="FFFFFF"/>
              </w:rPr>
            </w:pPr>
            <w:r w:rsidRPr="00E323D2">
              <w:rPr>
                <w:rFonts w:ascii="Times New Roman" w:hAnsi="Times New Roman" w:cs="Times New Roman"/>
                <w:b/>
                <w:color w:val="000000" w:themeColor="text1"/>
                <w:sz w:val="28"/>
                <w:szCs w:val="28"/>
                <w:lang w:val="en-US"/>
              </w:rPr>
              <w:t>Hoạt động của GV</w:t>
            </w:r>
            <w:r w:rsidR="009A67A9" w:rsidRPr="00E323D2">
              <w:rPr>
                <w:rFonts w:ascii="Times New Roman" w:hAnsi="Times New Roman" w:cs="Times New Roman"/>
                <w:b/>
                <w:color w:val="000000" w:themeColor="text1"/>
                <w:sz w:val="28"/>
                <w:szCs w:val="28"/>
                <w:lang w:val="en-US"/>
              </w:rPr>
              <w:t xml:space="preserve"> - HS</w:t>
            </w:r>
          </w:p>
        </w:tc>
        <w:tc>
          <w:tcPr>
            <w:tcW w:w="2977" w:type="dxa"/>
            <w:shd w:val="clear" w:color="auto" w:fill="auto"/>
          </w:tcPr>
          <w:p w14:paraId="5CDDA632" w14:textId="389BA986" w:rsidR="00B96963" w:rsidRPr="00E323D2" w:rsidRDefault="006E0592" w:rsidP="00607BEA">
            <w:pPr>
              <w:spacing w:after="0" w:line="300" w:lineRule="auto"/>
              <w:jc w:val="center"/>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Sản phẩm học tập</w:t>
            </w:r>
          </w:p>
        </w:tc>
      </w:tr>
      <w:tr w:rsidR="00C97FA1" w:rsidRPr="00E323D2" w14:paraId="481D09E2" w14:textId="77777777" w:rsidTr="00C97FA1">
        <w:trPr>
          <w:trHeight w:val="274"/>
          <w:jc w:val="center"/>
        </w:trPr>
        <w:tc>
          <w:tcPr>
            <w:tcW w:w="6374" w:type="dxa"/>
            <w:shd w:val="clear" w:color="auto" w:fill="auto"/>
          </w:tcPr>
          <w:p w14:paraId="3D141B4A" w14:textId="77777777" w:rsidR="001F4269" w:rsidRPr="00E323D2" w:rsidRDefault="001F4269" w:rsidP="001F4269">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E323D2">
              <w:rPr>
                <w:rFonts w:ascii="Times New Roman" w:hAnsi="Times New Roman" w:cs="Times New Roman"/>
                <w:b/>
                <w:bCs/>
                <w:color w:val="000000" w:themeColor="text1"/>
                <w:sz w:val="28"/>
                <w:szCs w:val="28"/>
              </w:rPr>
              <w:t>Bước 1: Chuyển giao nhiệm vụ học tập</w:t>
            </w:r>
            <w:r w:rsidRPr="00E323D2">
              <w:rPr>
                <w:rFonts w:ascii="Times New Roman" w:hAnsi="Times New Roman" w:cs="Times New Roman"/>
                <w:color w:val="000000" w:themeColor="text1"/>
                <w:sz w:val="28"/>
                <w:szCs w:val="28"/>
              </w:rPr>
              <w:t xml:space="preserve"> </w:t>
            </w:r>
          </w:p>
          <w:p w14:paraId="2B1B0C6A" w14:textId="4767B934" w:rsidR="008C636B" w:rsidRPr="00E323D2" w:rsidRDefault="008C636B" w:rsidP="008C636B">
            <w:pPr>
              <w:spacing w:after="0" w:line="300" w:lineRule="auto"/>
              <w:jc w:val="both"/>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rPr>
              <w:lastRenderedPageBreak/>
              <w:t xml:space="preserve"> </w:t>
            </w:r>
            <w:r w:rsidRPr="00E323D2">
              <w:rPr>
                <w:rFonts w:ascii="Times New Roman" w:hAnsi="Times New Roman" w:cs="Times New Roman"/>
                <w:color w:val="000000" w:themeColor="text1"/>
                <w:sz w:val="28"/>
                <w:szCs w:val="28"/>
              </w:rPr>
              <w:t>GV sử dụng phương pháp vấn đáp để hướng dẫn học sinh làm việc cá nhân, trả lời các câu hỏi sau:</w:t>
            </w:r>
          </w:p>
          <w:p w14:paraId="47B80816" w14:textId="67BC7E90" w:rsidR="008C636B" w:rsidRPr="00E323D2" w:rsidRDefault="008C636B" w:rsidP="008C636B">
            <w:pPr>
              <w:spacing w:after="0" w:line="30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1. Trong những trường hợp nào nên có sự tư vấn di truyền?</w:t>
            </w:r>
          </w:p>
          <w:p w14:paraId="7A1B1C10" w14:textId="660BD075" w:rsidR="008C636B" w:rsidRPr="00E323D2" w:rsidRDefault="008C636B" w:rsidP="008C636B">
            <w:pPr>
              <w:spacing w:after="0" w:line="300" w:lineRule="auto"/>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2. Vận dụng kiến thức về di truyền học, giải thích một số tiêu chí trong hôn nhân và kế hoạch hóa gia đình:</w:t>
            </w:r>
          </w:p>
          <w:p w14:paraId="7D109D7A" w14:textId="77777777" w:rsidR="008C636B" w:rsidRPr="00E323D2" w:rsidRDefault="008C636B" w:rsidP="00963E32">
            <w:pPr>
              <w:pStyle w:val="ListParagraph"/>
              <w:numPr>
                <w:ilvl w:val="0"/>
                <w:numId w:val="13"/>
              </w:numPr>
              <w:spacing w:after="0" w:line="300" w:lineRule="auto"/>
              <w:ind w:left="459"/>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Độ tuổi kết hôn: nam từ đủ 20 tuổi trở lên, nữ từ đủ 18 tuổi trở lên.</w:t>
            </w:r>
          </w:p>
          <w:p w14:paraId="01764158" w14:textId="77777777" w:rsidR="008C636B" w:rsidRPr="00E323D2" w:rsidRDefault="008C636B" w:rsidP="00963E32">
            <w:pPr>
              <w:pStyle w:val="ListParagraph"/>
              <w:numPr>
                <w:ilvl w:val="0"/>
                <w:numId w:val="13"/>
              </w:numPr>
              <w:spacing w:after="0" w:line="300" w:lineRule="auto"/>
              <w:ind w:left="459"/>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Cấm kết hôn giữa những người trong phạm vi ba đời.</w:t>
            </w:r>
          </w:p>
          <w:p w14:paraId="30B56F5D" w14:textId="77777777" w:rsidR="008C636B" w:rsidRPr="00E323D2" w:rsidRDefault="008C636B" w:rsidP="00963E32">
            <w:pPr>
              <w:pStyle w:val="ListParagraph"/>
              <w:numPr>
                <w:ilvl w:val="0"/>
                <w:numId w:val="13"/>
              </w:numPr>
              <w:spacing w:after="0" w:line="300" w:lineRule="auto"/>
              <w:ind w:left="459"/>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lang w:val="en-US"/>
              </w:rPr>
              <w:t>Hôn nhân 1 vợ 1 chồng.</w:t>
            </w:r>
          </w:p>
          <w:p w14:paraId="79B1A306" w14:textId="77777777" w:rsidR="00B96963" w:rsidRPr="00E323D2" w:rsidRDefault="008C636B" w:rsidP="00963E32">
            <w:pPr>
              <w:pStyle w:val="ListParagraph"/>
              <w:numPr>
                <w:ilvl w:val="0"/>
                <w:numId w:val="13"/>
              </w:numPr>
              <w:spacing w:after="0" w:line="300" w:lineRule="auto"/>
              <w:ind w:left="459"/>
              <w:jc w:val="both"/>
              <w:rPr>
                <w:rFonts w:ascii="Times New Roman" w:hAnsi="Times New Roman" w:cs="Times New Roman"/>
                <w:bCs/>
                <w:color w:val="000000" w:themeColor="text1"/>
                <w:sz w:val="28"/>
                <w:szCs w:val="28"/>
              </w:rPr>
            </w:pPr>
            <w:r w:rsidRPr="00E323D2">
              <w:rPr>
                <w:rFonts w:ascii="Times New Roman" w:hAnsi="Times New Roman" w:cs="Times New Roman"/>
                <w:bCs/>
                <w:color w:val="000000" w:themeColor="text1"/>
                <w:sz w:val="28"/>
                <w:szCs w:val="28"/>
              </w:rPr>
              <w:t>Không lựa chọn giới tính thai nhi.</w:t>
            </w:r>
          </w:p>
          <w:p w14:paraId="61D9CC58" w14:textId="268E311D" w:rsidR="001F4269" w:rsidRPr="00E323D2" w:rsidRDefault="001F4269" w:rsidP="001F4269">
            <w:pPr>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2: Thực hiện nhiệm vụ học tập</w:t>
            </w:r>
          </w:p>
          <w:p w14:paraId="37FEDC4F" w14:textId="6E7607C1" w:rsidR="001F4269" w:rsidRPr="00E323D2" w:rsidRDefault="001F4269" w:rsidP="001F4269">
            <w:pPr>
              <w:spacing w:after="0"/>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HS thực hiện nhiệm vụ</w:t>
            </w:r>
          </w:p>
          <w:p w14:paraId="7E5CD7E7" w14:textId="77777777" w:rsidR="001F4269" w:rsidRPr="00E323D2" w:rsidRDefault="001F4269" w:rsidP="001F4269">
            <w:pPr>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GV h</w:t>
            </w:r>
            <w:r w:rsidRPr="00E323D2">
              <w:rPr>
                <w:rFonts w:ascii="Times New Roman" w:hAnsi="Times New Roman" w:cs="Times New Roman"/>
                <w:color w:val="000000" w:themeColor="text1"/>
                <w:sz w:val="28"/>
                <w:szCs w:val="28"/>
              </w:rPr>
              <w:t>ỗ trợ HS khi cần thiết.</w:t>
            </w:r>
          </w:p>
          <w:p w14:paraId="4AD3AA6F" w14:textId="77777777" w:rsidR="001F4269" w:rsidRPr="00E323D2" w:rsidRDefault="001F4269" w:rsidP="001F4269">
            <w:pPr>
              <w:spacing w:after="0" w:line="300" w:lineRule="auto"/>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3: Báo cáo kết quả và thảo luận</w:t>
            </w:r>
          </w:p>
          <w:p w14:paraId="353E455B" w14:textId="77777777" w:rsidR="001F4269" w:rsidRPr="00E323D2" w:rsidRDefault="001F4269" w:rsidP="001F4269">
            <w:pPr>
              <w:pStyle w:val="ListParagraph"/>
              <w:numPr>
                <w:ilvl w:val="0"/>
                <w:numId w:val="4"/>
              </w:numPr>
              <w:tabs>
                <w:tab w:val="left" w:pos="240"/>
              </w:tabs>
              <w:spacing w:beforeLines="50" w:before="120" w:afterLines="50" w:after="120" w:line="240" w:lineRule="auto"/>
              <w:ind w:left="22" w:firstLine="0"/>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GV gọi đại diện HS báo cáo ở từng câu hỏi, các HS khác nhận xét.</w:t>
            </w:r>
          </w:p>
          <w:p w14:paraId="6E8770FA" w14:textId="708B98F8" w:rsidR="001F4269" w:rsidRPr="00E323D2" w:rsidRDefault="001F4269" w:rsidP="001F4269">
            <w:pPr>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 xml:space="preserve">- GV nhấn mạnh, mở rộng thêm một số tiêu chí về hôn nhân và kế hoạch hóa gia đình. Các tiêu chí này đểu dựa trên hiểu biết về di truyền học nhằm hạn chế các ảnh hưởng xấu đến nòi giống trong tương lai, giảm gánh nặng cho </w:t>
            </w:r>
            <w:r w:rsidR="00BA05E2" w:rsidRPr="00E323D2">
              <w:rPr>
                <w:rFonts w:ascii="Times New Roman" w:hAnsi="Times New Roman" w:cs="Times New Roman"/>
                <w:color w:val="000000" w:themeColor="text1"/>
                <w:sz w:val="28"/>
                <w:szCs w:val="28"/>
              </w:rPr>
              <w:t>g</w:t>
            </w:r>
            <w:r w:rsidRPr="00E323D2">
              <w:rPr>
                <w:rFonts w:ascii="Times New Roman" w:hAnsi="Times New Roman" w:cs="Times New Roman"/>
                <w:color w:val="000000" w:themeColor="text1"/>
                <w:sz w:val="28"/>
                <w:szCs w:val="28"/>
              </w:rPr>
              <w:t>i</w:t>
            </w:r>
            <w:r w:rsidR="00BA05E2" w:rsidRPr="00E323D2">
              <w:rPr>
                <w:rFonts w:ascii="Times New Roman" w:hAnsi="Times New Roman" w:cs="Times New Roman"/>
                <w:color w:val="000000" w:themeColor="text1"/>
                <w:sz w:val="28"/>
                <w:szCs w:val="28"/>
                <w:lang w:val="en-US"/>
              </w:rPr>
              <w:t>a</w:t>
            </w:r>
            <w:r w:rsidRPr="00E323D2">
              <w:rPr>
                <w:rFonts w:ascii="Times New Roman" w:hAnsi="Times New Roman" w:cs="Times New Roman"/>
                <w:color w:val="000000" w:themeColor="text1"/>
                <w:sz w:val="28"/>
                <w:szCs w:val="28"/>
              </w:rPr>
              <w:t xml:space="preserve"> đình và xã hội.</w:t>
            </w:r>
          </w:p>
          <w:p w14:paraId="5D06290B" w14:textId="77777777" w:rsidR="001F4269" w:rsidRPr="00E323D2" w:rsidRDefault="001F4269" w:rsidP="001F4269">
            <w:pPr>
              <w:spacing w:after="0"/>
              <w:jc w:val="both"/>
              <w:rPr>
                <w:rStyle w:val="awspan"/>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4: Đánh giá kết quả thực hiện nhiệm vụ</w:t>
            </w:r>
          </w:p>
          <w:p w14:paraId="050A67C7" w14:textId="49E184F8" w:rsidR="001F4269" w:rsidRPr="00E323D2" w:rsidRDefault="001F4269" w:rsidP="001F4269">
            <w:pPr>
              <w:spacing w:after="0" w:line="300" w:lineRule="auto"/>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GV nhận xét và chốt kiến thức</w:t>
            </w:r>
          </w:p>
        </w:tc>
        <w:tc>
          <w:tcPr>
            <w:tcW w:w="2977" w:type="dxa"/>
            <w:shd w:val="clear" w:color="auto" w:fill="auto"/>
          </w:tcPr>
          <w:p w14:paraId="3047327C" w14:textId="77777777" w:rsidR="001F4269" w:rsidRPr="00E323D2" w:rsidRDefault="001F4269" w:rsidP="00425C8C">
            <w:p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bCs/>
                <w:color w:val="000000" w:themeColor="text1"/>
                <w:spacing w:val="-6"/>
                <w:sz w:val="28"/>
                <w:szCs w:val="28"/>
              </w:rPr>
              <w:lastRenderedPageBreak/>
              <w:t xml:space="preserve">- </w:t>
            </w:r>
            <w:r w:rsidRPr="00E323D2">
              <w:rPr>
                <w:rFonts w:ascii="Times New Roman" w:hAnsi="Times New Roman" w:cs="Times New Roman"/>
                <w:color w:val="000000" w:themeColor="text1"/>
                <w:sz w:val="28"/>
                <w:szCs w:val="28"/>
              </w:rPr>
              <w:t xml:space="preserve">Nghiên cứu di truyền và biến dị là cơ sở để tư </w:t>
            </w:r>
            <w:r w:rsidRPr="00E323D2">
              <w:rPr>
                <w:rFonts w:ascii="Times New Roman" w:hAnsi="Times New Roman" w:cs="Times New Roman"/>
                <w:color w:val="000000" w:themeColor="text1"/>
                <w:sz w:val="28"/>
                <w:szCs w:val="28"/>
              </w:rPr>
              <w:lastRenderedPageBreak/>
              <w:t>vấn di truyền trước, trong hôn nhân, cơ sở cho việc quy định trong luật hôn nhân và gia đình.</w:t>
            </w:r>
          </w:p>
          <w:p w14:paraId="7B3C01C6" w14:textId="36689271" w:rsidR="00B96963" w:rsidRPr="00E323D2" w:rsidRDefault="001F4269" w:rsidP="00425C8C">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rPr>
              <w:t>- Lựa chọn giới tính trong sinh sản là hành vi vi phạm đạo đức.</w:t>
            </w:r>
          </w:p>
        </w:tc>
      </w:tr>
    </w:tbl>
    <w:p w14:paraId="7F0A97C3" w14:textId="080373DB" w:rsidR="000B338B" w:rsidRPr="00E323D2" w:rsidRDefault="009A67A9" w:rsidP="000B338B">
      <w:pPr>
        <w:spacing w:beforeLines="50" w:before="120" w:afterLines="50" w:after="120" w:line="240" w:lineRule="auto"/>
        <w:jc w:val="center"/>
        <w:rPr>
          <w:rFonts w:ascii="Times New Roman" w:hAnsi="Times New Roman" w:cs="Times New Roman"/>
          <w:b/>
          <w:bCs/>
          <w:color w:val="000000" w:themeColor="text1"/>
          <w:sz w:val="28"/>
          <w:szCs w:val="28"/>
        </w:rPr>
      </w:pPr>
      <w:r w:rsidRPr="00E323D2">
        <w:rPr>
          <w:rFonts w:ascii="Times New Roman" w:hAnsi="Times New Roman" w:cs="Times New Roman"/>
          <w:b/>
          <w:color w:val="000000" w:themeColor="text1"/>
          <w:sz w:val="28"/>
          <w:szCs w:val="28"/>
          <w:lang w:val="en-US"/>
        </w:rPr>
        <w:lastRenderedPageBreak/>
        <w:t xml:space="preserve">3. </w:t>
      </w:r>
      <w:r w:rsidR="000B338B" w:rsidRPr="00E323D2">
        <w:rPr>
          <w:rFonts w:ascii="Times New Roman" w:hAnsi="Times New Roman" w:cs="Times New Roman"/>
          <w:b/>
          <w:color w:val="000000" w:themeColor="text1"/>
          <w:sz w:val="28"/>
          <w:szCs w:val="28"/>
        </w:rPr>
        <w:t xml:space="preserve">Hoạt động 3: </w:t>
      </w:r>
      <w:r w:rsidR="000B338B" w:rsidRPr="00E323D2">
        <w:rPr>
          <w:rFonts w:ascii="Times New Roman" w:hAnsi="Times New Roman" w:cs="Times New Roman"/>
          <w:b/>
          <w:bCs/>
          <w:color w:val="000000" w:themeColor="text1"/>
          <w:sz w:val="28"/>
          <w:szCs w:val="28"/>
        </w:rPr>
        <w:t xml:space="preserve">Luyện tập </w:t>
      </w:r>
    </w:p>
    <w:p w14:paraId="546D0A00" w14:textId="77777777" w:rsidR="000B338B" w:rsidRPr="00E323D2" w:rsidRDefault="000B338B" w:rsidP="00963E32">
      <w:pPr>
        <w:numPr>
          <w:ilvl w:val="0"/>
          <w:numId w:val="2"/>
        </w:num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b/>
          <w:bCs/>
          <w:color w:val="000000" w:themeColor="text1"/>
          <w:sz w:val="28"/>
          <w:szCs w:val="28"/>
        </w:rPr>
        <w:t>Mục tiêu</w:t>
      </w:r>
      <w:r w:rsidRPr="00E323D2">
        <w:rPr>
          <w:rFonts w:ascii="Times New Roman" w:hAnsi="Times New Roman" w:cs="Times New Roman"/>
          <w:b/>
          <w:color w:val="000000" w:themeColor="text1"/>
          <w:sz w:val="28"/>
          <w:szCs w:val="28"/>
        </w:rPr>
        <w:t>:</w:t>
      </w:r>
      <w:r w:rsidRPr="00E323D2">
        <w:rPr>
          <w:rFonts w:ascii="Times New Roman" w:hAnsi="Times New Roman" w:cs="Times New Roman"/>
          <w:color w:val="000000" w:themeColor="text1"/>
          <w:sz w:val="28"/>
          <w:szCs w:val="28"/>
        </w:rPr>
        <w:t xml:space="preserve">  Củng cố nội dụng toàn bộ bài học.</w:t>
      </w:r>
    </w:p>
    <w:p w14:paraId="715CA688" w14:textId="7840B650" w:rsidR="000B338B" w:rsidRPr="00E323D2" w:rsidRDefault="00681268" w:rsidP="000B338B">
      <w:pPr>
        <w:spacing w:beforeLines="50" w:before="120" w:afterLines="50" w:after="120" w:line="240" w:lineRule="auto"/>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b</w:t>
      </w:r>
      <w:r w:rsidR="000B338B" w:rsidRPr="00E323D2">
        <w:rPr>
          <w:rFonts w:ascii="Times New Roman" w:hAnsi="Times New Roman" w:cs="Times New Roman"/>
          <w:b/>
          <w:color w:val="000000" w:themeColor="text1"/>
          <w:sz w:val="28"/>
          <w:szCs w:val="28"/>
        </w:rPr>
        <w:t xml:space="preserve">) </w:t>
      </w:r>
      <w:r w:rsidR="00575B54" w:rsidRPr="00E323D2">
        <w:rPr>
          <w:rFonts w:ascii="Times New Roman" w:hAnsi="Times New Roman" w:cs="Times New Roman"/>
          <w:b/>
          <w:color w:val="000000" w:themeColor="text1"/>
          <w:sz w:val="28"/>
          <w:szCs w:val="28"/>
          <w:lang w:val="en-US"/>
        </w:rPr>
        <w:t>Tiến trình hoạt động: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7"/>
      </w:tblGrid>
      <w:tr w:rsidR="00C97FA1" w:rsidRPr="00E323D2" w14:paraId="14095B46" w14:textId="77777777" w:rsidTr="00C97FA1">
        <w:trPr>
          <w:trHeight w:val="274"/>
          <w:jc w:val="center"/>
        </w:trPr>
        <w:tc>
          <w:tcPr>
            <w:tcW w:w="6374" w:type="dxa"/>
            <w:shd w:val="clear" w:color="auto" w:fill="auto"/>
          </w:tcPr>
          <w:p w14:paraId="0A6DAD70" w14:textId="55BF5270" w:rsidR="000B338B" w:rsidRPr="00E323D2" w:rsidRDefault="000B338B" w:rsidP="00607BEA">
            <w:pPr>
              <w:spacing w:beforeLines="50" w:before="120" w:afterLines="50" w:after="120" w:line="240" w:lineRule="auto"/>
              <w:jc w:val="center"/>
              <w:rPr>
                <w:rFonts w:ascii="Times New Roman" w:hAnsi="Times New Roman" w:cs="Times New Roman"/>
                <w:b/>
                <w:bCs/>
                <w:color w:val="000000" w:themeColor="text1"/>
                <w:sz w:val="28"/>
                <w:szCs w:val="28"/>
                <w:shd w:val="clear" w:color="auto" w:fill="FFFFFF"/>
              </w:rPr>
            </w:pPr>
            <w:r w:rsidRPr="00E323D2">
              <w:rPr>
                <w:rFonts w:ascii="Times New Roman" w:hAnsi="Times New Roman" w:cs="Times New Roman"/>
                <w:b/>
                <w:color w:val="000000" w:themeColor="text1"/>
                <w:sz w:val="28"/>
                <w:szCs w:val="28"/>
                <w:lang w:val="en-US"/>
              </w:rPr>
              <w:t>Hoạt động của GV</w:t>
            </w:r>
            <w:r w:rsidR="009A67A9" w:rsidRPr="00E323D2">
              <w:rPr>
                <w:rFonts w:ascii="Times New Roman" w:hAnsi="Times New Roman" w:cs="Times New Roman"/>
                <w:b/>
                <w:color w:val="000000" w:themeColor="text1"/>
                <w:sz w:val="28"/>
                <w:szCs w:val="28"/>
                <w:lang w:val="en-US"/>
              </w:rPr>
              <w:t xml:space="preserve"> -HS</w:t>
            </w:r>
          </w:p>
        </w:tc>
        <w:tc>
          <w:tcPr>
            <w:tcW w:w="2977" w:type="dxa"/>
            <w:shd w:val="clear" w:color="auto" w:fill="auto"/>
          </w:tcPr>
          <w:p w14:paraId="2CA3693F" w14:textId="1240D89B" w:rsidR="000B338B" w:rsidRPr="00E323D2" w:rsidRDefault="00681268" w:rsidP="00607BEA">
            <w:pPr>
              <w:spacing w:beforeLines="50" w:before="120" w:afterLines="50" w:after="120" w:line="240" w:lineRule="auto"/>
              <w:jc w:val="center"/>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Sản phẩm học tập</w:t>
            </w:r>
          </w:p>
        </w:tc>
      </w:tr>
      <w:tr w:rsidR="00C97FA1" w:rsidRPr="00E323D2" w14:paraId="44F8552F" w14:textId="77777777" w:rsidTr="00C97FA1">
        <w:trPr>
          <w:trHeight w:val="274"/>
          <w:jc w:val="center"/>
        </w:trPr>
        <w:tc>
          <w:tcPr>
            <w:tcW w:w="6374" w:type="dxa"/>
            <w:shd w:val="clear" w:color="auto" w:fill="auto"/>
          </w:tcPr>
          <w:p w14:paraId="288E2448" w14:textId="77777777" w:rsidR="00681268" w:rsidRPr="00E323D2" w:rsidRDefault="00681268" w:rsidP="00681268">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E323D2">
              <w:rPr>
                <w:rFonts w:ascii="Times New Roman" w:hAnsi="Times New Roman" w:cs="Times New Roman"/>
                <w:b/>
                <w:bCs/>
                <w:color w:val="000000" w:themeColor="text1"/>
                <w:sz w:val="28"/>
                <w:szCs w:val="28"/>
              </w:rPr>
              <w:t>Bước 1: Chuyển giao nhiệm vụ học tập</w:t>
            </w:r>
            <w:r w:rsidRPr="00E323D2">
              <w:rPr>
                <w:rFonts w:ascii="Times New Roman" w:hAnsi="Times New Roman" w:cs="Times New Roman"/>
                <w:color w:val="000000" w:themeColor="text1"/>
                <w:sz w:val="28"/>
                <w:szCs w:val="28"/>
              </w:rPr>
              <w:t xml:space="preserve"> </w:t>
            </w:r>
          </w:p>
          <w:p w14:paraId="4163B8C1" w14:textId="53FDE0B7" w:rsidR="00AB6F3D" w:rsidRPr="00E323D2" w:rsidRDefault="00AB6F3D" w:rsidP="00963E32">
            <w:pPr>
              <w:pStyle w:val="Bodytext21"/>
              <w:numPr>
                <w:ilvl w:val="0"/>
                <w:numId w:val="15"/>
              </w:numPr>
              <w:shd w:val="clear" w:color="auto" w:fill="auto"/>
              <w:spacing w:before="0" w:after="0" w:line="240" w:lineRule="auto"/>
              <w:ind w:left="714" w:hanging="357"/>
              <w:rPr>
                <w:rFonts w:ascii="Times New Roman" w:hAnsi="Times New Roman" w:cs="Times New Roman"/>
                <w:b w:val="0"/>
                <w:bCs w:val="0"/>
                <w:color w:val="000000" w:themeColor="text1"/>
                <w:sz w:val="28"/>
                <w:szCs w:val="28"/>
                <w:lang w:val="vi-VN"/>
              </w:rPr>
            </w:pPr>
            <w:r w:rsidRPr="00E323D2">
              <w:rPr>
                <w:rFonts w:ascii="Times New Roman" w:hAnsi="Times New Roman" w:cs="Times New Roman"/>
                <w:b w:val="0"/>
                <w:bCs w:val="0"/>
                <w:color w:val="000000" w:themeColor="text1"/>
                <w:sz w:val="28"/>
                <w:szCs w:val="28"/>
                <w:lang w:val="vi-VN"/>
              </w:rPr>
              <w:t>Trả lời câu hỏi: Tại sao nên thực hiện tư vấn di truyền trước hôn nhân</w:t>
            </w:r>
            <w:r w:rsidR="00D043E0" w:rsidRPr="00E323D2">
              <w:rPr>
                <w:rFonts w:ascii="Times New Roman" w:hAnsi="Times New Roman" w:cs="Times New Roman"/>
                <w:b w:val="0"/>
                <w:bCs w:val="0"/>
                <w:color w:val="000000" w:themeColor="text1"/>
                <w:sz w:val="28"/>
                <w:szCs w:val="28"/>
              </w:rPr>
              <w:t>?</w:t>
            </w:r>
          </w:p>
          <w:p w14:paraId="030C736B" w14:textId="77777777" w:rsidR="00B47E75" w:rsidRPr="00E323D2" w:rsidRDefault="00AB6F3D" w:rsidP="00963E32">
            <w:pPr>
              <w:pStyle w:val="ListParagraph"/>
              <w:numPr>
                <w:ilvl w:val="0"/>
                <w:numId w:val="15"/>
              </w:numPr>
              <w:spacing w:beforeLines="50" w:before="120" w:afterLines="50" w:after="120" w:line="240" w:lineRule="auto"/>
              <w:jc w:val="both"/>
              <w:rPr>
                <w:rFonts w:ascii="Times New Roman" w:hAnsi="Times New Roman" w:cs="Times New Roman"/>
                <w:color w:val="000000" w:themeColor="text1"/>
                <w:sz w:val="28"/>
                <w:szCs w:val="28"/>
              </w:rPr>
            </w:pPr>
            <w:r w:rsidRPr="00E323D2">
              <w:rPr>
                <w:rFonts w:ascii="Times New Roman" w:hAnsi="Times New Roman" w:cs="Times New Roman"/>
                <w:b/>
                <w:bCs/>
                <w:color w:val="000000" w:themeColor="text1"/>
                <w:sz w:val="28"/>
                <w:szCs w:val="28"/>
              </w:rPr>
              <w:t xml:space="preserve">Xử lí tình huống: </w:t>
            </w:r>
            <w:r w:rsidRPr="00E323D2">
              <w:rPr>
                <w:rFonts w:ascii="Times New Roman" w:hAnsi="Times New Roman" w:cs="Times New Roman"/>
                <w:color w:val="000000" w:themeColor="text1"/>
                <w:sz w:val="28"/>
                <w:szCs w:val="28"/>
              </w:rPr>
              <w:t xml:space="preserve">Người con trai và người con gái bình thường, sinh ra từ hai gia đình đã có người bệnh câm điếc bẩm sinh. Em hãy thông tin </w:t>
            </w:r>
            <w:r w:rsidRPr="00E323D2">
              <w:rPr>
                <w:rFonts w:ascii="Times New Roman" w:hAnsi="Times New Roman" w:cs="Times New Roman"/>
                <w:color w:val="000000" w:themeColor="text1"/>
                <w:sz w:val="28"/>
                <w:szCs w:val="28"/>
              </w:rPr>
              <w:lastRenderedPageBreak/>
              <w:t>cho đôi trai, gái này một số thông tin về bệnh này và đưa ra lời khuyên.</w:t>
            </w:r>
          </w:p>
          <w:p w14:paraId="0FB491F6" w14:textId="7F79EE9D" w:rsidR="00681268" w:rsidRPr="00E323D2" w:rsidRDefault="00681268" w:rsidP="00681268">
            <w:pPr>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2: Thực hiện nhiệm vụ học tập</w:t>
            </w:r>
          </w:p>
          <w:p w14:paraId="03C3E916" w14:textId="1394EC2A" w:rsidR="002A5A07" w:rsidRPr="00E323D2" w:rsidRDefault="002A5A07" w:rsidP="00681268">
            <w:pPr>
              <w:spacing w:after="0"/>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HS nghiên cứu trả lời câu hỏi</w:t>
            </w:r>
          </w:p>
          <w:p w14:paraId="455A5F10" w14:textId="4DFEF561" w:rsidR="00681268" w:rsidRPr="00E323D2" w:rsidRDefault="00681268" w:rsidP="00681268">
            <w:pPr>
              <w:spacing w:after="0" w:line="300" w:lineRule="auto"/>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3: Báo cáo kết quả và thảo luận</w:t>
            </w:r>
          </w:p>
          <w:p w14:paraId="491876CF" w14:textId="5E76ED6E" w:rsidR="00FA0595" w:rsidRPr="00E323D2" w:rsidRDefault="00FA0595" w:rsidP="00681268">
            <w:pPr>
              <w:spacing w:after="0" w:line="300" w:lineRule="auto"/>
              <w:jc w:val="both"/>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 xml:space="preserve">- </w:t>
            </w:r>
            <w:r w:rsidRPr="00E323D2">
              <w:rPr>
                <w:rFonts w:ascii="Times New Roman" w:hAnsi="Times New Roman" w:cs="Times New Roman"/>
                <w:bCs/>
                <w:color w:val="000000" w:themeColor="text1"/>
                <w:sz w:val="28"/>
                <w:szCs w:val="28"/>
                <w:lang w:val="en-US"/>
              </w:rPr>
              <w:t>HS báo cáo kết quả</w:t>
            </w:r>
          </w:p>
          <w:p w14:paraId="4251D91F" w14:textId="77777777" w:rsidR="00681268" w:rsidRPr="00E323D2" w:rsidRDefault="00681268" w:rsidP="00681268">
            <w:pPr>
              <w:spacing w:after="0"/>
              <w:jc w:val="both"/>
              <w:rPr>
                <w:rStyle w:val="awspan"/>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4: Đánh giá kết quả thực hiện nhiệm vụ</w:t>
            </w:r>
          </w:p>
          <w:p w14:paraId="2E09F960" w14:textId="5A22C9A9" w:rsidR="00681268" w:rsidRPr="00E323D2" w:rsidRDefault="00FA0595" w:rsidP="00681268">
            <w:pPr>
              <w:spacing w:beforeLines="50" w:before="120" w:afterLines="50" w:after="120" w:line="240" w:lineRule="auto"/>
              <w:jc w:val="both"/>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 GV nhận xét, chốt kiến thức</w:t>
            </w:r>
          </w:p>
        </w:tc>
        <w:tc>
          <w:tcPr>
            <w:tcW w:w="2977" w:type="dxa"/>
            <w:shd w:val="clear" w:color="auto" w:fill="auto"/>
          </w:tcPr>
          <w:p w14:paraId="4FB0995D" w14:textId="77777777" w:rsidR="000B338B" w:rsidRPr="00E323D2" w:rsidRDefault="000B338B" w:rsidP="00607BEA">
            <w:pPr>
              <w:spacing w:beforeLines="50" w:before="120" w:afterLines="50" w:after="120" w:line="240" w:lineRule="auto"/>
              <w:jc w:val="center"/>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rPr>
              <w:lastRenderedPageBreak/>
              <w:t>HS nhận nhiệm vụ.</w:t>
            </w:r>
          </w:p>
        </w:tc>
      </w:tr>
    </w:tbl>
    <w:p w14:paraId="25FF0C65" w14:textId="22610F69" w:rsidR="000B338B" w:rsidRPr="00E323D2" w:rsidRDefault="009A67A9" w:rsidP="000B338B">
      <w:pPr>
        <w:spacing w:after="0" w:line="300" w:lineRule="auto"/>
        <w:jc w:val="center"/>
        <w:rPr>
          <w:rFonts w:ascii="Times New Roman" w:hAnsi="Times New Roman" w:cs="Times New Roman"/>
          <w:b/>
          <w:color w:val="000000" w:themeColor="text1"/>
          <w:sz w:val="28"/>
          <w:szCs w:val="28"/>
        </w:rPr>
      </w:pPr>
      <w:r w:rsidRPr="00E323D2">
        <w:rPr>
          <w:rFonts w:ascii="Times New Roman" w:hAnsi="Times New Roman" w:cs="Times New Roman"/>
          <w:b/>
          <w:color w:val="000000" w:themeColor="text1"/>
          <w:sz w:val="28"/>
          <w:szCs w:val="28"/>
          <w:lang w:val="en-US"/>
        </w:rPr>
        <w:t xml:space="preserve">4. </w:t>
      </w:r>
      <w:r w:rsidR="000B338B" w:rsidRPr="00E323D2">
        <w:rPr>
          <w:rFonts w:ascii="Times New Roman" w:hAnsi="Times New Roman" w:cs="Times New Roman"/>
          <w:b/>
          <w:color w:val="000000" w:themeColor="text1"/>
          <w:sz w:val="28"/>
          <w:szCs w:val="28"/>
        </w:rPr>
        <w:t xml:space="preserve">Hoạt động 4: Vận dụng </w:t>
      </w:r>
    </w:p>
    <w:p w14:paraId="448B4ECA" w14:textId="478B9C47" w:rsidR="000B338B" w:rsidRPr="00E323D2" w:rsidRDefault="00575B54" w:rsidP="000B338B">
      <w:pPr>
        <w:tabs>
          <w:tab w:val="left" w:pos="0"/>
        </w:tabs>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b/>
          <w:color w:val="000000" w:themeColor="text1"/>
          <w:sz w:val="28"/>
          <w:szCs w:val="28"/>
          <w:lang w:val="en-US"/>
        </w:rPr>
        <w:t>a,</w:t>
      </w:r>
      <w:r w:rsidR="000B338B" w:rsidRPr="00E323D2">
        <w:rPr>
          <w:rFonts w:ascii="Times New Roman" w:hAnsi="Times New Roman" w:cs="Times New Roman"/>
          <w:b/>
          <w:color w:val="000000" w:themeColor="text1"/>
          <w:sz w:val="28"/>
          <w:szCs w:val="28"/>
        </w:rPr>
        <w:t xml:space="preserve"> Mục tiêu</w:t>
      </w:r>
      <w:r w:rsidR="000B338B" w:rsidRPr="00E323D2">
        <w:rPr>
          <w:rFonts w:ascii="Times New Roman" w:hAnsi="Times New Roman" w:cs="Times New Roman"/>
          <w:color w:val="000000" w:themeColor="text1"/>
          <w:sz w:val="28"/>
          <w:szCs w:val="28"/>
        </w:rPr>
        <w:t xml:space="preserve">: Vận dụng hiểu biết </w:t>
      </w:r>
      <w:r w:rsidR="000D2249" w:rsidRPr="00E323D2">
        <w:rPr>
          <w:rFonts w:ascii="Times New Roman" w:hAnsi="Times New Roman" w:cs="Times New Roman"/>
          <w:color w:val="000000" w:themeColor="text1"/>
          <w:sz w:val="28"/>
          <w:szCs w:val="28"/>
        </w:rPr>
        <w:t>di truyền học với con người</w:t>
      </w:r>
      <w:r w:rsidR="00B47E75" w:rsidRPr="00E323D2">
        <w:rPr>
          <w:rFonts w:ascii="Times New Roman" w:hAnsi="Times New Roman" w:cs="Times New Roman"/>
          <w:color w:val="000000" w:themeColor="text1"/>
          <w:sz w:val="28"/>
          <w:szCs w:val="28"/>
        </w:rPr>
        <w:t xml:space="preserve"> để </w:t>
      </w:r>
      <w:r w:rsidR="000D2249" w:rsidRPr="00E323D2">
        <w:rPr>
          <w:rFonts w:ascii="Times New Roman" w:hAnsi="Times New Roman" w:cs="Times New Roman"/>
          <w:color w:val="000000" w:themeColor="text1"/>
          <w:sz w:val="28"/>
          <w:szCs w:val="28"/>
        </w:rPr>
        <w:t>thực hiện bài tập</w:t>
      </w:r>
      <w:r w:rsidR="00B47E75" w:rsidRPr="00E323D2">
        <w:rPr>
          <w:rFonts w:ascii="Times New Roman" w:hAnsi="Times New Roman" w:cs="Times New Roman"/>
          <w:color w:val="000000" w:themeColor="text1"/>
          <w:sz w:val="28"/>
          <w:szCs w:val="28"/>
        </w:rPr>
        <w:t xml:space="preserve"> thực tế.</w:t>
      </w:r>
    </w:p>
    <w:p w14:paraId="62D376ED" w14:textId="2219E625" w:rsidR="000B338B" w:rsidRPr="00E323D2" w:rsidRDefault="00575B54" w:rsidP="000B338B">
      <w:pPr>
        <w:tabs>
          <w:tab w:val="left" w:pos="0"/>
        </w:tabs>
        <w:spacing w:after="0" w:line="300" w:lineRule="auto"/>
        <w:rPr>
          <w:rFonts w:ascii="Times New Roman" w:hAnsi="Times New Roman" w:cs="Times New Roman"/>
          <w:b/>
          <w:color w:val="000000" w:themeColor="text1"/>
          <w:sz w:val="28"/>
          <w:szCs w:val="28"/>
          <w:lang w:val="en-US"/>
        </w:rPr>
      </w:pPr>
      <w:r w:rsidRPr="00E323D2">
        <w:rPr>
          <w:rFonts w:ascii="Times New Roman" w:hAnsi="Times New Roman" w:cs="Times New Roman"/>
          <w:b/>
          <w:color w:val="000000" w:themeColor="text1"/>
          <w:sz w:val="28"/>
          <w:szCs w:val="28"/>
          <w:lang w:val="en-US"/>
        </w:rPr>
        <w:t>b,</w:t>
      </w:r>
      <w:r w:rsidR="000B338B" w:rsidRPr="00E323D2">
        <w:rPr>
          <w:rFonts w:ascii="Times New Roman" w:hAnsi="Times New Roman" w:cs="Times New Roman"/>
          <w:b/>
          <w:color w:val="000000" w:themeColor="text1"/>
          <w:sz w:val="28"/>
          <w:szCs w:val="28"/>
        </w:rPr>
        <w:t xml:space="preserve"> </w:t>
      </w:r>
      <w:r w:rsidRPr="00E323D2">
        <w:rPr>
          <w:rFonts w:ascii="Times New Roman" w:hAnsi="Times New Roman" w:cs="Times New Roman"/>
          <w:b/>
          <w:color w:val="000000" w:themeColor="text1"/>
          <w:sz w:val="28"/>
          <w:szCs w:val="28"/>
          <w:lang w:val="en-US"/>
        </w:rPr>
        <w:t>Tiến trình hoạt động:</w:t>
      </w:r>
    </w:p>
    <w:tbl>
      <w:tblPr>
        <w:tblStyle w:val="TableGrid"/>
        <w:tblW w:w="9356" w:type="dxa"/>
        <w:tblInd w:w="-147" w:type="dxa"/>
        <w:tblLook w:val="04A0" w:firstRow="1" w:lastRow="0" w:firstColumn="1" w:lastColumn="0" w:noHBand="0" w:noVBand="1"/>
      </w:tblPr>
      <w:tblGrid>
        <w:gridCol w:w="4820"/>
        <w:gridCol w:w="4536"/>
      </w:tblGrid>
      <w:tr w:rsidR="00E323D2" w:rsidRPr="00E323D2" w14:paraId="20244551" w14:textId="77777777" w:rsidTr="00E323D2">
        <w:trPr>
          <w:trHeight w:val="377"/>
        </w:trPr>
        <w:tc>
          <w:tcPr>
            <w:tcW w:w="4820" w:type="dxa"/>
            <w:shd w:val="clear" w:color="auto" w:fill="auto"/>
          </w:tcPr>
          <w:p w14:paraId="658640BB" w14:textId="125411AE" w:rsidR="000B338B" w:rsidRPr="00E323D2" w:rsidRDefault="000B338B" w:rsidP="00607BEA">
            <w:pPr>
              <w:spacing w:after="0" w:line="300" w:lineRule="auto"/>
              <w:jc w:val="center"/>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rPr>
              <w:t xml:space="preserve">Hoạt động của </w:t>
            </w:r>
            <w:r w:rsidR="009A67A9" w:rsidRPr="00E323D2">
              <w:rPr>
                <w:rFonts w:ascii="Times New Roman" w:hAnsi="Times New Roman" w:cs="Times New Roman"/>
                <w:b/>
                <w:bCs/>
                <w:color w:val="000000" w:themeColor="text1"/>
                <w:sz w:val="28"/>
                <w:szCs w:val="28"/>
                <w:lang w:val="en-US"/>
              </w:rPr>
              <w:t>GV - HS</w:t>
            </w:r>
          </w:p>
        </w:tc>
        <w:tc>
          <w:tcPr>
            <w:tcW w:w="4536" w:type="dxa"/>
            <w:shd w:val="clear" w:color="auto" w:fill="auto"/>
          </w:tcPr>
          <w:p w14:paraId="6A6E2F95" w14:textId="2B603ED4" w:rsidR="000B338B" w:rsidRPr="00E323D2" w:rsidRDefault="009A67A9" w:rsidP="00C746D5">
            <w:pPr>
              <w:spacing w:after="0" w:line="300" w:lineRule="auto"/>
              <w:rPr>
                <w:rFonts w:ascii="Times New Roman" w:hAnsi="Times New Roman" w:cs="Times New Roman"/>
                <w:b/>
                <w:bCs/>
                <w:color w:val="000000" w:themeColor="text1"/>
                <w:sz w:val="28"/>
                <w:szCs w:val="28"/>
                <w:lang w:val="en-US"/>
              </w:rPr>
            </w:pPr>
            <w:r w:rsidRPr="00E323D2">
              <w:rPr>
                <w:rFonts w:ascii="Times New Roman" w:hAnsi="Times New Roman" w:cs="Times New Roman"/>
                <w:b/>
                <w:bCs/>
                <w:color w:val="000000" w:themeColor="text1"/>
                <w:sz w:val="28"/>
                <w:szCs w:val="28"/>
                <w:lang w:val="en-US"/>
              </w:rPr>
              <w:t>Sản phẩm học tập</w:t>
            </w:r>
          </w:p>
        </w:tc>
      </w:tr>
      <w:tr w:rsidR="00E323D2" w:rsidRPr="00E323D2" w14:paraId="465D632C" w14:textId="77777777" w:rsidTr="00E323D2">
        <w:trPr>
          <w:trHeight w:val="1499"/>
        </w:trPr>
        <w:tc>
          <w:tcPr>
            <w:tcW w:w="4820" w:type="dxa"/>
            <w:shd w:val="clear" w:color="auto" w:fill="auto"/>
          </w:tcPr>
          <w:p w14:paraId="4167AC26" w14:textId="77777777" w:rsidR="00E1103E" w:rsidRPr="00E323D2" w:rsidRDefault="00E1103E" w:rsidP="00E1103E">
            <w:pPr>
              <w:tabs>
                <w:tab w:val="left" w:pos="372"/>
              </w:tabs>
              <w:spacing w:beforeLines="50" w:before="120" w:afterLines="50" w:after="120" w:line="240" w:lineRule="auto"/>
              <w:rPr>
                <w:rFonts w:ascii="Times New Roman" w:hAnsi="Times New Roman" w:cs="Times New Roman"/>
                <w:color w:val="000000" w:themeColor="text1"/>
                <w:sz w:val="28"/>
                <w:szCs w:val="28"/>
              </w:rPr>
            </w:pPr>
            <w:r w:rsidRPr="00E323D2">
              <w:rPr>
                <w:rFonts w:ascii="Times New Roman" w:hAnsi="Times New Roman" w:cs="Times New Roman"/>
                <w:b/>
                <w:bCs/>
                <w:color w:val="000000" w:themeColor="text1"/>
                <w:sz w:val="28"/>
                <w:szCs w:val="28"/>
              </w:rPr>
              <w:t>Bước 1: Chuyển giao nhiệm vụ học tập</w:t>
            </w:r>
            <w:r w:rsidRPr="00E323D2">
              <w:rPr>
                <w:rFonts w:ascii="Times New Roman" w:hAnsi="Times New Roman" w:cs="Times New Roman"/>
                <w:color w:val="000000" w:themeColor="text1"/>
                <w:sz w:val="28"/>
                <w:szCs w:val="28"/>
              </w:rPr>
              <w:t xml:space="preserve"> </w:t>
            </w:r>
          </w:p>
          <w:p w14:paraId="79371DF6" w14:textId="3DD577F4" w:rsidR="00FE720E" w:rsidRPr="00E323D2" w:rsidRDefault="00FE720E" w:rsidP="00E1103E">
            <w:pPr>
              <w:tabs>
                <w:tab w:val="left" w:pos="372"/>
              </w:tabs>
              <w:spacing w:beforeLines="50" w:before="120" w:afterLines="50" w:after="120" w:line="240" w:lineRule="auto"/>
              <w:rPr>
                <w:rFonts w:ascii="Times New Roman" w:hAnsi="Times New Roman" w:cs="Times New Roman"/>
                <w:bCs/>
                <w:color w:val="000000" w:themeColor="text1"/>
                <w:sz w:val="28"/>
                <w:szCs w:val="28"/>
              </w:rPr>
            </w:pPr>
            <w:r w:rsidRPr="00E323D2">
              <w:rPr>
                <w:rFonts w:ascii="Times New Roman" w:hAnsi="Times New Roman" w:cs="Times New Roman"/>
                <w:color w:val="000000" w:themeColor="text1"/>
                <w:sz w:val="28"/>
                <w:szCs w:val="28"/>
              </w:rPr>
              <w:t xml:space="preserve"> GV giao bài tập:</w:t>
            </w:r>
          </w:p>
          <w:p w14:paraId="52855FFA" w14:textId="77777777" w:rsidR="00FE720E" w:rsidRPr="00E323D2" w:rsidRDefault="00FE720E" w:rsidP="00FE720E">
            <w:pPr>
              <w:tabs>
                <w:tab w:val="left" w:pos="0"/>
              </w:tabs>
              <w:spacing w:after="0" w:line="300" w:lineRule="auto"/>
              <w:jc w:val="both"/>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rPr>
              <w:t>1. Chất độc da cam là tên gọi của một loại thuốc diệt cỏ có chứa chất độc dioxin. Vì sao con, cháu của những người bị nhiễm chất độc da cam có nguy cơ bị dị dạng bẩm sinh?</w:t>
            </w:r>
          </w:p>
          <w:p w14:paraId="777FB45C" w14:textId="61BFCC2A" w:rsidR="00FE720E" w:rsidRPr="00E323D2" w:rsidRDefault="00FE720E" w:rsidP="00FE720E">
            <w:pPr>
              <w:spacing w:after="0" w:line="300" w:lineRule="auto"/>
              <w:jc w:val="both"/>
              <w:rPr>
                <w:rFonts w:ascii="Times New Roman" w:hAnsi="Times New Roman" w:cs="Times New Roman"/>
                <w:b/>
                <w:bCs/>
                <w:color w:val="000000" w:themeColor="text1"/>
                <w:sz w:val="28"/>
                <w:szCs w:val="28"/>
              </w:rPr>
            </w:pPr>
            <w:r w:rsidRPr="00E323D2">
              <w:rPr>
                <w:rFonts w:ascii="Times New Roman" w:hAnsi="Times New Roman" w:cs="Times New Roman"/>
                <w:color w:val="000000" w:themeColor="text1"/>
                <w:sz w:val="28"/>
                <w:szCs w:val="28"/>
              </w:rPr>
              <w:t>2. Để bảo vệ giống nòi của loài người, với tư cách công dân toàn cầu, hãy nêu một số việc làm để thực hiện mục tiêu này.</w:t>
            </w:r>
          </w:p>
          <w:p w14:paraId="6464710C" w14:textId="77777777" w:rsidR="00E1103E" w:rsidRPr="00E323D2" w:rsidRDefault="00E1103E" w:rsidP="00E1103E">
            <w:pPr>
              <w:spacing w:after="0"/>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2: Thực hiện nhiệm vụ học tập</w:t>
            </w:r>
          </w:p>
          <w:p w14:paraId="7C51C4F4" w14:textId="77777777" w:rsidR="00E1103E" w:rsidRPr="00E323D2" w:rsidRDefault="00E1103E" w:rsidP="00E1103E">
            <w:pPr>
              <w:spacing w:after="0"/>
              <w:jc w:val="both"/>
              <w:rPr>
                <w:rFonts w:ascii="Times New Roman" w:hAnsi="Times New Roman" w:cs="Times New Roman"/>
                <w:bCs/>
                <w:color w:val="000000" w:themeColor="text1"/>
                <w:sz w:val="28"/>
                <w:szCs w:val="28"/>
                <w:lang w:val="en-US"/>
              </w:rPr>
            </w:pPr>
            <w:r w:rsidRPr="00E323D2">
              <w:rPr>
                <w:rFonts w:ascii="Times New Roman" w:hAnsi="Times New Roman" w:cs="Times New Roman"/>
                <w:bCs/>
                <w:color w:val="000000" w:themeColor="text1"/>
                <w:sz w:val="28"/>
                <w:szCs w:val="28"/>
                <w:lang w:val="en-US"/>
              </w:rPr>
              <w:t>- HS nghiên cứu trả lời câu hỏi</w:t>
            </w:r>
          </w:p>
          <w:p w14:paraId="67624CBD" w14:textId="65F4B2E4" w:rsidR="00D043E0" w:rsidRPr="00E323D2" w:rsidRDefault="00D043E0" w:rsidP="00D043E0">
            <w:pPr>
              <w:spacing w:after="0" w:line="300" w:lineRule="auto"/>
              <w:jc w:val="both"/>
              <w:rPr>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3: Báo cáo kết quả và thảo luận</w:t>
            </w:r>
          </w:p>
          <w:p w14:paraId="4126E965" w14:textId="77777777" w:rsidR="00D043E0" w:rsidRPr="00E323D2" w:rsidRDefault="00D043E0" w:rsidP="00D043E0">
            <w:pPr>
              <w:spacing w:after="0" w:line="300" w:lineRule="auto"/>
              <w:jc w:val="both"/>
              <w:rPr>
                <w:rFonts w:ascii="Times New Roman" w:hAnsi="Times New Roman" w:cs="Times New Roman"/>
                <w:b/>
                <w:bCs/>
                <w:color w:val="000000" w:themeColor="text1"/>
                <w:sz w:val="28"/>
                <w:szCs w:val="28"/>
              </w:rPr>
            </w:pPr>
            <w:r w:rsidRPr="00E323D2">
              <w:rPr>
                <w:rFonts w:ascii="Times New Roman" w:hAnsi="Times New Roman" w:cs="Times New Roman"/>
                <w:color w:val="000000" w:themeColor="text1"/>
                <w:sz w:val="28"/>
                <w:szCs w:val="28"/>
                <w:lang w:val="en-US"/>
              </w:rPr>
              <w:t xml:space="preserve">- </w:t>
            </w:r>
            <w:r w:rsidRPr="00E323D2">
              <w:rPr>
                <w:rFonts w:ascii="Times New Roman" w:hAnsi="Times New Roman" w:cs="Times New Roman"/>
                <w:color w:val="000000" w:themeColor="text1"/>
                <w:sz w:val="28"/>
                <w:szCs w:val="28"/>
              </w:rPr>
              <w:t>Đại diện HS</w:t>
            </w:r>
            <w:r w:rsidRPr="00E323D2">
              <w:rPr>
                <w:rFonts w:ascii="Times New Roman" w:hAnsi="Times New Roman" w:cs="Times New Roman"/>
                <w:color w:val="000000" w:themeColor="text1"/>
                <w:sz w:val="28"/>
                <w:szCs w:val="28"/>
                <w:lang w:val="en-US"/>
              </w:rPr>
              <w:t xml:space="preserve"> báo cáo, các HS khác cùng thảo luận, đưa ý kiến để có định hướng đúng.</w:t>
            </w:r>
          </w:p>
          <w:p w14:paraId="0CD48F67" w14:textId="77777777" w:rsidR="00D043E0" w:rsidRPr="00E323D2" w:rsidRDefault="00D043E0" w:rsidP="00D043E0">
            <w:pPr>
              <w:spacing w:after="0"/>
              <w:jc w:val="both"/>
              <w:rPr>
                <w:rStyle w:val="awspan"/>
                <w:rFonts w:ascii="Times New Roman" w:hAnsi="Times New Roman" w:cs="Times New Roman"/>
                <w:b/>
                <w:bCs/>
                <w:color w:val="000000" w:themeColor="text1"/>
                <w:sz w:val="28"/>
                <w:szCs w:val="28"/>
              </w:rPr>
            </w:pPr>
            <w:r w:rsidRPr="00E323D2">
              <w:rPr>
                <w:rFonts w:ascii="Times New Roman" w:hAnsi="Times New Roman" w:cs="Times New Roman"/>
                <w:b/>
                <w:bCs/>
                <w:color w:val="000000" w:themeColor="text1"/>
                <w:sz w:val="28"/>
                <w:szCs w:val="28"/>
              </w:rPr>
              <w:t>Bước 4: Đánh giá kết quả thực hiện nhiệm vụ</w:t>
            </w:r>
          </w:p>
          <w:p w14:paraId="45806AA5" w14:textId="77777777" w:rsidR="00575B54" w:rsidRPr="00E323D2" w:rsidRDefault="00D043E0" w:rsidP="00D043E0">
            <w:pPr>
              <w:spacing w:after="0" w:line="300" w:lineRule="auto"/>
              <w:rPr>
                <w:rFonts w:ascii="Times New Roman" w:hAnsi="Times New Roman" w:cs="Times New Roman"/>
                <w:b/>
                <w:bCs/>
                <w:iCs/>
                <w:color w:val="000000" w:themeColor="text1"/>
                <w:sz w:val="28"/>
                <w:szCs w:val="28"/>
              </w:rPr>
            </w:pPr>
            <w:r w:rsidRPr="00E323D2">
              <w:rPr>
                <w:rFonts w:ascii="Times New Roman" w:hAnsi="Times New Roman" w:cs="Times New Roman"/>
                <w:color w:val="000000" w:themeColor="text1"/>
                <w:sz w:val="28"/>
                <w:szCs w:val="28"/>
                <w:lang w:val="en-US"/>
              </w:rPr>
              <w:t>- G</w:t>
            </w:r>
            <w:r w:rsidR="00575B54" w:rsidRPr="00E323D2">
              <w:rPr>
                <w:rFonts w:ascii="Times New Roman" w:hAnsi="Times New Roman" w:cs="Times New Roman"/>
                <w:color w:val="000000" w:themeColor="text1"/>
                <w:sz w:val="28"/>
                <w:szCs w:val="28"/>
                <w:lang w:val="en-US"/>
              </w:rPr>
              <w:t>V chuẩn hoá kiến thức</w:t>
            </w:r>
            <w:r w:rsidRPr="00E323D2">
              <w:rPr>
                <w:rFonts w:ascii="Times New Roman" w:hAnsi="Times New Roman" w:cs="Times New Roman"/>
                <w:b/>
                <w:bCs/>
                <w:iCs/>
                <w:color w:val="000000" w:themeColor="text1"/>
                <w:sz w:val="28"/>
                <w:szCs w:val="28"/>
              </w:rPr>
              <w:t xml:space="preserve"> </w:t>
            </w:r>
          </w:p>
          <w:p w14:paraId="518E0F60" w14:textId="1C56B592" w:rsidR="00D043E0" w:rsidRPr="00E323D2" w:rsidRDefault="00D043E0" w:rsidP="00D043E0">
            <w:pPr>
              <w:spacing w:after="0" w:line="300" w:lineRule="auto"/>
              <w:rPr>
                <w:rFonts w:ascii="Times New Roman" w:hAnsi="Times New Roman" w:cs="Times New Roman"/>
                <w:iCs/>
                <w:color w:val="000000" w:themeColor="text1"/>
                <w:sz w:val="28"/>
                <w:szCs w:val="28"/>
              </w:rPr>
            </w:pPr>
            <w:r w:rsidRPr="00E323D2">
              <w:rPr>
                <w:rFonts w:ascii="Times New Roman" w:hAnsi="Times New Roman" w:cs="Times New Roman"/>
                <w:b/>
                <w:bCs/>
                <w:iCs/>
                <w:color w:val="000000" w:themeColor="text1"/>
                <w:sz w:val="28"/>
                <w:szCs w:val="28"/>
              </w:rPr>
              <w:t>Giao bài tập về nhà:</w:t>
            </w:r>
            <w:r w:rsidRPr="00E323D2">
              <w:rPr>
                <w:rFonts w:ascii="Times New Roman" w:hAnsi="Times New Roman" w:cs="Times New Roman"/>
                <w:iCs/>
                <w:color w:val="000000" w:themeColor="text1"/>
                <w:sz w:val="28"/>
                <w:szCs w:val="28"/>
              </w:rPr>
              <w:t xml:space="preserve"> Thực hành tìm hiểu độ tuổi kết hôn tại địa phương thao mẫu phiếu sau:</w:t>
            </w:r>
          </w:p>
          <w:tbl>
            <w:tblPr>
              <w:tblStyle w:val="TableGrid"/>
              <w:tblW w:w="0" w:type="auto"/>
              <w:tblLook w:val="04A0" w:firstRow="1" w:lastRow="0" w:firstColumn="1" w:lastColumn="0" w:noHBand="0" w:noVBand="1"/>
            </w:tblPr>
            <w:tblGrid>
              <w:gridCol w:w="1103"/>
              <w:gridCol w:w="1021"/>
              <w:gridCol w:w="956"/>
              <w:gridCol w:w="1514"/>
            </w:tblGrid>
            <w:tr w:rsidR="00E323D2" w:rsidRPr="00E323D2" w14:paraId="469A208D" w14:textId="77777777" w:rsidTr="00607BEA">
              <w:tc>
                <w:tcPr>
                  <w:tcW w:w="1553" w:type="dxa"/>
                  <w:vMerge w:val="restart"/>
                  <w:vAlign w:val="center"/>
                </w:tcPr>
                <w:p w14:paraId="51F0AF1D" w14:textId="77777777" w:rsidR="00D043E0" w:rsidRPr="00E323D2" w:rsidRDefault="00D043E0" w:rsidP="00D043E0">
                  <w:pPr>
                    <w:spacing w:after="0" w:line="300" w:lineRule="auto"/>
                    <w:jc w:val="center"/>
                    <w:rPr>
                      <w:rFonts w:ascii="Times New Roman" w:hAnsi="Times New Roman" w:cs="Times New Roman"/>
                      <w:iCs/>
                      <w:color w:val="000000" w:themeColor="text1"/>
                      <w:sz w:val="28"/>
                      <w:szCs w:val="28"/>
                    </w:rPr>
                  </w:pPr>
                  <w:r w:rsidRPr="00E323D2">
                    <w:rPr>
                      <w:rFonts w:ascii="Times New Roman" w:hAnsi="Times New Roman" w:cs="Times New Roman"/>
                      <w:iCs/>
                      <w:color w:val="000000" w:themeColor="text1"/>
                      <w:sz w:val="28"/>
                      <w:szCs w:val="28"/>
                    </w:rPr>
                    <w:lastRenderedPageBreak/>
                    <w:t>Họ và tên</w:t>
                  </w:r>
                </w:p>
              </w:tc>
              <w:tc>
                <w:tcPr>
                  <w:tcW w:w="2510" w:type="dxa"/>
                  <w:gridSpan w:val="2"/>
                  <w:vAlign w:val="center"/>
                </w:tcPr>
                <w:p w14:paraId="197AD231" w14:textId="77777777" w:rsidR="00D043E0" w:rsidRPr="00E323D2" w:rsidRDefault="00D043E0" w:rsidP="00D043E0">
                  <w:pPr>
                    <w:spacing w:after="0" w:line="300" w:lineRule="auto"/>
                    <w:jc w:val="center"/>
                    <w:rPr>
                      <w:rFonts w:ascii="Times New Roman" w:hAnsi="Times New Roman" w:cs="Times New Roman"/>
                      <w:iCs/>
                      <w:color w:val="000000" w:themeColor="text1"/>
                      <w:sz w:val="28"/>
                      <w:szCs w:val="28"/>
                    </w:rPr>
                  </w:pPr>
                  <w:r w:rsidRPr="00E323D2">
                    <w:rPr>
                      <w:rFonts w:ascii="Times New Roman" w:hAnsi="Times New Roman" w:cs="Times New Roman"/>
                      <w:iCs/>
                      <w:color w:val="000000" w:themeColor="text1"/>
                      <w:sz w:val="28"/>
                      <w:szCs w:val="28"/>
                    </w:rPr>
                    <w:t>Giới tính</w:t>
                  </w:r>
                </w:p>
              </w:tc>
              <w:tc>
                <w:tcPr>
                  <w:tcW w:w="2150" w:type="dxa"/>
                  <w:vMerge w:val="restart"/>
                  <w:vAlign w:val="center"/>
                </w:tcPr>
                <w:p w14:paraId="17DE4F6F" w14:textId="77777777" w:rsidR="00D043E0" w:rsidRPr="00E323D2" w:rsidRDefault="00D043E0" w:rsidP="00D043E0">
                  <w:pPr>
                    <w:spacing w:after="0" w:line="300" w:lineRule="auto"/>
                    <w:jc w:val="center"/>
                    <w:rPr>
                      <w:rFonts w:ascii="Times New Roman" w:hAnsi="Times New Roman" w:cs="Times New Roman"/>
                      <w:iCs/>
                      <w:color w:val="000000" w:themeColor="text1"/>
                      <w:sz w:val="28"/>
                      <w:szCs w:val="28"/>
                    </w:rPr>
                  </w:pPr>
                  <w:r w:rsidRPr="00E323D2">
                    <w:rPr>
                      <w:rFonts w:ascii="Times New Roman" w:hAnsi="Times New Roman" w:cs="Times New Roman"/>
                      <w:iCs/>
                      <w:color w:val="000000" w:themeColor="text1"/>
                      <w:sz w:val="28"/>
                      <w:szCs w:val="28"/>
                    </w:rPr>
                    <w:t>Tuổi kết hôn</w:t>
                  </w:r>
                </w:p>
              </w:tc>
            </w:tr>
            <w:tr w:rsidR="00E323D2" w:rsidRPr="00E323D2" w14:paraId="07638023" w14:textId="77777777" w:rsidTr="00607BEA">
              <w:tc>
                <w:tcPr>
                  <w:tcW w:w="1553" w:type="dxa"/>
                  <w:vMerge/>
                </w:tcPr>
                <w:p w14:paraId="21DFA926"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c>
                <w:tcPr>
                  <w:tcW w:w="1235" w:type="dxa"/>
                  <w:vAlign w:val="center"/>
                </w:tcPr>
                <w:p w14:paraId="1C68EE2C" w14:textId="77777777" w:rsidR="00D043E0" w:rsidRPr="00E323D2" w:rsidRDefault="00D043E0" w:rsidP="00D043E0">
                  <w:pPr>
                    <w:spacing w:after="0" w:line="300" w:lineRule="auto"/>
                    <w:jc w:val="center"/>
                    <w:rPr>
                      <w:rFonts w:ascii="Times New Roman" w:hAnsi="Times New Roman" w:cs="Times New Roman"/>
                      <w:iCs/>
                      <w:color w:val="000000" w:themeColor="text1"/>
                      <w:sz w:val="28"/>
                      <w:szCs w:val="28"/>
                    </w:rPr>
                  </w:pPr>
                  <w:r w:rsidRPr="00E323D2">
                    <w:rPr>
                      <w:rFonts w:ascii="Times New Roman" w:hAnsi="Times New Roman" w:cs="Times New Roman"/>
                      <w:iCs/>
                      <w:color w:val="000000" w:themeColor="text1"/>
                      <w:sz w:val="28"/>
                      <w:szCs w:val="28"/>
                    </w:rPr>
                    <w:t>Nam</w:t>
                  </w:r>
                </w:p>
              </w:tc>
              <w:tc>
                <w:tcPr>
                  <w:tcW w:w="1275" w:type="dxa"/>
                  <w:vAlign w:val="center"/>
                </w:tcPr>
                <w:p w14:paraId="0085DFE3" w14:textId="77777777" w:rsidR="00D043E0" w:rsidRPr="00E323D2" w:rsidRDefault="00D043E0" w:rsidP="00D043E0">
                  <w:pPr>
                    <w:spacing w:after="0" w:line="300" w:lineRule="auto"/>
                    <w:jc w:val="center"/>
                    <w:rPr>
                      <w:rFonts w:ascii="Times New Roman" w:hAnsi="Times New Roman" w:cs="Times New Roman"/>
                      <w:iCs/>
                      <w:color w:val="000000" w:themeColor="text1"/>
                      <w:sz w:val="28"/>
                      <w:szCs w:val="28"/>
                    </w:rPr>
                  </w:pPr>
                  <w:r w:rsidRPr="00E323D2">
                    <w:rPr>
                      <w:rFonts w:ascii="Times New Roman" w:hAnsi="Times New Roman" w:cs="Times New Roman"/>
                      <w:iCs/>
                      <w:color w:val="000000" w:themeColor="text1"/>
                      <w:sz w:val="28"/>
                      <w:szCs w:val="28"/>
                    </w:rPr>
                    <w:t>Nữ</w:t>
                  </w:r>
                </w:p>
              </w:tc>
              <w:tc>
                <w:tcPr>
                  <w:tcW w:w="2150" w:type="dxa"/>
                  <w:vMerge/>
                </w:tcPr>
                <w:p w14:paraId="2AEAA909"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r>
            <w:tr w:rsidR="00E323D2" w:rsidRPr="00E323D2" w14:paraId="50E86838" w14:textId="77777777" w:rsidTr="00607BEA">
              <w:tc>
                <w:tcPr>
                  <w:tcW w:w="1553" w:type="dxa"/>
                </w:tcPr>
                <w:p w14:paraId="0F3770BC"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c>
                <w:tcPr>
                  <w:tcW w:w="1235" w:type="dxa"/>
                </w:tcPr>
                <w:p w14:paraId="5CEC85FE"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c>
                <w:tcPr>
                  <w:tcW w:w="1275" w:type="dxa"/>
                </w:tcPr>
                <w:p w14:paraId="78DD517A"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c>
                <w:tcPr>
                  <w:tcW w:w="2150" w:type="dxa"/>
                </w:tcPr>
                <w:p w14:paraId="5D8BA290"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r>
            <w:tr w:rsidR="00E323D2" w:rsidRPr="00E323D2" w14:paraId="4423AAF5" w14:textId="77777777" w:rsidTr="00607BEA">
              <w:tc>
                <w:tcPr>
                  <w:tcW w:w="1553" w:type="dxa"/>
                </w:tcPr>
                <w:p w14:paraId="7EF31A7C"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c>
                <w:tcPr>
                  <w:tcW w:w="1235" w:type="dxa"/>
                </w:tcPr>
                <w:p w14:paraId="4F4C07B3"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c>
                <w:tcPr>
                  <w:tcW w:w="1275" w:type="dxa"/>
                </w:tcPr>
                <w:p w14:paraId="32D03339"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c>
                <w:tcPr>
                  <w:tcW w:w="2150" w:type="dxa"/>
                </w:tcPr>
                <w:p w14:paraId="7849D956" w14:textId="77777777" w:rsidR="00D043E0" w:rsidRPr="00E323D2" w:rsidRDefault="00D043E0" w:rsidP="00D043E0">
                  <w:pPr>
                    <w:spacing w:after="0" w:line="300" w:lineRule="auto"/>
                    <w:rPr>
                      <w:rFonts w:ascii="Times New Roman" w:hAnsi="Times New Roman" w:cs="Times New Roman"/>
                      <w:iCs/>
                      <w:color w:val="000000" w:themeColor="text1"/>
                      <w:sz w:val="28"/>
                      <w:szCs w:val="28"/>
                    </w:rPr>
                  </w:pPr>
                </w:p>
              </w:tc>
            </w:tr>
          </w:tbl>
          <w:p w14:paraId="35566C35" w14:textId="1DB52025" w:rsidR="00D043E0" w:rsidRPr="00E323D2" w:rsidRDefault="00F5077E" w:rsidP="00F5077E">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color w:val="000000" w:themeColor="text1"/>
                <w:sz w:val="28"/>
                <w:szCs w:val="28"/>
                <w:lang w:val="en-US"/>
              </w:rPr>
              <w:t>Nhận xét về độ tuổi kết hôn ở địa phương</w:t>
            </w:r>
          </w:p>
        </w:tc>
        <w:tc>
          <w:tcPr>
            <w:tcW w:w="4536" w:type="dxa"/>
            <w:shd w:val="clear" w:color="auto" w:fill="auto"/>
          </w:tcPr>
          <w:p w14:paraId="62062849" w14:textId="77777777" w:rsidR="00E323D2" w:rsidRPr="00E323D2" w:rsidRDefault="00E323D2" w:rsidP="00E323D2">
            <w:pPr>
              <w:spacing w:after="0" w:line="300" w:lineRule="auto"/>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lastRenderedPageBreak/>
              <w:t xml:space="preserve">1. </w:t>
            </w:r>
            <w:r w:rsidRPr="00E323D2">
              <w:rPr>
                <w:rFonts w:ascii="Times New Roman" w:hAnsi="Times New Roman" w:cs="Times New Roman"/>
                <w:iCs/>
                <w:color w:val="000000" w:themeColor="text1"/>
                <w:sz w:val="28"/>
                <w:szCs w:val="28"/>
              </w:rPr>
              <w:t>Con, cháu của những người bị nhiễm chất độc da cam có nguy cơ bị dị dạng bẩm sinh vì:</w:t>
            </w:r>
          </w:p>
          <w:p w14:paraId="214474E7" w14:textId="77777777" w:rsidR="00E323D2" w:rsidRPr="00E323D2" w:rsidRDefault="00E323D2" w:rsidP="00E323D2">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iCs/>
                <w:color w:val="000000" w:themeColor="text1"/>
                <w:sz w:val="28"/>
                <w:szCs w:val="28"/>
              </w:rPr>
              <w:t>- Chất độc da cam tác động đến hệ thống di truyền gây nên những biến đổi gene hoặc nhiễm sắc thể ở những người trực tiếp bị phơi nhiễm rồi di truyền cho đời con cháu gây ra quái thai, dị dạng, dị tật bẩm sinh.</w:t>
            </w:r>
          </w:p>
          <w:p w14:paraId="5A458979" w14:textId="77777777" w:rsidR="00E323D2" w:rsidRPr="00E323D2" w:rsidRDefault="00E323D2" w:rsidP="00E323D2">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iCs/>
                <w:color w:val="000000" w:themeColor="text1"/>
                <w:sz w:val="28"/>
                <w:szCs w:val="28"/>
              </w:rPr>
              <w:t>- Ngoài ra, khi bà mẹ bị nhiễm dioxin, nếu có thai thì dioxin sẽ qua nhau thai vào thai nhi và qua sữa mẹ khi con bú gây nhiễm độc cho con</w:t>
            </w:r>
          </w:p>
          <w:p w14:paraId="4B37A9E3" w14:textId="77777777" w:rsidR="00E323D2" w:rsidRPr="00E323D2" w:rsidRDefault="00E323D2" w:rsidP="00E323D2">
            <w:pPr>
              <w:spacing w:after="0" w:line="300" w:lineRule="auto"/>
              <w:rPr>
                <w:rFonts w:ascii="Times New Roman" w:hAnsi="Times New Roman" w:cs="Times New Roman"/>
                <w:color w:val="000000" w:themeColor="text1"/>
                <w:sz w:val="28"/>
                <w:szCs w:val="28"/>
              </w:rPr>
            </w:pPr>
            <w:r w:rsidRPr="00E323D2">
              <w:rPr>
                <w:rFonts w:ascii="Times New Roman" w:hAnsi="Times New Roman" w:cs="Times New Roman"/>
                <w:color w:val="000000" w:themeColor="text1"/>
                <w:sz w:val="28"/>
                <w:szCs w:val="28"/>
                <w:lang w:val="en-US"/>
              </w:rPr>
              <w:t xml:space="preserve">2. </w:t>
            </w:r>
            <w:r w:rsidRPr="00E323D2">
              <w:rPr>
                <w:rFonts w:ascii="Times New Roman" w:hAnsi="Times New Roman" w:cs="Times New Roman"/>
                <w:iCs/>
                <w:color w:val="000000" w:themeColor="text1"/>
                <w:sz w:val="28"/>
                <w:szCs w:val="28"/>
              </w:rPr>
              <w:t>Một số việc làm để bảo vệ giống nòi của loài người:</w:t>
            </w:r>
          </w:p>
          <w:p w14:paraId="317D4F85" w14:textId="77777777" w:rsidR="00E323D2" w:rsidRPr="00E323D2" w:rsidRDefault="00E323D2" w:rsidP="00E323D2">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iCs/>
                <w:color w:val="000000" w:themeColor="text1"/>
                <w:sz w:val="28"/>
                <w:szCs w:val="28"/>
              </w:rPr>
              <w:t>- Đấu tranh chống sản xuất, thử, sử dụng vũ khí hạt nhân, vũ khí hóa học và các hành vi gây ô nhiễm môi trường.</w:t>
            </w:r>
          </w:p>
          <w:p w14:paraId="2F6063EE" w14:textId="77777777" w:rsidR="00E323D2" w:rsidRPr="00E323D2" w:rsidRDefault="00E323D2" w:rsidP="00E323D2">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iCs/>
                <w:color w:val="000000" w:themeColor="text1"/>
                <w:sz w:val="28"/>
                <w:szCs w:val="28"/>
              </w:rPr>
              <w:t>- Sử dụng đúng quy cách các loại thuốc trừ sâu, diệt cỏ dại, thuốc chữa bệnh.</w:t>
            </w:r>
          </w:p>
          <w:p w14:paraId="1FE6674C" w14:textId="77777777" w:rsidR="00E323D2" w:rsidRPr="00E323D2" w:rsidRDefault="00E323D2" w:rsidP="00E323D2">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iCs/>
                <w:color w:val="000000" w:themeColor="text1"/>
                <w:sz w:val="28"/>
                <w:szCs w:val="28"/>
              </w:rPr>
              <w:lastRenderedPageBreak/>
              <w:t>- Cấm kết hôn gần huyết thống; hạn chế kết hôn giữa những người có nguy cơ mang gene gây các tật, bệnh di truyền hoặc hạn chế sinh con của các cặp vợ chồng nói trên.</w:t>
            </w:r>
          </w:p>
          <w:p w14:paraId="4F81EC91" w14:textId="4A5FB386" w:rsidR="00D043E0" w:rsidRPr="00E323D2" w:rsidRDefault="00E323D2" w:rsidP="00D043E0">
            <w:pPr>
              <w:spacing w:after="0" w:line="300" w:lineRule="auto"/>
              <w:rPr>
                <w:rFonts w:ascii="Times New Roman" w:hAnsi="Times New Roman" w:cs="Times New Roman"/>
                <w:color w:val="000000" w:themeColor="text1"/>
                <w:sz w:val="28"/>
                <w:szCs w:val="28"/>
                <w:lang w:val="en-US"/>
              </w:rPr>
            </w:pPr>
            <w:r w:rsidRPr="00E323D2">
              <w:rPr>
                <w:rFonts w:ascii="Times New Roman" w:hAnsi="Times New Roman" w:cs="Times New Roman"/>
                <w:iCs/>
                <w:color w:val="000000" w:themeColor="text1"/>
                <w:sz w:val="28"/>
                <w:szCs w:val="28"/>
              </w:rPr>
              <w:t>- Thực hiện tư vấn di truyền và việc sàng lọc trước sinh</w:t>
            </w:r>
          </w:p>
        </w:tc>
      </w:tr>
    </w:tbl>
    <w:p w14:paraId="36469CFC" w14:textId="77777777" w:rsidR="00643BFE" w:rsidRPr="00E323D2" w:rsidRDefault="00643BFE" w:rsidP="007E45D3">
      <w:pPr>
        <w:jc w:val="center"/>
        <w:rPr>
          <w:rFonts w:ascii="Times New Roman" w:eastAsia="Calibri" w:hAnsi="Times New Roman" w:cs="Times New Roman"/>
          <w:b/>
          <w:bCs/>
          <w:color w:val="000000" w:themeColor="text1"/>
          <w:sz w:val="28"/>
          <w:szCs w:val="28"/>
          <w:lang w:val="en-US"/>
        </w:rPr>
      </w:pPr>
    </w:p>
    <w:p w14:paraId="084F191B" w14:textId="0FEBC246" w:rsidR="007E45D3" w:rsidRPr="00E323D2" w:rsidRDefault="007E45D3" w:rsidP="007E45D3">
      <w:pPr>
        <w:jc w:val="center"/>
        <w:rPr>
          <w:rFonts w:ascii="Times New Roman" w:eastAsia="Calibri" w:hAnsi="Times New Roman" w:cs="Times New Roman"/>
          <w:b/>
          <w:bCs/>
          <w:color w:val="000000" w:themeColor="text1"/>
          <w:sz w:val="28"/>
          <w:szCs w:val="28"/>
          <w:lang w:val="en-US"/>
        </w:rPr>
      </w:pPr>
    </w:p>
    <w:sectPr w:rsidR="007E45D3" w:rsidRPr="00E323D2" w:rsidSect="009B0DC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F850" w14:textId="77777777" w:rsidR="00AD48DF" w:rsidRDefault="00AD48DF">
      <w:pPr>
        <w:spacing w:line="240" w:lineRule="auto"/>
      </w:pPr>
      <w:r>
        <w:separator/>
      </w:r>
    </w:p>
  </w:endnote>
  <w:endnote w:type="continuationSeparator" w:id="0">
    <w:p w14:paraId="19AFEBBE" w14:textId="77777777" w:rsidR="00AD48DF" w:rsidRDefault="00AD4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4CB9" w14:textId="77777777" w:rsidR="00AD48DF" w:rsidRDefault="00AD48DF">
      <w:pPr>
        <w:spacing w:after="0"/>
      </w:pPr>
      <w:r>
        <w:separator/>
      </w:r>
    </w:p>
  </w:footnote>
  <w:footnote w:type="continuationSeparator" w:id="0">
    <w:p w14:paraId="703ABA57" w14:textId="77777777" w:rsidR="00AD48DF" w:rsidRDefault="00AD48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3B7748"/>
    <w:multiLevelType w:val="singleLevel"/>
    <w:tmpl w:val="A5B80622"/>
    <w:lvl w:ilvl="0">
      <w:start w:val="1"/>
      <w:numFmt w:val="lowerLetter"/>
      <w:suff w:val="space"/>
      <w:lvlText w:val="%1)"/>
      <w:lvlJc w:val="left"/>
      <w:rPr>
        <w:rFonts w:hint="default"/>
        <w:b/>
        <w:bCs/>
        <w:color w:val="000000" w:themeColor="text1"/>
        <w:lang w:val="vi-VN"/>
      </w:rPr>
    </w:lvl>
  </w:abstractNum>
  <w:abstractNum w:abstractNumId="1" w15:restartNumberingAfterBreak="0">
    <w:nsid w:val="08C76AB1"/>
    <w:multiLevelType w:val="hybridMultilevel"/>
    <w:tmpl w:val="D1F2D922"/>
    <w:lvl w:ilvl="0" w:tplc="4E64C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425D"/>
    <w:multiLevelType w:val="hybridMultilevel"/>
    <w:tmpl w:val="5C4060CC"/>
    <w:lvl w:ilvl="0" w:tplc="1E74882A">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A6C01AA"/>
    <w:multiLevelType w:val="hybridMultilevel"/>
    <w:tmpl w:val="29863CAA"/>
    <w:lvl w:ilvl="0" w:tplc="D592DD70">
      <w:start w:val="1"/>
      <w:numFmt w:val="lowerLetter"/>
      <w:lvlText w:val="%1)"/>
      <w:lvlJc w:val="left"/>
      <w:pPr>
        <w:ind w:left="1800" w:hanging="360"/>
      </w:pPr>
      <w:rPr>
        <w:rFonts w:ascii="Times New Roman" w:eastAsia="Times New Roman" w:hAnsi="Times New Roman" w:cs="Times New Roman" w:hint="default"/>
        <w:b w:val="0"/>
        <w:bCs w:val="0"/>
        <w:i w:val="0"/>
        <w:iCs w:val="0"/>
        <w:spacing w:val="-5"/>
        <w:w w:val="100"/>
        <w:sz w:val="23"/>
        <w:szCs w:val="23"/>
        <w:lang w:val="vi"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371658"/>
    <w:multiLevelType w:val="hybridMultilevel"/>
    <w:tmpl w:val="C5249F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83C2E"/>
    <w:multiLevelType w:val="hybridMultilevel"/>
    <w:tmpl w:val="EC7E3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B35D47"/>
    <w:multiLevelType w:val="hybridMultilevel"/>
    <w:tmpl w:val="EC7E3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047086"/>
    <w:multiLevelType w:val="hybridMultilevel"/>
    <w:tmpl w:val="12548534"/>
    <w:lvl w:ilvl="0" w:tplc="0E1455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2347E"/>
    <w:multiLevelType w:val="hybridMultilevel"/>
    <w:tmpl w:val="CC5EEA34"/>
    <w:lvl w:ilvl="0" w:tplc="1CD4553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44B08"/>
    <w:multiLevelType w:val="hybridMultilevel"/>
    <w:tmpl w:val="09DA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F5DB8"/>
    <w:multiLevelType w:val="hybridMultilevel"/>
    <w:tmpl w:val="4306AC5C"/>
    <w:lvl w:ilvl="0" w:tplc="D592DD70">
      <w:start w:val="1"/>
      <w:numFmt w:val="lowerLetter"/>
      <w:lvlText w:val="%1)"/>
      <w:lvlJc w:val="left"/>
      <w:pPr>
        <w:ind w:left="1440" w:hanging="360"/>
      </w:pPr>
      <w:rPr>
        <w:rFonts w:ascii="Times New Roman" w:eastAsia="Times New Roman" w:hAnsi="Times New Roman" w:cs="Times New Roman" w:hint="default"/>
        <w:b w:val="0"/>
        <w:bCs w:val="0"/>
        <w:i w:val="0"/>
        <w:iCs w:val="0"/>
        <w:spacing w:val="-5"/>
        <w:w w:val="100"/>
        <w:sz w:val="23"/>
        <w:szCs w:val="23"/>
        <w:lang w:val="vi"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4C24C9"/>
    <w:multiLevelType w:val="hybridMultilevel"/>
    <w:tmpl w:val="1E96DAC2"/>
    <w:lvl w:ilvl="0" w:tplc="BD3E6286">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97508"/>
    <w:multiLevelType w:val="singleLevel"/>
    <w:tmpl w:val="1E367A42"/>
    <w:lvl w:ilvl="0">
      <w:start w:val="1"/>
      <w:numFmt w:val="lowerLetter"/>
      <w:suff w:val="space"/>
      <w:lvlText w:val="%1)"/>
      <w:lvlJc w:val="left"/>
      <w:rPr>
        <w:rFonts w:hint="default"/>
        <w:b/>
        <w:bCs/>
        <w:color w:val="000000" w:themeColor="text1"/>
      </w:rPr>
    </w:lvl>
  </w:abstractNum>
  <w:abstractNum w:abstractNumId="13" w15:restartNumberingAfterBreak="0">
    <w:nsid w:val="691F1F8C"/>
    <w:multiLevelType w:val="hybridMultilevel"/>
    <w:tmpl w:val="4CF25DF6"/>
    <w:lvl w:ilvl="0" w:tplc="0ECAE0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A84719"/>
    <w:multiLevelType w:val="hybridMultilevel"/>
    <w:tmpl w:val="B822A42C"/>
    <w:lvl w:ilvl="0" w:tplc="DBB8E0E0">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E8275E"/>
    <w:multiLevelType w:val="hybridMultilevel"/>
    <w:tmpl w:val="D7707E5C"/>
    <w:lvl w:ilvl="0" w:tplc="10280A1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FF4831"/>
    <w:multiLevelType w:val="hybridMultilevel"/>
    <w:tmpl w:val="42F40E7E"/>
    <w:lvl w:ilvl="0" w:tplc="98961EB2">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6"/>
  </w:num>
  <w:num w:numId="5">
    <w:abstractNumId w:val="5"/>
  </w:num>
  <w:num w:numId="6">
    <w:abstractNumId w:val="2"/>
  </w:num>
  <w:num w:numId="7">
    <w:abstractNumId w:val="4"/>
  </w:num>
  <w:num w:numId="8">
    <w:abstractNumId w:val="11"/>
  </w:num>
  <w:num w:numId="9">
    <w:abstractNumId w:val="14"/>
  </w:num>
  <w:num w:numId="10">
    <w:abstractNumId w:val="13"/>
  </w:num>
  <w:num w:numId="11">
    <w:abstractNumId w:val="9"/>
  </w:num>
  <w:num w:numId="12">
    <w:abstractNumId w:val="10"/>
  </w:num>
  <w:num w:numId="13">
    <w:abstractNumId w:val="3"/>
  </w:num>
  <w:num w:numId="14">
    <w:abstractNumId w:val="15"/>
  </w:num>
  <w:num w:numId="15">
    <w:abstractNumId w:val="1"/>
  </w:num>
  <w:num w:numId="16">
    <w:abstractNumId w:val="7"/>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50"/>
    <w:rsid w:val="00000B05"/>
    <w:rsid w:val="00006979"/>
    <w:rsid w:val="00010447"/>
    <w:rsid w:val="00011903"/>
    <w:rsid w:val="00011F9E"/>
    <w:rsid w:val="0001444C"/>
    <w:rsid w:val="0001486D"/>
    <w:rsid w:val="0001688C"/>
    <w:rsid w:val="00021700"/>
    <w:rsid w:val="00042591"/>
    <w:rsid w:val="00043E19"/>
    <w:rsid w:val="00044FD1"/>
    <w:rsid w:val="00050184"/>
    <w:rsid w:val="00057A26"/>
    <w:rsid w:val="00062564"/>
    <w:rsid w:val="00065097"/>
    <w:rsid w:val="0006678C"/>
    <w:rsid w:val="00070862"/>
    <w:rsid w:val="00073FBA"/>
    <w:rsid w:val="000776F9"/>
    <w:rsid w:val="00080221"/>
    <w:rsid w:val="00084DA9"/>
    <w:rsid w:val="00085649"/>
    <w:rsid w:val="00092EA5"/>
    <w:rsid w:val="000957FA"/>
    <w:rsid w:val="00096649"/>
    <w:rsid w:val="00097DF3"/>
    <w:rsid w:val="000A0531"/>
    <w:rsid w:val="000A098D"/>
    <w:rsid w:val="000A4816"/>
    <w:rsid w:val="000B338B"/>
    <w:rsid w:val="000C5AB9"/>
    <w:rsid w:val="000D2249"/>
    <w:rsid w:val="000E055F"/>
    <w:rsid w:val="000E1FF8"/>
    <w:rsid w:val="000E21E6"/>
    <w:rsid w:val="000F3908"/>
    <w:rsid w:val="00111C41"/>
    <w:rsid w:val="00121A92"/>
    <w:rsid w:val="00124E34"/>
    <w:rsid w:val="00125DDB"/>
    <w:rsid w:val="001264FA"/>
    <w:rsid w:val="00126E00"/>
    <w:rsid w:val="0013419A"/>
    <w:rsid w:val="00134FF4"/>
    <w:rsid w:val="00140876"/>
    <w:rsid w:val="0014169B"/>
    <w:rsid w:val="0014355C"/>
    <w:rsid w:val="00151522"/>
    <w:rsid w:val="001612A0"/>
    <w:rsid w:val="00174B39"/>
    <w:rsid w:val="00182155"/>
    <w:rsid w:val="00186ABE"/>
    <w:rsid w:val="00192394"/>
    <w:rsid w:val="00193A58"/>
    <w:rsid w:val="00194745"/>
    <w:rsid w:val="001C042F"/>
    <w:rsid w:val="001C1BE4"/>
    <w:rsid w:val="001E560B"/>
    <w:rsid w:val="001F131A"/>
    <w:rsid w:val="001F4174"/>
    <w:rsid w:val="001F4269"/>
    <w:rsid w:val="00202DD2"/>
    <w:rsid w:val="002065B2"/>
    <w:rsid w:val="00206936"/>
    <w:rsid w:val="00206E23"/>
    <w:rsid w:val="00216510"/>
    <w:rsid w:val="0022439A"/>
    <w:rsid w:val="002270AB"/>
    <w:rsid w:val="00232635"/>
    <w:rsid w:val="002326C4"/>
    <w:rsid w:val="002334D4"/>
    <w:rsid w:val="00233800"/>
    <w:rsid w:val="00233C55"/>
    <w:rsid w:val="00237118"/>
    <w:rsid w:val="00241D3B"/>
    <w:rsid w:val="002435BD"/>
    <w:rsid w:val="00254E1A"/>
    <w:rsid w:val="0027259C"/>
    <w:rsid w:val="002753A6"/>
    <w:rsid w:val="002766E4"/>
    <w:rsid w:val="00290AE2"/>
    <w:rsid w:val="002924DB"/>
    <w:rsid w:val="002A07AB"/>
    <w:rsid w:val="002A5A07"/>
    <w:rsid w:val="002A6D72"/>
    <w:rsid w:val="002B0ED8"/>
    <w:rsid w:val="002C5D8A"/>
    <w:rsid w:val="002D174F"/>
    <w:rsid w:val="002D5403"/>
    <w:rsid w:val="002D6D9F"/>
    <w:rsid w:val="002E0DE0"/>
    <w:rsid w:val="002F5B89"/>
    <w:rsid w:val="00304E16"/>
    <w:rsid w:val="00312D3E"/>
    <w:rsid w:val="00323B00"/>
    <w:rsid w:val="00324585"/>
    <w:rsid w:val="00324B38"/>
    <w:rsid w:val="00326A12"/>
    <w:rsid w:val="00327AEE"/>
    <w:rsid w:val="00330B65"/>
    <w:rsid w:val="00334082"/>
    <w:rsid w:val="003370C5"/>
    <w:rsid w:val="003458A5"/>
    <w:rsid w:val="003468AD"/>
    <w:rsid w:val="0035051E"/>
    <w:rsid w:val="003677F8"/>
    <w:rsid w:val="00367B3B"/>
    <w:rsid w:val="00381435"/>
    <w:rsid w:val="00381598"/>
    <w:rsid w:val="00382550"/>
    <w:rsid w:val="00385D60"/>
    <w:rsid w:val="00390358"/>
    <w:rsid w:val="00393835"/>
    <w:rsid w:val="003B5E16"/>
    <w:rsid w:val="003C3AC0"/>
    <w:rsid w:val="003C6A0D"/>
    <w:rsid w:val="003C7C4E"/>
    <w:rsid w:val="003D4A1A"/>
    <w:rsid w:val="003F0E6E"/>
    <w:rsid w:val="003F31F0"/>
    <w:rsid w:val="003F5AC9"/>
    <w:rsid w:val="00403306"/>
    <w:rsid w:val="004101B1"/>
    <w:rsid w:val="00414EF8"/>
    <w:rsid w:val="00416BA3"/>
    <w:rsid w:val="004226CA"/>
    <w:rsid w:val="00425C8C"/>
    <w:rsid w:val="00427AC3"/>
    <w:rsid w:val="00434031"/>
    <w:rsid w:val="00441443"/>
    <w:rsid w:val="00446B3A"/>
    <w:rsid w:val="00447F96"/>
    <w:rsid w:val="00453006"/>
    <w:rsid w:val="00461F39"/>
    <w:rsid w:val="00462F56"/>
    <w:rsid w:val="0046441E"/>
    <w:rsid w:val="004970CC"/>
    <w:rsid w:val="0049774D"/>
    <w:rsid w:val="0049776E"/>
    <w:rsid w:val="004A13B5"/>
    <w:rsid w:val="004A40A1"/>
    <w:rsid w:val="004A6C94"/>
    <w:rsid w:val="004B7608"/>
    <w:rsid w:val="004C2236"/>
    <w:rsid w:val="004C4CB6"/>
    <w:rsid w:val="004D06A4"/>
    <w:rsid w:val="004D68D5"/>
    <w:rsid w:val="004D6C36"/>
    <w:rsid w:val="004F064F"/>
    <w:rsid w:val="004F24AD"/>
    <w:rsid w:val="004F4162"/>
    <w:rsid w:val="004F65C2"/>
    <w:rsid w:val="004F68AE"/>
    <w:rsid w:val="00500B90"/>
    <w:rsid w:val="00502D4F"/>
    <w:rsid w:val="005033DC"/>
    <w:rsid w:val="00503823"/>
    <w:rsid w:val="00505353"/>
    <w:rsid w:val="00505AA1"/>
    <w:rsid w:val="00506269"/>
    <w:rsid w:val="00506EDD"/>
    <w:rsid w:val="0051092E"/>
    <w:rsid w:val="00517E3A"/>
    <w:rsid w:val="00524C39"/>
    <w:rsid w:val="00530B12"/>
    <w:rsid w:val="005322F6"/>
    <w:rsid w:val="00541A52"/>
    <w:rsid w:val="00543597"/>
    <w:rsid w:val="0054435C"/>
    <w:rsid w:val="005446C9"/>
    <w:rsid w:val="00553136"/>
    <w:rsid w:val="00555A0A"/>
    <w:rsid w:val="00561501"/>
    <w:rsid w:val="0056252A"/>
    <w:rsid w:val="00564BBB"/>
    <w:rsid w:val="00570E7B"/>
    <w:rsid w:val="0057178D"/>
    <w:rsid w:val="00575B54"/>
    <w:rsid w:val="00586CDD"/>
    <w:rsid w:val="005873BD"/>
    <w:rsid w:val="00595871"/>
    <w:rsid w:val="005A477D"/>
    <w:rsid w:val="005A60BB"/>
    <w:rsid w:val="005B0445"/>
    <w:rsid w:val="005B4C6A"/>
    <w:rsid w:val="005C25E1"/>
    <w:rsid w:val="005C3DF7"/>
    <w:rsid w:val="005D2968"/>
    <w:rsid w:val="005F1AAA"/>
    <w:rsid w:val="005F73AE"/>
    <w:rsid w:val="00600FEF"/>
    <w:rsid w:val="006042E5"/>
    <w:rsid w:val="00607BEA"/>
    <w:rsid w:val="00615976"/>
    <w:rsid w:val="00616877"/>
    <w:rsid w:val="006237C6"/>
    <w:rsid w:val="00623E6B"/>
    <w:rsid w:val="006252F1"/>
    <w:rsid w:val="006354DC"/>
    <w:rsid w:val="0063554D"/>
    <w:rsid w:val="00643BFE"/>
    <w:rsid w:val="0064633B"/>
    <w:rsid w:val="0065333B"/>
    <w:rsid w:val="006569B3"/>
    <w:rsid w:val="006629D6"/>
    <w:rsid w:val="006630AE"/>
    <w:rsid w:val="00663C49"/>
    <w:rsid w:val="006703F3"/>
    <w:rsid w:val="00674CD6"/>
    <w:rsid w:val="00675775"/>
    <w:rsid w:val="00681268"/>
    <w:rsid w:val="00687FC5"/>
    <w:rsid w:val="006904D6"/>
    <w:rsid w:val="0069282B"/>
    <w:rsid w:val="0069436A"/>
    <w:rsid w:val="006A0D85"/>
    <w:rsid w:val="006B7262"/>
    <w:rsid w:val="006C043A"/>
    <w:rsid w:val="006C0A43"/>
    <w:rsid w:val="006D41D8"/>
    <w:rsid w:val="006D6C75"/>
    <w:rsid w:val="006E0592"/>
    <w:rsid w:val="006E100A"/>
    <w:rsid w:val="006F219E"/>
    <w:rsid w:val="0070380B"/>
    <w:rsid w:val="00730D0F"/>
    <w:rsid w:val="007377A7"/>
    <w:rsid w:val="0074252F"/>
    <w:rsid w:val="00743505"/>
    <w:rsid w:val="0074467D"/>
    <w:rsid w:val="00750089"/>
    <w:rsid w:val="00761DBA"/>
    <w:rsid w:val="00765C6D"/>
    <w:rsid w:val="007662C0"/>
    <w:rsid w:val="007759D9"/>
    <w:rsid w:val="00782B94"/>
    <w:rsid w:val="007836C8"/>
    <w:rsid w:val="00793E47"/>
    <w:rsid w:val="007B09C2"/>
    <w:rsid w:val="007B5E3D"/>
    <w:rsid w:val="007C4B05"/>
    <w:rsid w:val="007D2266"/>
    <w:rsid w:val="007E45D3"/>
    <w:rsid w:val="007E64CC"/>
    <w:rsid w:val="007F0853"/>
    <w:rsid w:val="007F1886"/>
    <w:rsid w:val="007F4B53"/>
    <w:rsid w:val="0080160D"/>
    <w:rsid w:val="008017EB"/>
    <w:rsid w:val="0081655A"/>
    <w:rsid w:val="00816EF8"/>
    <w:rsid w:val="0081792F"/>
    <w:rsid w:val="00820702"/>
    <w:rsid w:val="00831214"/>
    <w:rsid w:val="008323FE"/>
    <w:rsid w:val="00832605"/>
    <w:rsid w:val="00840964"/>
    <w:rsid w:val="0084620A"/>
    <w:rsid w:val="00847403"/>
    <w:rsid w:val="00852BDC"/>
    <w:rsid w:val="00852D0D"/>
    <w:rsid w:val="00862887"/>
    <w:rsid w:val="00862C08"/>
    <w:rsid w:val="00863FAD"/>
    <w:rsid w:val="008650DD"/>
    <w:rsid w:val="00865F05"/>
    <w:rsid w:val="0089063A"/>
    <w:rsid w:val="008941C0"/>
    <w:rsid w:val="008944DB"/>
    <w:rsid w:val="00894718"/>
    <w:rsid w:val="008A6C27"/>
    <w:rsid w:val="008B4111"/>
    <w:rsid w:val="008C636B"/>
    <w:rsid w:val="008D196D"/>
    <w:rsid w:val="008D4A5D"/>
    <w:rsid w:val="00901C01"/>
    <w:rsid w:val="00906F09"/>
    <w:rsid w:val="00914AAD"/>
    <w:rsid w:val="0092097D"/>
    <w:rsid w:val="009214BB"/>
    <w:rsid w:val="00924FD9"/>
    <w:rsid w:val="00927733"/>
    <w:rsid w:val="00927F3A"/>
    <w:rsid w:val="00930763"/>
    <w:rsid w:val="00952E7F"/>
    <w:rsid w:val="009550D3"/>
    <w:rsid w:val="00955180"/>
    <w:rsid w:val="00963E32"/>
    <w:rsid w:val="00964910"/>
    <w:rsid w:val="00983E26"/>
    <w:rsid w:val="00987F24"/>
    <w:rsid w:val="00990A79"/>
    <w:rsid w:val="009951D6"/>
    <w:rsid w:val="009A1D81"/>
    <w:rsid w:val="009A67A9"/>
    <w:rsid w:val="009B0966"/>
    <w:rsid w:val="009B0DC1"/>
    <w:rsid w:val="009B637D"/>
    <w:rsid w:val="009D0FAF"/>
    <w:rsid w:val="009F7602"/>
    <w:rsid w:val="009F79C3"/>
    <w:rsid w:val="00A023B3"/>
    <w:rsid w:val="00A053E1"/>
    <w:rsid w:val="00A05D51"/>
    <w:rsid w:val="00A07EFE"/>
    <w:rsid w:val="00A10CFF"/>
    <w:rsid w:val="00A10F71"/>
    <w:rsid w:val="00A170A6"/>
    <w:rsid w:val="00A23B34"/>
    <w:rsid w:val="00A2452E"/>
    <w:rsid w:val="00A3109D"/>
    <w:rsid w:val="00A32242"/>
    <w:rsid w:val="00A44BBE"/>
    <w:rsid w:val="00A51163"/>
    <w:rsid w:val="00A53183"/>
    <w:rsid w:val="00A55F7D"/>
    <w:rsid w:val="00A648FA"/>
    <w:rsid w:val="00A700F6"/>
    <w:rsid w:val="00A720AE"/>
    <w:rsid w:val="00A8224E"/>
    <w:rsid w:val="00A93655"/>
    <w:rsid w:val="00A9595D"/>
    <w:rsid w:val="00AA210A"/>
    <w:rsid w:val="00AA5CBE"/>
    <w:rsid w:val="00AB1498"/>
    <w:rsid w:val="00AB6F3D"/>
    <w:rsid w:val="00AC25F6"/>
    <w:rsid w:val="00AC5DF6"/>
    <w:rsid w:val="00AC642D"/>
    <w:rsid w:val="00AD48DF"/>
    <w:rsid w:val="00AD56B4"/>
    <w:rsid w:val="00AD7338"/>
    <w:rsid w:val="00AE07B6"/>
    <w:rsid w:val="00B028F8"/>
    <w:rsid w:val="00B07768"/>
    <w:rsid w:val="00B10720"/>
    <w:rsid w:val="00B144CF"/>
    <w:rsid w:val="00B2072F"/>
    <w:rsid w:val="00B22600"/>
    <w:rsid w:val="00B3289B"/>
    <w:rsid w:val="00B34092"/>
    <w:rsid w:val="00B4113E"/>
    <w:rsid w:val="00B424AD"/>
    <w:rsid w:val="00B44CDC"/>
    <w:rsid w:val="00B468EA"/>
    <w:rsid w:val="00B47101"/>
    <w:rsid w:val="00B47C09"/>
    <w:rsid w:val="00B47E75"/>
    <w:rsid w:val="00B51D23"/>
    <w:rsid w:val="00B62B54"/>
    <w:rsid w:val="00B758E8"/>
    <w:rsid w:val="00B76FAB"/>
    <w:rsid w:val="00B8006E"/>
    <w:rsid w:val="00B81C4C"/>
    <w:rsid w:val="00B82556"/>
    <w:rsid w:val="00B85315"/>
    <w:rsid w:val="00B921CD"/>
    <w:rsid w:val="00B93EC4"/>
    <w:rsid w:val="00B96963"/>
    <w:rsid w:val="00BA05E2"/>
    <w:rsid w:val="00BA74F4"/>
    <w:rsid w:val="00BB18AE"/>
    <w:rsid w:val="00BB3132"/>
    <w:rsid w:val="00BB47F4"/>
    <w:rsid w:val="00BB6EED"/>
    <w:rsid w:val="00BC54E9"/>
    <w:rsid w:val="00BD052E"/>
    <w:rsid w:val="00BD0CC8"/>
    <w:rsid w:val="00BE0782"/>
    <w:rsid w:val="00BF16BB"/>
    <w:rsid w:val="00BF3413"/>
    <w:rsid w:val="00BF47B6"/>
    <w:rsid w:val="00C01C89"/>
    <w:rsid w:val="00C01F33"/>
    <w:rsid w:val="00C20037"/>
    <w:rsid w:val="00C24986"/>
    <w:rsid w:val="00C3707F"/>
    <w:rsid w:val="00C43093"/>
    <w:rsid w:val="00C438C6"/>
    <w:rsid w:val="00C45CBA"/>
    <w:rsid w:val="00C568E9"/>
    <w:rsid w:val="00C62E23"/>
    <w:rsid w:val="00C73C84"/>
    <w:rsid w:val="00C74611"/>
    <w:rsid w:val="00C746D5"/>
    <w:rsid w:val="00C83E9B"/>
    <w:rsid w:val="00C859F0"/>
    <w:rsid w:val="00C97FA1"/>
    <w:rsid w:val="00CA0B5D"/>
    <w:rsid w:val="00CA1920"/>
    <w:rsid w:val="00CA7EB1"/>
    <w:rsid w:val="00CB00AE"/>
    <w:rsid w:val="00CB2643"/>
    <w:rsid w:val="00CB7F63"/>
    <w:rsid w:val="00CC1EE7"/>
    <w:rsid w:val="00CC7F84"/>
    <w:rsid w:val="00CD2F47"/>
    <w:rsid w:val="00CD3AEF"/>
    <w:rsid w:val="00CE4C88"/>
    <w:rsid w:val="00CE5B4F"/>
    <w:rsid w:val="00CF2404"/>
    <w:rsid w:val="00CF51BF"/>
    <w:rsid w:val="00D043E0"/>
    <w:rsid w:val="00D077BA"/>
    <w:rsid w:val="00D0790E"/>
    <w:rsid w:val="00D1285E"/>
    <w:rsid w:val="00D26196"/>
    <w:rsid w:val="00D328E0"/>
    <w:rsid w:val="00D357B3"/>
    <w:rsid w:val="00D44D66"/>
    <w:rsid w:val="00D512EC"/>
    <w:rsid w:val="00D52EC9"/>
    <w:rsid w:val="00D71667"/>
    <w:rsid w:val="00D7499F"/>
    <w:rsid w:val="00D86A96"/>
    <w:rsid w:val="00DD0D03"/>
    <w:rsid w:val="00DD7309"/>
    <w:rsid w:val="00DE154C"/>
    <w:rsid w:val="00DE1FCE"/>
    <w:rsid w:val="00DE2DA8"/>
    <w:rsid w:val="00E03464"/>
    <w:rsid w:val="00E058A6"/>
    <w:rsid w:val="00E06E06"/>
    <w:rsid w:val="00E1103E"/>
    <w:rsid w:val="00E12CAC"/>
    <w:rsid w:val="00E13CE7"/>
    <w:rsid w:val="00E15508"/>
    <w:rsid w:val="00E20DD0"/>
    <w:rsid w:val="00E2283B"/>
    <w:rsid w:val="00E22ECB"/>
    <w:rsid w:val="00E323D2"/>
    <w:rsid w:val="00E35982"/>
    <w:rsid w:val="00E363C2"/>
    <w:rsid w:val="00E44622"/>
    <w:rsid w:val="00E477D8"/>
    <w:rsid w:val="00E55E5F"/>
    <w:rsid w:val="00E70F79"/>
    <w:rsid w:val="00E72734"/>
    <w:rsid w:val="00E825CF"/>
    <w:rsid w:val="00E8676F"/>
    <w:rsid w:val="00E9065D"/>
    <w:rsid w:val="00E90C64"/>
    <w:rsid w:val="00E95E53"/>
    <w:rsid w:val="00EA350E"/>
    <w:rsid w:val="00EA3935"/>
    <w:rsid w:val="00EA4475"/>
    <w:rsid w:val="00EA6FB3"/>
    <w:rsid w:val="00EA7C50"/>
    <w:rsid w:val="00EB366B"/>
    <w:rsid w:val="00EB73DA"/>
    <w:rsid w:val="00ED6BE0"/>
    <w:rsid w:val="00EE068C"/>
    <w:rsid w:val="00EE1392"/>
    <w:rsid w:val="00EF0F7E"/>
    <w:rsid w:val="00EF7410"/>
    <w:rsid w:val="00F005FA"/>
    <w:rsid w:val="00F00D6F"/>
    <w:rsid w:val="00F03C9E"/>
    <w:rsid w:val="00F05B90"/>
    <w:rsid w:val="00F05FAA"/>
    <w:rsid w:val="00F072EA"/>
    <w:rsid w:val="00F0747E"/>
    <w:rsid w:val="00F108A5"/>
    <w:rsid w:val="00F2356A"/>
    <w:rsid w:val="00F24422"/>
    <w:rsid w:val="00F35E97"/>
    <w:rsid w:val="00F36CBF"/>
    <w:rsid w:val="00F5077E"/>
    <w:rsid w:val="00F567DB"/>
    <w:rsid w:val="00F81625"/>
    <w:rsid w:val="00F82D3B"/>
    <w:rsid w:val="00F870FC"/>
    <w:rsid w:val="00F918E9"/>
    <w:rsid w:val="00F9666B"/>
    <w:rsid w:val="00FA0595"/>
    <w:rsid w:val="00FA7B86"/>
    <w:rsid w:val="00FB4E1B"/>
    <w:rsid w:val="00FB5DCC"/>
    <w:rsid w:val="00FB6585"/>
    <w:rsid w:val="00FB72E8"/>
    <w:rsid w:val="00FC1D7D"/>
    <w:rsid w:val="00FC7666"/>
    <w:rsid w:val="00FD09DE"/>
    <w:rsid w:val="00FD0EFB"/>
    <w:rsid w:val="00FD53CA"/>
    <w:rsid w:val="00FD7801"/>
    <w:rsid w:val="00FE38CD"/>
    <w:rsid w:val="00FE3A8B"/>
    <w:rsid w:val="00FE4FC8"/>
    <w:rsid w:val="00FE720E"/>
    <w:rsid w:val="00FF5498"/>
    <w:rsid w:val="00FF6872"/>
    <w:rsid w:val="0BE53519"/>
    <w:rsid w:val="0E6E78C6"/>
    <w:rsid w:val="193E0A6A"/>
    <w:rsid w:val="2B0C65E4"/>
    <w:rsid w:val="2ED17698"/>
    <w:rsid w:val="338D0AB1"/>
    <w:rsid w:val="4B985221"/>
    <w:rsid w:val="504C1FC1"/>
    <w:rsid w:val="567E2E7E"/>
    <w:rsid w:val="710F6B68"/>
    <w:rsid w:val="759725B7"/>
    <w:rsid w:val="7A9E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0D7A"/>
  <w15:docId w15:val="{F53A6F9B-3D57-4049-8C6C-FD8FDDB0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00A"/>
    <w:pPr>
      <w:spacing w:after="160" w:line="259"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rFonts w:ascii="Calibri" w:eastAsia="Calibri" w:hAnsi="Calibri"/>
      <w:sz w:val="22"/>
      <w:szCs w:val="22"/>
    </w:rPr>
  </w:style>
  <w:style w:type="character"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 w:type="table" w:customStyle="1" w:styleId="TableGrid3">
    <w:name w:val="Table Grid3"/>
    <w:basedOn w:val="TableNormal"/>
    <w:next w:val="TableGrid"/>
    <w:uiPriority w:val="39"/>
    <w:rsid w:val="00C01C8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4C39"/>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Default">
    <w:name w:val="Default"/>
    <w:rsid w:val="00B47E75"/>
    <w:pPr>
      <w:autoSpaceDE w:val="0"/>
      <w:autoSpaceDN w:val="0"/>
      <w:adjustRightInd w:val="0"/>
    </w:pPr>
    <w:rPr>
      <w:color w:val="000000"/>
      <w:sz w:val="24"/>
      <w:szCs w:val="24"/>
    </w:rPr>
  </w:style>
  <w:style w:type="paragraph" w:customStyle="1" w:styleId="Vnbnnidung">
    <w:name w:val="Văn bản nội dung"/>
    <w:basedOn w:val="Normal"/>
    <w:qFormat/>
    <w:rsid w:val="006569B3"/>
    <w:pPr>
      <w:widowControl w:val="0"/>
      <w:spacing w:after="40" w:line="276" w:lineRule="auto"/>
    </w:pPr>
    <w:rPr>
      <w:rFonts w:ascii="Times New Roman" w:eastAsia="Times New Roman" w:hAnsi="Times New Roman" w:cs="Times New Roman"/>
      <w:color w:val="2B29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6205">
      <w:bodyDiv w:val="1"/>
      <w:marLeft w:val="0"/>
      <w:marRight w:val="0"/>
      <w:marTop w:val="0"/>
      <w:marBottom w:val="0"/>
      <w:divBdr>
        <w:top w:val="none" w:sz="0" w:space="0" w:color="auto"/>
        <w:left w:val="none" w:sz="0" w:space="0" w:color="auto"/>
        <w:bottom w:val="none" w:sz="0" w:space="0" w:color="auto"/>
        <w:right w:val="none" w:sz="0" w:space="0" w:color="auto"/>
      </w:divBdr>
    </w:div>
    <w:div w:id="46995793">
      <w:bodyDiv w:val="1"/>
      <w:marLeft w:val="0"/>
      <w:marRight w:val="0"/>
      <w:marTop w:val="0"/>
      <w:marBottom w:val="0"/>
      <w:divBdr>
        <w:top w:val="none" w:sz="0" w:space="0" w:color="auto"/>
        <w:left w:val="none" w:sz="0" w:space="0" w:color="auto"/>
        <w:bottom w:val="none" w:sz="0" w:space="0" w:color="auto"/>
        <w:right w:val="none" w:sz="0" w:space="0" w:color="auto"/>
      </w:divBdr>
    </w:div>
    <w:div w:id="63069866">
      <w:bodyDiv w:val="1"/>
      <w:marLeft w:val="0"/>
      <w:marRight w:val="0"/>
      <w:marTop w:val="0"/>
      <w:marBottom w:val="0"/>
      <w:divBdr>
        <w:top w:val="none" w:sz="0" w:space="0" w:color="auto"/>
        <w:left w:val="none" w:sz="0" w:space="0" w:color="auto"/>
        <w:bottom w:val="none" w:sz="0" w:space="0" w:color="auto"/>
        <w:right w:val="none" w:sz="0" w:space="0" w:color="auto"/>
      </w:divBdr>
    </w:div>
    <w:div w:id="84890326">
      <w:bodyDiv w:val="1"/>
      <w:marLeft w:val="0"/>
      <w:marRight w:val="0"/>
      <w:marTop w:val="0"/>
      <w:marBottom w:val="0"/>
      <w:divBdr>
        <w:top w:val="none" w:sz="0" w:space="0" w:color="auto"/>
        <w:left w:val="none" w:sz="0" w:space="0" w:color="auto"/>
        <w:bottom w:val="none" w:sz="0" w:space="0" w:color="auto"/>
        <w:right w:val="none" w:sz="0" w:space="0" w:color="auto"/>
      </w:divBdr>
    </w:div>
    <w:div w:id="205337529">
      <w:bodyDiv w:val="1"/>
      <w:marLeft w:val="0"/>
      <w:marRight w:val="0"/>
      <w:marTop w:val="0"/>
      <w:marBottom w:val="0"/>
      <w:divBdr>
        <w:top w:val="none" w:sz="0" w:space="0" w:color="auto"/>
        <w:left w:val="none" w:sz="0" w:space="0" w:color="auto"/>
        <w:bottom w:val="none" w:sz="0" w:space="0" w:color="auto"/>
        <w:right w:val="none" w:sz="0" w:space="0" w:color="auto"/>
      </w:divBdr>
    </w:div>
    <w:div w:id="220481713">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
    <w:div w:id="295255804">
      <w:bodyDiv w:val="1"/>
      <w:marLeft w:val="0"/>
      <w:marRight w:val="0"/>
      <w:marTop w:val="0"/>
      <w:marBottom w:val="0"/>
      <w:divBdr>
        <w:top w:val="none" w:sz="0" w:space="0" w:color="auto"/>
        <w:left w:val="none" w:sz="0" w:space="0" w:color="auto"/>
        <w:bottom w:val="none" w:sz="0" w:space="0" w:color="auto"/>
        <w:right w:val="none" w:sz="0" w:space="0" w:color="auto"/>
      </w:divBdr>
    </w:div>
    <w:div w:id="422655252">
      <w:bodyDiv w:val="1"/>
      <w:marLeft w:val="0"/>
      <w:marRight w:val="0"/>
      <w:marTop w:val="0"/>
      <w:marBottom w:val="0"/>
      <w:divBdr>
        <w:top w:val="none" w:sz="0" w:space="0" w:color="auto"/>
        <w:left w:val="none" w:sz="0" w:space="0" w:color="auto"/>
        <w:bottom w:val="none" w:sz="0" w:space="0" w:color="auto"/>
        <w:right w:val="none" w:sz="0" w:space="0" w:color="auto"/>
      </w:divBdr>
    </w:div>
    <w:div w:id="445201326">
      <w:bodyDiv w:val="1"/>
      <w:marLeft w:val="0"/>
      <w:marRight w:val="0"/>
      <w:marTop w:val="0"/>
      <w:marBottom w:val="0"/>
      <w:divBdr>
        <w:top w:val="none" w:sz="0" w:space="0" w:color="auto"/>
        <w:left w:val="none" w:sz="0" w:space="0" w:color="auto"/>
        <w:bottom w:val="none" w:sz="0" w:space="0" w:color="auto"/>
        <w:right w:val="none" w:sz="0" w:space="0" w:color="auto"/>
      </w:divBdr>
    </w:div>
    <w:div w:id="527111647">
      <w:bodyDiv w:val="1"/>
      <w:marLeft w:val="0"/>
      <w:marRight w:val="0"/>
      <w:marTop w:val="0"/>
      <w:marBottom w:val="0"/>
      <w:divBdr>
        <w:top w:val="none" w:sz="0" w:space="0" w:color="auto"/>
        <w:left w:val="none" w:sz="0" w:space="0" w:color="auto"/>
        <w:bottom w:val="none" w:sz="0" w:space="0" w:color="auto"/>
        <w:right w:val="none" w:sz="0" w:space="0" w:color="auto"/>
      </w:divBdr>
    </w:div>
    <w:div w:id="564687349">
      <w:bodyDiv w:val="1"/>
      <w:marLeft w:val="0"/>
      <w:marRight w:val="0"/>
      <w:marTop w:val="0"/>
      <w:marBottom w:val="0"/>
      <w:divBdr>
        <w:top w:val="none" w:sz="0" w:space="0" w:color="auto"/>
        <w:left w:val="none" w:sz="0" w:space="0" w:color="auto"/>
        <w:bottom w:val="none" w:sz="0" w:space="0" w:color="auto"/>
        <w:right w:val="none" w:sz="0" w:space="0" w:color="auto"/>
      </w:divBdr>
    </w:div>
    <w:div w:id="604121158">
      <w:bodyDiv w:val="1"/>
      <w:marLeft w:val="0"/>
      <w:marRight w:val="0"/>
      <w:marTop w:val="0"/>
      <w:marBottom w:val="0"/>
      <w:divBdr>
        <w:top w:val="none" w:sz="0" w:space="0" w:color="auto"/>
        <w:left w:val="none" w:sz="0" w:space="0" w:color="auto"/>
        <w:bottom w:val="none" w:sz="0" w:space="0" w:color="auto"/>
        <w:right w:val="none" w:sz="0" w:space="0" w:color="auto"/>
      </w:divBdr>
    </w:div>
    <w:div w:id="724986545">
      <w:bodyDiv w:val="1"/>
      <w:marLeft w:val="0"/>
      <w:marRight w:val="0"/>
      <w:marTop w:val="0"/>
      <w:marBottom w:val="0"/>
      <w:divBdr>
        <w:top w:val="none" w:sz="0" w:space="0" w:color="auto"/>
        <w:left w:val="none" w:sz="0" w:space="0" w:color="auto"/>
        <w:bottom w:val="none" w:sz="0" w:space="0" w:color="auto"/>
        <w:right w:val="none" w:sz="0" w:space="0" w:color="auto"/>
      </w:divBdr>
    </w:div>
    <w:div w:id="761873317">
      <w:bodyDiv w:val="1"/>
      <w:marLeft w:val="0"/>
      <w:marRight w:val="0"/>
      <w:marTop w:val="0"/>
      <w:marBottom w:val="0"/>
      <w:divBdr>
        <w:top w:val="none" w:sz="0" w:space="0" w:color="auto"/>
        <w:left w:val="none" w:sz="0" w:space="0" w:color="auto"/>
        <w:bottom w:val="none" w:sz="0" w:space="0" w:color="auto"/>
        <w:right w:val="none" w:sz="0" w:space="0" w:color="auto"/>
      </w:divBdr>
    </w:div>
    <w:div w:id="891425554">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
    <w:div w:id="1098255899">
      <w:bodyDiv w:val="1"/>
      <w:marLeft w:val="0"/>
      <w:marRight w:val="0"/>
      <w:marTop w:val="0"/>
      <w:marBottom w:val="0"/>
      <w:divBdr>
        <w:top w:val="none" w:sz="0" w:space="0" w:color="auto"/>
        <w:left w:val="none" w:sz="0" w:space="0" w:color="auto"/>
        <w:bottom w:val="none" w:sz="0" w:space="0" w:color="auto"/>
        <w:right w:val="none" w:sz="0" w:space="0" w:color="auto"/>
      </w:divBdr>
    </w:div>
    <w:div w:id="1115103570">
      <w:bodyDiv w:val="1"/>
      <w:marLeft w:val="0"/>
      <w:marRight w:val="0"/>
      <w:marTop w:val="0"/>
      <w:marBottom w:val="0"/>
      <w:divBdr>
        <w:top w:val="none" w:sz="0" w:space="0" w:color="auto"/>
        <w:left w:val="none" w:sz="0" w:space="0" w:color="auto"/>
        <w:bottom w:val="none" w:sz="0" w:space="0" w:color="auto"/>
        <w:right w:val="none" w:sz="0" w:space="0" w:color="auto"/>
      </w:divBdr>
    </w:div>
    <w:div w:id="1128817343">
      <w:bodyDiv w:val="1"/>
      <w:marLeft w:val="0"/>
      <w:marRight w:val="0"/>
      <w:marTop w:val="0"/>
      <w:marBottom w:val="0"/>
      <w:divBdr>
        <w:top w:val="none" w:sz="0" w:space="0" w:color="auto"/>
        <w:left w:val="none" w:sz="0" w:space="0" w:color="auto"/>
        <w:bottom w:val="none" w:sz="0" w:space="0" w:color="auto"/>
        <w:right w:val="none" w:sz="0" w:space="0" w:color="auto"/>
      </w:divBdr>
      <w:divsChild>
        <w:div w:id="1782336459">
          <w:marLeft w:val="0"/>
          <w:marRight w:val="0"/>
          <w:marTop w:val="100"/>
          <w:marBottom w:val="100"/>
          <w:divBdr>
            <w:top w:val="none" w:sz="0" w:space="0" w:color="auto"/>
            <w:left w:val="none" w:sz="0" w:space="0" w:color="auto"/>
            <w:bottom w:val="none" w:sz="0" w:space="0" w:color="auto"/>
            <w:right w:val="none" w:sz="0" w:space="0" w:color="auto"/>
          </w:divBdr>
          <w:divsChild>
            <w:div w:id="1697657575">
              <w:marLeft w:val="0"/>
              <w:marRight w:val="0"/>
              <w:marTop w:val="0"/>
              <w:marBottom w:val="0"/>
              <w:divBdr>
                <w:top w:val="none" w:sz="0" w:space="0" w:color="auto"/>
                <w:left w:val="none" w:sz="0" w:space="0" w:color="auto"/>
                <w:bottom w:val="none" w:sz="0" w:space="0" w:color="auto"/>
                <w:right w:val="none" w:sz="0" w:space="0" w:color="auto"/>
              </w:divBdr>
              <w:divsChild>
                <w:div w:id="796800450">
                  <w:marLeft w:val="0"/>
                  <w:marRight w:val="0"/>
                  <w:marTop w:val="0"/>
                  <w:marBottom w:val="0"/>
                  <w:divBdr>
                    <w:top w:val="none" w:sz="0" w:space="0" w:color="auto"/>
                    <w:left w:val="none" w:sz="0" w:space="0" w:color="auto"/>
                    <w:bottom w:val="none" w:sz="0" w:space="0" w:color="auto"/>
                    <w:right w:val="none" w:sz="0" w:space="0" w:color="auto"/>
                  </w:divBdr>
                  <w:divsChild>
                    <w:div w:id="3658354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240866514">
      <w:bodyDiv w:val="1"/>
      <w:marLeft w:val="0"/>
      <w:marRight w:val="0"/>
      <w:marTop w:val="0"/>
      <w:marBottom w:val="0"/>
      <w:divBdr>
        <w:top w:val="none" w:sz="0" w:space="0" w:color="auto"/>
        <w:left w:val="none" w:sz="0" w:space="0" w:color="auto"/>
        <w:bottom w:val="none" w:sz="0" w:space="0" w:color="auto"/>
        <w:right w:val="none" w:sz="0" w:space="0" w:color="auto"/>
      </w:divBdr>
      <w:divsChild>
        <w:div w:id="618294151">
          <w:marLeft w:val="0"/>
          <w:marRight w:val="0"/>
          <w:marTop w:val="330"/>
          <w:marBottom w:val="0"/>
          <w:divBdr>
            <w:top w:val="single" w:sz="6" w:space="11" w:color="E2E2E2"/>
            <w:left w:val="single" w:sz="6" w:space="23" w:color="E2E2E2"/>
            <w:bottom w:val="single" w:sz="6" w:space="11" w:color="E2E2E2"/>
            <w:right w:val="single" w:sz="6" w:space="23" w:color="E2E2E2"/>
          </w:divBdr>
          <w:divsChild>
            <w:div w:id="1998486097">
              <w:marLeft w:val="0"/>
              <w:marRight w:val="0"/>
              <w:marTop w:val="0"/>
              <w:marBottom w:val="0"/>
              <w:divBdr>
                <w:top w:val="none" w:sz="0" w:space="0" w:color="auto"/>
                <w:left w:val="none" w:sz="0" w:space="0" w:color="auto"/>
                <w:bottom w:val="none" w:sz="0" w:space="0" w:color="auto"/>
                <w:right w:val="none" w:sz="0" w:space="0" w:color="auto"/>
              </w:divBdr>
              <w:divsChild>
                <w:div w:id="1840536469">
                  <w:marLeft w:val="0"/>
                  <w:marRight w:val="0"/>
                  <w:marTop w:val="0"/>
                  <w:marBottom w:val="0"/>
                  <w:divBdr>
                    <w:top w:val="none" w:sz="0" w:space="0" w:color="auto"/>
                    <w:left w:val="none" w:sz="0" w:space="0" w:color="auto"/>
                    <w:bottom w:val="none" w:sz="0" w:space="0" w:color="auto"/>
                    <w:right w:val="none" w:sz="0" w:space="0" w:color="auto"/>
                  </w:divBdr>
                  <w:divsChild>
                    <w:div w:id="1093087622">
                      <w:marLeft w:val="0"/>
                      <w:marRight w:val="0"/>
                      <w:marTop w:val="0"/>
                      <w:marBottom w:val="0"/>
                      <w:divBdr>
                        <w:top w:val="none" w:sz="0" w:space="0" w:color="auto"/>
                        <w:left w:val="none" w:sz="0" w:space="0" w:color="auto"/>
                        <w:bottom w:val="none" w:sz="0" w:space="0" w:color="auto"/>
                        <w:right w:val="none" w:sz="0" w:space="0" w:color="auto"/>
                      </w:divBdr>
                      <w:divsChild>
                        <w:div w:id="12237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165122">
      <w:bodyDiv w:val="1"/>
      <w:marLeft w:val="0"/>
      <w:marRight w:val="0"/>
      <w:marTop w:val="0"/>
      <w:marBottom w:val="0"/>
      <w:divBdr>
        <w:top w:val="none" w:sz="0" w:space="0" w:color="auto"/>
        <w:left w:val="none" w:sz="0" w:space="0" w:color="auto"/>
        <w:bottom w:val="none" w:sz="0" w:space="0" w:color="auto"/>
        <w:right w:val="none" w:sz="0" w:space="0" w:color="auto"/>
      </w:divBdr>
    </w:div>
    <w:div w:id="1331372273">
      <w:bodyDiv w:val="1"/>
      <w:marLeft w:val="0"/>
      <w:marRight w:val="0"/>
      <w:marTop w:val="0"/>
      <w:marBottom w:val="0"/>
      <w:divBdr>
        <w:top w:val="none" w:sz="0" w:space="0" w:color="auto"/>
        <w:left w:val="none" w:sz="0" w:space="0" w:color="auto"/>
        <w:bottom w:val="none" w:sz="0" w:space="0" w:color="auto"/>
        <w:right w:val="none" w:sz="0" w:space="0" w:color="auto"/>
      </w:divBdr>
    </w:div>
    <w:div w:id="1400052401">
      <w:bodyDiv w:val="1"/>
      <w:marLeft w:val="0"/>
      <w:marRight w:val="0"/>
      <w:marTop w:val="0"/>
      <w:marBottom w:val="0"/>
      <w:divBdr>
        <w:top w:val="none" w:sz="0" w:space="0" w:color="auto"/>
        <w:left w:val="none" w:sz="0" w:space="0" w:color="auto"/>
        <w:bottom w:val="none" w:sz="0" w:space="0" w:color="auto"/>
        <w:right w:val="none" w:sz="0" w:space="0" w:color="auto"/>
      </w:divBdr>
    </w:div>
    <w:div w:id="1489983131">
      <w:bodyDiv w:val="1"/>
      <w:marLeft w:val="0"/>
      <w:marRight w:val="0"/>
      <w:marTop w:val="0"/>
      <w:marBottom w:val="0"/>
      <w:divBdr>
        <w:top w:val="none" w:sz="0" w:space="0" w:color="auto"/>
        <w:left w:val="none" w:sz="0" w:space="0" w:color="auto"/>
        <w:bottom w:val="none" w:sz="0" w:space="0" w:color="auto"/>
        <w:right w:val="none" w:sz="0" w:space="0" w:color="auto"/>
      </w:divBdr>
    </w:div>
    <w:div w:id="1503659339">
      <w:bodyDiv w:val="1"/>
      <w:marLeft w:val="0"/>
      <w:marRight w:val="0"/>
      <w:marTop w:val="0"/>
      <w:marBottom w:val="0"/>
      <w:divBdr>
        <w:top w:val="none" w:sz="0" w:space="0" w:color="auto"/>
        <w:left w:val="none" w:sz="0" w:space="0" w:color="auto"/>
        <w:bottom w:val="none" w:sz="0" w:space="0" w:color="auto"/>
        <w:right w:val="none" w:sz="0" w:space="0" w:color="auto"/>
      </w:divBdr>
    </w:div>
    <w:div w:id="1551459693">
      <w:bodyDiv w:val="1"/>
      <w:marLeft w:val="0"/>
      <w:marRight w:val="0"/>
      <w:marTop w:val="0"/>
      <w:marBottom w:val="0"/>
      <w:divBdr>
        <w:top w:val="none" w:sz="0" w:space="0" w:color="auto"/>
        <w:left w:val="none" w:sz="0" w:space="0" w:color="auto"/>
        <w:bottom w:val="none" w:sz="0" w:space="0" w:color="auto"/>
        <w:right w:val="none" w:sz="0" w:space="0" w:color="auto"/>
      </w:divBdr>
    </w:div>
    <w:div w:id="1563367290">
      <w:bodyDiv w:val="1"/>
      <w:marLeft w:val="0"/>
      <w:marRight w:val="0"/>
      <w:marTop w:val="0"/>
      <w:marBottom w:val="0"/>
      <w:divBdr>
        <w:top w:val="none" w:sz="0" w:space="0" w:color="auto"/>
        <w:left w:val="none" w:sz="0" w:space="0" w:color="auto"/>
        <w:bottom w:val="none" w:sz="0" w:space="0" w:color="auto"/>
        <w:right w:val="none" w:sz="0" w:space="0" w:color="auto"/>
      </w:divBdr>
    </w:div>
    <w:div w:id="1571891187">
      <w:bodyDiv w:val="1"/>
      <w:marLeft w:val="0"/>
      <w:marRight w:val="0"/>
      <w:marTop w:val="0"/>
      <w:marBottom w:val="0"/>
      <w:divBdr>
        <w:top w:val="none" w:sz="0" w:space="0" w:color="auto"/>
        <w:left w:val="none" w:sz="0" w:space="0" w:color="auto"/>
        <w:bottom w:val="none" w:sz="0" w:space="0" w:color="auto"/>
        <w:right w:val="none" w:sz="0" w:space="0" w:color="auto"/>
      </w:divBdr>
    </w:div>
    <w:div w:id="1604999556">
      <w:bodyDiv w:val="1"/>
      <w:marLeft w:val="0"/>
      <w:marRight w:val="0"/>
      <w:marTop w:val="0"/>
      <w:marBottom w:val="0"/>
      <w:divBdr>
        <w:top w:val="none" w:sz="0" w:space="0" w:color="auto"/>
        <w:left w:val="none" w:sz="0" w:space="0" w:color="auto"/>
        <w:bottom w:val="none" w:sz="0" w:space="0" w:color="auto"/>
        <w:right w:val="none" w:sz="0" w:space="0" w:color="auto"/>
      </w:divBdr>
    </w:div>
    <w:div w:id="1617760795">
      <w:bodyDiv w:val="1"/>
      <w:marLeft w:val="0"/>
      <w:marRight w:val="0"/>
      <w:marTop w:val="0"/>
      <w:marBottom w:val="0"/>
      <w:divBdr>
        <w:top w:val="none" w:sz="0" w:space="0" w:color="auto"/>
        <w:left w:val="none" w:sz="0" w:space="0" w:color="auto"/>
        <w:bottom w:val="none" w:sz="0" w:space="0" w:color="auto"/>
        <w:right w:val="none" w:sz="0" w:space="0" w:color="auto"/>
      </w:divBdr>
      <w:divsChild>
        <w:div w:id="1432236014">
          <w:marLeft w:val="0"/>
          <w:marRight w:val="0"/>
          <w:marTop w:val="330"/>
          <w:marBottom w:val="0"/>
          <w:divBdr>
            <w:top w:val="single" w:sz="6" w:space="11" w:color="E2E2E2"/>
            <w:left w:val="single" w:sz="6" w:space="23" w:color="E2E2E2"/>
            <w:bottom w:val="single" w:sz="6" w:space="11" w:color="E2E2E2"/>
            <w:right w:val="single" w:sz="6" w:space="23" w:color="E2E2E2"/>
          </w:divBdr>
          <w:divsChild>
            <w:div w:id="86077817">
              <w:marLeft w:val="0"/>
              <w:marRight w:val="0"/>
              <w:marTop w:val="0"/>
              <w:marBottom w:val="0"/>
              <w:divBdr>
                <w:top w:val="none" w:sz="0" w:space="0" w:color="auto"/>
                <w:left w:val="none" w:sz="0" w:space="0" w:color="auto"/>
                <w:bottom w:val="none" w:sz="0" w:space="0" w:color="auto"/>
                <w:right w:val="none" w:sz="0" w:space="0" w:color="auto"/>
              </w:divBdr>
              <w:divsChild>
                <w:div w:id="298415165">
                  <w:marLeft w:val="0"/>
                  <w:marRight w:val="0"/>
                  <w:marTop w:val="0"/>
                  <w:marBottom w:val="0"/>
                  <w:divBdr>
                    <w:top w:val="none" w:sz="0" w:space="0" w:color="auto"/>
                    <w:left w:val="none" w:sz="0" w:space="0" w:color="auto"/>
                    <w:bottom w:val="none" w:sz="0" w:space="0" w:color="auto"/>
                    <w:right w:val="none" w:sz="0" w:space="0" w:color="auto"/>
                  </w:divBdr>
                  <w:divsChild>
                    <w:div w:id="843084068">
                      <w:marLeft w:val="0"/>
                      <w:marRight w:val="0"/>
                      <w:marTop w:val="0"/>
                      <w:marBottom w:val="0"/>
                      <w:divBdr>
                        <w:top w:val="none" w:sz="0" w:space="0" w:color="auto"/>
                        <w:left w:val="none" w:sz="0" w:space="0" w:color="auto"/>
                        <w:bottom w:val="none" w:sz="0" w:space="0" w:color="auto"/>
                        <w:right w:val="none" w:sz="0" w:space="0" w:color="auto"/>
                      </w:divBdr>
                      <w:divsChild>
                        <w:div w:id="10570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66080">
      <w:bodyDiv w:val="1"/>
      <w:marLeft w:val="0"/>
      <w:marRight w:val="0"/>
      <w:marTop w:val="0"/>
      <w:marBottom w:val="0"/>
      <w:divBdr>
        <w:top w:val="none" w:sz="0" w:space="0" w:color="auto"/>
        <w:left w:val="none" w:sz="0" w:space="0" w:color="auto"/>
        <w:bottom w:val="none" w:sz="0" w:space="0" w:color="auto"/>
        <w:right w:val="none" w:sz="0" w:space="0" w:color="auto"/>
      </w:divBdr>
    </w:div>
    <w:div w:id="1687975084">
      <w:bodyDiv w:val="1"/>
      <w:marLeft w:val="0"/>
      <w:marRight w:val="0"/>
      <w:marTop w:val="0"/>
      <w:marBottom w:val="0"/>
      <w:divBdr>
        <w:top w:val="none" w:sz="0" w:space="0" w:color="auto"/>
        <w:left w:val="none" w:sz="0" w:space="0" w:color="auto"/>
        <w:bottom w:val="none" w:sz="0" w:space="0" w:color="auto"/>
        <w:right w:val="none" w:sz="0" w:space="0" w:color="auto"/>
      </w:divBdr>
    </w:div>
    <w:div w:id="1799645483">
      <w:bodyDiv w:val="1"/>
      <w:marLeft w:val="0"/>
      <w:marRight w:val="0"/>
      <w:marTop w:val="0"/>
      <w:marBottom w:val="0"/>
      <w:divBdr>
        <w:top w:val="none" w:sz="0" w:space="0" w:color="auto"/>
        <w:left w:val="none" w:sz="0" w:space="0" w:color="auto"/>
        <w:bottom w:val="none" w:sz="0" w:space="0" w:color="auto"/>
        <w:right w:val="none" w:sz="0" w:space="0" w:color="auto"/>
      </w:divBdr>
    </w:div>
    <w:div w:id="1825195463">
      <w:bodyDiv w:val="1"/>
      <w:marLeft w:val="0"/>
      <w:marRight w:val="0"/>
      <w:marTop w:val="0"/>
      <w:marBottom w:val="0"/>
      <w:divBdr>
        <w:top w:val="none" w:sz="0" w:space="0" w:color="auto"/>
        <w:left w:val="none" w:sz="0" w:space="0" w:color="auto"/>
        <w:bottom w:val="none" w:sz="0" w:space="0" w:color="auto"/>
        <w:right w:val="none" w:sz="0" w:space="0" w:color="auto"/>
      </w:divBdr>
    </w:div>
    <w:div w:id="1856797869">
      <w:bodyDiv w:val="1"/>
      <w:marLeft w:val="0"/>
      <w:marRight w:val="0"/>
      <w:marTop w:val="0"/>
      <w:marBottom w:val="0"/>
      <w:divBdr>
        <w:top w:val="none" w:sz="0" w:space="0" w:color="auto"/>
        <w:left w:val="none" w:sz="0" w:space="0" w:color="auto"/>
        <w:bottom w:val="none" w:sz="0" w:space="0" w:color="auto"/>
        <w:right w:val="none" w:sz="0" w:space="0" w:color="auto"/>
      </w:divBdr>
    </w:div>
    <w:div w:id="1924100472">
      <w:bodyDiv w:val="1"/>
      <w:marLeft w:val="0"/>
      <w:marRight w:val="0"/>
      <w:marTop w:val="0"/>
      <w:marBottom w:val="0"/>
      <w:divBdr>
        <w:top w:val="none" w:sz="0" w:space="0" w:color="auto"/>
        <w:left w:val="none" w:sz="0" w:space="0" w:color="auto"/>
        <w:bottom w:val="none" w:sz="0" w:space="0" w:color="auto"/>
        <w:right w:val="none" w:sz="0" w:space="0" w:color="auto"/>
      </w:divBdr>
    </w:div>
    <w:div w:id="2012483596">
      <w:bodyDiv w:val="1"/>
      <w:marLeft w:val="0"/>
      <w:marRight w:val="0"/>
      <w:marTop w:val="0"/>
      <w:marBottom w:val="0"/>
      <w:divBdr>
        <w:top w:val="none" w:sz="0" w:space="0" w:color="auto"/>
        <w:left w:val="none" w:sz="0" w:space="0" w:color="auto"/>
        <w:bottom w:val="none" w:sz="0" w:space="0" w:color="auto"/>
        <w:right w:val="none" w:sz="0" w:space="0" w:color="auto"/>
      </w:divBdr>
    </w:div>
    <w:div w:id="2053116719">
      <w:bodyDiv w:val="1"/>
      <w:marLeft w:val="0"/>
      <w:marRight w:val="0"/>
      <w:marTop w:val="0"/>
      <w:marBottom w:val="0"/>
      <w:divBdr>
        <w:top w:val="none" w:sz="0" w:space="0" w:color="auto"/>
        <w:left w:val="none" w:sz="0" w:space="0" w:color="auto"/>
        <w:bottom w:val="none" w:sz="0" w:space="0" w:color="auto"/>
        <w:right w:val="none" w:sz="0" w:space="0" w:color="auto"/>
      </w:divBdr>
    </w:div>
    <w:div w:id="2062483986">
      <w:bodyDiv w:val="1"/>
      <w:marLeft w:val="0"/>
      <w:marRight w:val="0"/>
      <w:marTop w:val="0"/>
      <w:marBottom w:val="0"/>
      <w:divBdr>
        <w:top w:val="none" w:sz="0" w:space="0" w:color="auto"/>
        <w:left w:val="none" w:sz="0" w:space="0" w:color="auto"/>
        <w:bottom w:val="none" w:sz="0" w:space="0" w:color="auto"/>
        <w:right w:val="none" w:sz="0" w:space="0" w:color="auto"/>
      </w:divBdr>
    </w:div>
    <w:div w:id="214407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3365-FEF8-4F78-BA24-2C9F742C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27</cp:revision>
  <cp:lastPrinted>2022-02-20T23:14:00Z</cp:lastPrinted>
  <dcterms:created xsi:type="dcterms:W3CDTF">2024-06-22T14:17:00Z</dcterms:created>
  <dcterms:modified xsi:type="dcterms:W3CDTF">2024-08-22T09:23:00Z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