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70" w:rsidRDefault="003F1370" w:rsidP="003F1370">
      <w:r>
        <w:rPr>
          <w:noProof/>
          <w:lang w:val="vi-VN" w:eastAsia="vi-VN"/>
        </w:rPr>
        <w:drawing>
          <wp:anchor distT="0" distB="0" distL="114300" distR="114300" simplePos="0" relativeHeight="251659264" behindDoc="1" locked="0" layoutInCell="1" allowOverlap="1" wp14:anchorId="3135FE60" wp14:editId="7F6C77EC">
            <wp:simplePos x="0" y="0"/>
            <wp:positionH relativeFrom="column">
              <wp:posOffset>-128904</wp:posOffset>
            </wp:positionH>
            <wp:positionV relativeFrom="paragraph">
              <wp:posOffset>305</wp:posOffset>
            </wp:positionV>
            <wp:extent cx="6173598" cy="8961120"/>
            <wp:effectExtent l="19050" t="19050" r="17780" b="1143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77399" cy="8966637"/>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rsidR="003F1370" w:rsidRPr="003F1370" w:rsidRDefault="003F1370" w:rsidP="003F1370">
      <w:pPr>
        <w:jc w:val="center"/>
        <w:rPr>
          <w:rFonts w:ascii="Times New Roman" w:hAnsi="Times New Roman" w:cs="Times New Roman"/>
          <w:b/>
        </w:rPr>
      </w:pPr>
      <w:r w:rsidRPr="003F1370">
        <w:rPr>
          <w:rFonts w:ascii="Times New Roman" w:hAnsi="Times New Roman" w:cs="Times New Roman"/>
          <w:b/>
        </w:rPr>
        <w:t>ĐẢNG CỘNG SẢN VIỆT NAM</w:t>
      </w:r>
    </w:p>
    <w:p w:rsidR="003F1370" w:rsidRPr="003F1370" w:rsidRDefault="003F1370" w:rsidP="003F1370">
      <w:pPr>
        <w:jc w:val="center"/>
        <w:rPr>
          <w:rFonts w:ascii="Times New Roman" w:hAnsi="Times New Roman" w:cs="Times New Roman"/>
        </w:rPr>
      </w:pPr>
      <w:r w:rsidRPr="003F1370">
        <w:rPr>
          <w:rFonts w:ascii="Times New Roman" w:hAnsi="Times New Roman" w:cs="Times New Roman"/>
        </w:rPr>
        <w:t>-----</w:t>
      </w:r>
      <w:r w:rsidRPr="003F1370">
        <w:rPr>
          <w:rFonts w:ascii="Times New Roman" w:hAnsi="Times New Roman" w:cs="Times New Roman"/>
        </w:rPr>
        <w:sym w:font="Wingdings" w:char="F09A"/>
      </w:r>
      <w:r w:rsidRPr="003F1370">
        <w:rPr>
          <w:rFonts w:ascii="Times New Roman" w:hAnsi="Times New Roman" w:cs="Times New Roman"/>
        </w:rPr>
        <w:sym w:font="Wingdings" w:char="F09B"/>
      </w:r>
      <w:r w:rsidRPr="003F1370">
        <w:rPr>
          <w:rFonts w:ascii="Times New Roman" w:hAnsi="Times New Roman" w:cs="Times New Roman"/>
        </w:rPr>
        <w:sym w:font="Wingdings" w:char="F026"/>
      </w:r>
      <w:r w:rsidRPr="003F1370">
        <w:rPr>
          <w:rFonts w:ascii="Times New Roman" w:hAnsi="Times New Roman" w:cs="Times New Roman"/>
        </w:rPr>
        <w:sym w:font="Wingdings" w:char="F09A"/>
      </w:r>
      <w:r w:rsidRPr="003F1370">
        <w:rPr>
          <w:rFonts w:ascii="Times New Roman" w:hAnsi="Times New Roman" w:cs="Times New Roman"/>
        </w:rPr>
        <w:sym w:font="Wingdings" w:char="F09B"/>
      </w:r>
      <w:r w:rsidRPr="003F1370">
        <w:rPr>
          <w:rFonts w:ascii="Times New Roman" w:hAnsi="Times New Roman" w:cs="Times New Roman"/>
        </w:rPr>
        <w:t>-----</w:t>
      </w:r>
    </w:p>
    <w:p w:rsidR="003F1370" w:rsidRPr="003F1370" w:rsidRDefault="003F1370" w:rsidP="003F1370">
      <w:pPr>
        <w:jc w:val="center"/>
        <w:rPr>
          <w:rFonts w:ascii="Times New Roman" w:hAnsi="Times New Roman" w:cs="Times New Roman"/>
        </w:rPr>
      </w:pPr>
    </w:p>
    <w:p w:rsidR="003F1370" w:rsidRPr="003F1370" w:rsidRDefault="003F1370" w:rsidP="003F1370">
      <w:pPr>
        <w:jc w:val="center"/>
        <w:rPr>
          <w:rFonts w:ascii="Times New Roman" w:hAnsi="Times New Roman" w:cs="Times New Roman"/>
        </w:rPr>
      </w:pPr>
    </w:p>
    <w:p w:rsidR="003F1370" w:rsidRPr="003F1370" w:rsidRDefault="003F1370" w:rsidP="003F1370">
      <w:pPr>
        <w:jc w:val="center"/>
        <w:rPr>
          <w:rFonts w:ascii="Times New Roman" w:hAnsi="Times New Roman" w:cs="Times New Roman"/>
        </w:rPr>
      </w:pPr>
      <w:r w:rsidRPr="003F1370">
        <w:rPr>
          <w:rFonts w:ascii="Times New Roman" w:hAnsi="Times New Roman" w:cs="Times New Roman"/>
          <w:noProof/>
          <w:lang w:val="vi-VN" w:eastAsia="vi-VN"/>
        </w:rPr>
        <w:drawing>
          <wp:inline distT="0" distB="0" distL="0" distR="0" wp14:anchorId="7F418AC6" wp14:editId="1075B974">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7">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rsidR="003F1370" w:rsidRPr="003F1370" w:rsidRDefault="003F1370" w:rsidP="003F1370">
      <w:pPr>
        <w:jc w:val="center"/>
        <w:rPr>
          <w:rFonts w:ascii="Times New Roman" w:hAnsi="Times New Roman" w:cs="Times New Roman"/>
        </w:rPr>
      </w:pPr>
    </w:p>
    <w:p w:rsidR="003F1370" w:rsidRPr="003F1370" w:rsidRDefault="003F1370" w:rsidP="003F1370">
      <w:pPr>
        <w:jc w:val="center"/>
        <w:rPr>
          <w:rFonts w:ascii="Times New Roman" w:hAnsi="Times New Roman" w:cs="Times New Roman"/>
          <w:b/>
        </w:rPr>
      </w:pPr>
      <w:r w:rsidRPr="003F1370">
        <w:rPr>
          <w:rFonts w:ascii="Times New Roman" w:hAnsi="Times New Roman" w:cs="Times New Roman"/>
          <w:b/>
        </w:rPr>
        <w:t>BÀI DỰ THI</w:t>
      </w:r>
    </w:p>
    <w:p w:rsidR="003F1370" w:rsidRDefault="003F1370" w:rsidP="003F1370">
      <w:pPr>
        <w:jc w:val="center"/>
        <w:rPr>
          <w:rFonts w:ascii="Times New Roman" w:hAnsi="Times New Roman" w:cs="Times New Roman"/>
          <w:b/>
        </w:rPr>
      </w:pPr>
      <w:r w:rsidRPr="003F1370">
        <w:rPr>
          <w:rFonts w:ascii="Times New Roman" w:hAnsi="Times New Roman" w:cs="Times New Roman"/>
          <w:b/>
        </w:rPr>
        <w:t xml:space="preserve">CUỘC THI CHÍNH LUẬN VỀ BẢO VỆ NỀN TẢNG TƯ TƯỞNG </w:t>
      </w:r>
    </w:p>
    <w:p w:rsidR="003F1370" w:rsidRPr="003F1370" w:rsidRDefault="003F1370" w:rsidP="003F1370">
      <w:pPr>
        <w:jc w:val="center"/>
        <w:rPr>
          <w:rFonts w:ascii="Times New Roman" w:hAnsi="Times New Roman" w:cs="Times New Roman"/>
          <w:b/>
        </w:rPr>
      </w:pPr>
      <w:r w:rsidRPr="003F1370">
        <w:rPr>
          <w:rFonts w:ascii="Times New Roman" w:hAnsi="Times New Roman" w:cs="Times New Roman"/>
          <w:b/>
        </w:rPr>
        <w:t>CỦA ĐẢNG LẦN THỨ NĂM, NĂM 2025</w:t>
      </w:r>
    </w:p>
    <w:p w:rsidR="003F1370" w:rsidRPr="003F1370" w:rsidRDefault="003F1370" w:rsidP="003F1370">
      <w:pPr>
        <w:jc w:val="center"/>
        <w:rPr>
          <w:rStyle w:val="Emphasis"/>
          <w:rFonts w:ascii="Times New Roman" w:hAnsi="Times New Roman" w:cs="Times New Roman"/>
          <w:b/>
          <w:bCs/>
          <w:color w:val="FF0000"/>
          <w:sz w:val="32"/>
          <w:szCs w:val="32"/>
        </w:rPr>
      </w:pPr>
      <w:r w:rsidRPr="003F1370">
        <w:rPr>
          <w:rStyle w:val="Emphasis"/>
          <w:rFonts w:ascii="Times New Roman" w:hAnsi="Times New Roman" w:cs="Times New Roman"/>
          <w:bCs/>
          <w:i w:val="0"/>
          <w:color w:val="FF0000"/>
          <w:sz w:val="32"/>
          <w:szCs w:val="32"/>
          <w:shd w:val="clear" w:color="auto" w:fill="FFFFFF"/>
        </w:rPr>
        <w:t xml:space="preserve">Tên bài viết: </w:t>
      </w:r>
      <w:r w:rsidRPr="003F1370">
        <w:rPr>
          <w:rStyle w:val="Emphasis"/>
          <w:rFonts w:ascii="Times New Roman" w:hAnsi="Times New Roman" w:cs="Times New Roman"/>
          <w:bCs/>
          <w:color w:val="FF0000"/>
          <w:sz w:val="32"/>
          <w:szCs w:val="32"/>
        </w:rPr>
        <w:t>Bảo vệ nền tảng tư tưởng của Đảng, đấu tranh phản bác các luận điểm sai trái, thù địch</w:t>
      </w:r>
    </w:p>
    <w:p w:rsidR="003F1370" w:rsidRPr="003F1370" w:rsidRDefault="003F1370" w:rsidP="003F1370">
      <w:pPr>
        <w:jc w:val="center"/>
        <w:rPr>
          <w:rFonts w:ascii="Times New Roman" w:hAnsi="Times New Roman" w:cs="Times New Roman"/>
          <w:i/>
          <w:w w:val="80"/>
          <w:shd w:val="clear" w:color="auto" w:fill="FFFFFF"/>
        </w:rPr>
      </w:pPr>
      <w:r w:rsidRPr="003F1370">
        <w:rPr>
          <w:rFonts w:ascii="Times New Roman" w:hAnsi="Times New Roman" w:cs="Times New Roman"/>
          <w:w w:val="80"/>
          <w:shd w:val="clear" w:color="auto" w:fill="FFFFFF"/>
        </w:rPr>
        <w:t>(Bài viết chính luận trên Báo in)</w:t>
      </w:r>
    </w:p>
    <w:p w:rsidR="003F1370" w:rsidRDefault="003F1370" w:rsidP="003F1370">
      <w:pPr>
        <w:rPr>
          <w:rStyle w:val="Emphasis"/>
          <w:i w:val="0"/>
          <w:color w:val="FF0000"/>
          <w:sz w:val="32"/>
          <w:szCs w:val="32"/>
          <w:shd w:val="clear" w:color="auto" w:fill="FFFFFF"/>
        </w:rPr>
      </w:pPr>
    </w:p>
    <w:p w:rsidR="003F1370" w:rsidRDefault="003F1370" w:rsidP="003F1370"/>
    <w:p w:rsidR="003F1370" w:rsidRDefault="003F1370" w:rsidP="003F1370"/>
    <w:p w:rsidR="003F1370" w:rsidRDefault="003F1370" w:rsidP="003F1370"/>
    <w:p w:rsidR="003F1370" w:rsidRDefault="003F1370" w:rsidP="003F1370"/>
    <w:p w:rsidR="003F1370" w:rsidRDefault="003F1370" w:rsidP="003F1370"/>
    <w:p w:rsidR="003F1370" w:rsidRDefault="003F1370" w:rsidP="003F1370"/>
    <w:p w:rsidR="003F1370" w:rsidRDefault="003F1370" w:rsidP="003F1370"/>
    <w:p w:rsidR="003F1370" w:rsidRDefault="003F1370" w:rsidP="003F1370"/>
    <w:p w:rsidR="003F1370" w:rsidRPr="003F1370" w:rsidRDefault="003F1370" w:rsidP="003F1370">
      <w:pPr>
        <w:jc w:val="center"/>
        <w:rPr>
          <w:rFonts w:ascii="Times New Roman" w:hAnsi="Times New Roman" w:cs="Times New Roman"/>
          <w:b/>
        </w:rPr>
      </w:pPr>
      <w:r w:rsidRPr="003F1370">
        <w:rPr>
          <w:rFonts w:ascii="Times New Roman" w:hAnsi="Times New Roman" w:cs="Times New Roman"/>
          <w:b/>
        </w:rPr>
        <w:t>Hà Nội, Năm 2025</w:t>
      </w:r>
    </w:p>
    <w:p w:rsidR="003F1370" w:rsidRDefault="003F1370" w:rsidP="003F1370"/>
    <w:p w:rsidR="003F1370" w:rsidRPr="003F1370" w:rsidRDefault="003F1370" w:rsidP="003F1370">
      <w:pPr>
        <w:rPr>
          <w:rFonts w:ascii="Times New Roman" w:hAnsi="Times New Roman" w:cs="Times New Roman"/>
          <w:b/>
        </w:rPr>
      </w:pPr>
      <w:r w:rsidRPr="003F1370">
        <w:rPr>
          <w:rFonts w:ascii="Times New Roman" w:hAnsi="Times New Roman" w:cs="Times New Roman"/>
          <w:b/>
        </w:rPr>
        <w:t>Thông tin người dự thi</w:t>
      </w:r>
    </w:p>
    <w:p w:rsidR="003F1370" w:rsidRPr="003F1370" w:rsidRDefault="003F1370" w:rsidP="003F1370">
      <w:pPr>
        <w:rPr>
          <w:rFonts w:ascii="Times New Roman" w:hAnsi="Times New Roman" w:cs="Times New Roman"/>
          <w:b/>
        </w:rPr>
      </w:pP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 xml:space="preserve">Họ tên: </w:t>
      </w:r>
      <w:r>
        <w:rPr>
          <w:rFonts w:ascii="Times New Roman" w:hAnsi="Times New Roman" w:cs="Times New Roman"/>
          <w:b/>
        </w:rPr>
        <w:t>Trình Hải Thu Mai</w:t>
      </w: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Nghề nghiệp: Giáo viên</w:t>
      </w: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Tuổi: 3</w:t>
      </w:r>
      <w:r>
        <w:rPr>
          <w:rFonts w:ascii="Times New Roman" w:hAnsi="Times New Roman" w:cs="Times New Roman"/>
          <w:b/>
        </w:rPr>
        <w:t>1</w:t>
      </w:r>
      <w:r w:rsidRPr="003F1370">
        <w:rPr>
          <w:rFonts w:ascii="Times New Roman" w:hAnsi="Times New Roman" w:cs="Times New Roman"/>
          <w:b/>
        </w:rPr>
        <w:t xml:space="preserve"> tuổi</w:t>
      </w: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 xml:space="preserve">Điện thoại: </w:t>
      </w:r>
      <w:r>
        <w:rPr>
          <w:rFonts w:ascii="Times New Roman" w:hAnsi="Times New Roman" w:cs="Times New Roman"/>
          <w:b/>
        </w:rPr>
        <w:t>0393600813</w:t>
      </w: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Email: t</w:t>
      </w:r>
      <w:r>
        <w:rPr>
          <w:rFonts w:ascii="Times New Roman" w:hAnsi="Times New Roman" w:cs="Times New Roman"/>
          <w:b/>
        </w:rPr>
        <w:t>rinhhaithumai94</w:t>
      </w:r>
      <w:r w:rsidRPr="003F1370">
        <w:rPr>
          <w:rFonts w:ascii="Times New Roman" w:hAnsi="Times New Roman" w:cs="Times New Roman"/>
          <w:b/>
        </w:rPr>
        <w:t>@gmail.com</w:t>
      </w: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Địa chỉ: Xã Thanh Liệt - Thanh Trì - Hà Nội.</w:t>
      </w:r>
    </w:p>
    <w:p w:rsidR="003F1370" w:rsidRPr="003F1370" w:rsidRDefault="003F1370" w:rsidP="003F1370">
      <w:pPr>
        <w:ind w:firstLine="426"/>
        <w:rPr>
          <w:rFonts w:ascii="Times New Roman" w:hAnsi="Times New Roman" w:cs="Times New Roman"/>
          <w:b/>
        </w:rPr>
      </w:pPr>
      <w:r w:rsidRPr="003F1370">
        <w:rPr>
          <w:rFonts w:ascii="Times New Roman" w:hAnsi="Times New Roman" w:cs="Times New Roman"/>
          <w:b/>
        </w:rPr>
        <w:t>Đơn vị: Trường THCS Thanh Liệt - xã Thanh Liệt - Thanh Trì - Hà Nội.</w:t>
      </w:r>
    </w:p>
    <w:p w:rsidR="003F1370" w:rsidRDefault="003F1370">
      <w:pPr>
        <w:spacing w:after="0" w:line="240" w:lineRule="auto"/>
        <w:rPr>
          <w:rStyle w:val="Strong"/>
          <w:rFonts w:ascii="Times New Roman" w:eastAsia="Times New Roman" w:hAnsi="Times New Roman" w:cs="Times New Roman"/>
          <w:sz w:val="28"/>
          <w:szCs w:val="28"/>
          <w:bdr w:val="none" w:sz="0" w:space="0" w:color="auto" w:frame="1"/>
        </w:rPr>
      </w:pPr>
      <w:r>
        <w:rPr>
          <w:rStyle w:val="Strong"/>
          <w:sz w:val="28"/>
          <w:szCs w:val="28"/>
          <w:bdr w:val="none" w:sz="0" w:space="0" w:color="auto" w:frame="1"/>
        </w:rPr>
        <w:br w:type="page"/>
      </w:r>
    </w:p>
    <w:p w:rsidR="00C75203" w:rsidRPr="002734BB" w:rsidRDefault="00C75203" w:rsidP="00C75203">
      <w:pPr>
        <w:pStyle w:val="NormalWeb"/>
        <w:shd w:val="clear" w:color="auto" w:fill="FFFFFF"/>
        <w:spacing w:before="0" w:beforeAutospacing="0" w:after="0" w:afterAutospacing="0" w:line="390" w:lineRule="atLeast"/>
        <w:rPr>
          <w:sz w:val="28"/>
          <w:szCs w:val="28"/>
        </w:rPr>
      </w:pPr>
      <w:r w:rsidRPr="002734BB">
        <w:rPr>
          <w:sz w:val="28"/>
          <w:szCs w:val="28"/>
        </w:rPr>
        <w:lastRenderedPageBreak/>
        <w:t xml:space="preserve">Họ và tên: </w:t>
      </w:r>
      <w:r>
        <w:rPr>
          <w:sz w:val="28"/>
          <w:szCs w:val="28"/>
        </w:rPr>
        <w:t xml:space="preserve"> Trình Hải Thu Mai</w:t>
      </w:r>
    </w:p>
    <w:p w:rsidR="00C75203" w:rsidRPr="002734BB" w:rsidRDefault="00C75203" w:rsidP="00C75203">
      <w:pPr>
        <w:pStyle w:val="NormalWeb"/>
        <w:shd w:val="clear" w:color="auto" w:fill="FFFFFF"/>
        <w:spacing w:before="0" w:beforeAutospacing="0" w:after="0" w:afterAutospacing="0" w:line="390" w:lineRule="atLeast"/>
        <w:rPr>
          <w:sz w:val="28"/>
          <w:szCs w:val="28"/>
        </w:rPr>
      </w:pPr>
      <w:r w:rsidRPr="002734BB">
        <w:rPr>
          <w:sz w:val="28"/>
          <w:szCs w:val="28"/>
        </w:rPr>
        <w:t xml:space="preserve">Ngày sinh: </w:t>
      </w:r>
      <w:r>
        <w:rPr>
          <w:sz w:val="28"/>
          <w:szCs w:val="28"/>
        </w:rPr>
        <w:t>30/10/1994</w:t>
      </w:r>
    </w:p>
    <w:p w:rsidR="00C75203" w:rsidRPr="002734BB" w:rsidRDefault="00C75203" w:rsidP="00C75203">
      <w:pPr>
        <w:pStyle w:val="NormalWeb"/>
        <w:shd w:val="clear" w:color="auto" w:fill="FFFFFF"/>
        <w:spacing w:before="0" w:beforeAutospacing="0" w:after="0" w:afterAutospacing="0" w:line="390" w:lineRule="atLeast"/>
        <w:rPr>
          <w:sz w:val="28"/>
          <w:szCs w:val="28"/>
        </w:rPr>
      </w:pPr>
      <w:r w:rsidRPr="002734BB">
        <w:rPr>
          <w:sz w:val="28"/>
          <w:szCs w:val="28"/>
        </w:rPr>
        <w:t>Nơi công tác: Trường THCS Thanh Liệt</w:t>
      </w:r>
    </w:p>
    <w:p w:rsidR="00C75203" w:rsidRDefault="00C75203" w:rsidP="00C75203">
      <w:pPr>
        <w:pStyle w:val="NormalWeb"/>
        <w:shd w:val="clear" w:color="auto" w:fill="FFFFFF"/>
        <w:spacing w:before="0" w:beforeAutospacing="0" w:after="0" w:afterAutospacing="0" w:line="390" w:lineRule="atLeast"/>
        <w:rPr>
          <w:sz w:val="28"/>
          <w:szCs w:val="28"/>
        </w:rPr>
      </w:pPr>
      <w:r w:rsidRPr="002734BB">
        <w:rPr>
          <w:sz w:val="28"/>
          <w:szCs w:val="28"/>
        </w:rPr>
        <w:t xml:space="preserve">Số điện thoại: </w:t>
      </w:r>
      <w:bookmarkStart w:id="0" w:name="_GoBack"/>
      <w:bookmarkEnd w:id="0"/>
      <w:r w:rsidRPr="002734BB">
        <w:rPr>
          <w:sz w:val="28"/>
          <w:szCs w:val="28"/>
        </w:rPr>
        <w:t>0</w:t>
      </w:r>
      <w:r>
        <w:rPr>
          <w:sz w:val="28"/>
          <w:szCs w:val="28"/>
        </w:rPr>
        <w:t>393600813</w:t>
      </w:r>
    </w:p>
    <w:p w:rsidR="00C75203" w:rsidRDefault="00C75203" w:rsidP="00C75203">
      <w:pPr>
        <w:pStyle w:val="NormalWeb"/>
        <w:shd w:val="clear" w:color="auto" w:fill="FFFFFF"/>
        <w:spacing w:before="0" w:beforeAutospacing="0" w:after="0" w:afterAutospacing="0" w:line="390" w:lineRule="atLeast"/>
        <w:rPr>
          <w:sz w:val="28"/>
          <w:szCs w:val="28"/>
        </w:rPr>
      </w:pPr>
    </w:p>
    <w:p w:rsidR="003F1370" w:rsidRDefault="003F1370">
      <w:pPr>
        <w:spacing w:after="0" w:line="240" w:lineRule="auto"/>
        <w:rPr>
          <w:rFonts w:ascii="Times New Roman" w:eastAsia="Times New Roman" w:hAnsi="Times New Roman" w:cs="Times New Roman"/>
          <w:sz w:val="28"/>
          <w:szCs w:val="28"/>
        </w:rPr>
      </w:pPr>
      <w:r>
        <w:rPr>
          <w:sz w:val="28"/>
          <w:szCs w:val="28"/>
        </w:rPr>
        <w:br w:type="page"/>
      </w:r>
    </w:p>
    <w:p w:rsidR="00C75203" w:rsidRPr="002734BB" w:rsidRDefault="00C75203" w:rsidP="00C75203">
      <w:pPr>
        <w:pStyle w:val="NormalWeb"/>
        <w:shd w:val="clear" w:color="auto" w:fill="FFFFFF"/>
        <w:spacing w:before="0" w:beforeAutospacing="0" w:after="0" w:afterAutospacing="0" w:line="390" w:lineRule="atLeast"/>
        <w:rPr>
          <w:sz w:val="28"/>
          <w:szCs w:val="28"/>
        </w:rPr>
      </w:pPr>
    </w:p>
    <w:p w:rsidR="00A74577" w:rsidRPr="00D8320F" w:rsidRDefault="00A74577" w:rsidP="00665CE5">
      <w:pPr>
        <w:spacing w:after="150" w:line="360" w:lineRule="auto"/>
        <w:jc w:val="center"/>
        <w:rPr>
          <w:rFonts w:ascii="Times New Roman" w:eastAsia="Times New Roman" w:hAnsi="Times New Roman" w:cs="Times New Roman"/>
          <w:b/>
          <w:bCs/>
          <w:kern w:val="36"/>
          <w:sz w:val="28"/>
          <w:szCs w:val="28"/>
        </w:rPr>
      </w:pPr>
      <w:r w:rsidRPr="00D8320F">
        <w:rPr>
          <w:rFonts w:ascii="Times New Roman" w:eastAsia="Times New Roman" w:hAnsi="Times New Roman" w:cs="Times New Roman"/>
          <w:b/>
          <w:bCs/>
          <w:kern w:val="36"/>
          <w:sz w:val="28"/>
          <w:szCs w:val="28"/>
        </w:rPr>
        <w:t>KIÊN ĐỊNH VÀ VẬN DỤNG SÁNG TẠO CHỦ NGHĨA MÁC- LÊNIN, TƯ TƯỞNG HỒ CHÍ MINH TRONG XÂY DỰNG VÀ BẢO VỆ TỔ QUỐC VIỆT NAM XÃ HỘI CHỦ NGHĨA</w:t>
      </w:r>
    </w:p>
    <w:p w:rsidR="00A74577" w:rsidRDefault="00A74577" w:rsidP="00EE3610">
      <w:pPr>
        <w:shd w:val="clear" w:color="auto" w:fill="FFFFFF"/>
        <w:spacing w:before="120" w:after="120" w:line="360" w:lineRule="auto"/>
        <w:jc w:val="both"/>
        <w:textAlignment w:val="baseline"/>
        <w:outlineLvl w:val="1"/>
        <w:rPr>
          <w:rFonts w:ascii="Times New Roman" w:eastAsia="Times New Roman" w:hAnsi="Times New Roman" w:cs="Times New Roman"/>
          <w:b/>
          <w:bCs/>
          <w:sz w:val="28"/>
          <w:szCs w:val="28"/>
        </w:rPr>
      </w:pPr>
    </w:p>
    <w:p w:rsidR="00EE3610" w:rsidRPr="007F5CC3" w:rsidRDefault="00EE3610" w:rsidP="00665CE5">
      <w:pPr>
        <w:shd w:val="clear" w:color="auto" w:fill="FFFFFF"/>
        <w:spacing w:before="120" w:after="120" w:line="360" w:lineRule="auto"/>
        <w:jc w:val="center"/>
        <w:textAlignment w:val="baseline"/>
        <w:outlineLvl w:val="1"/>
        <w:rPr>
          <w:rFonts w:ascii="Times New Roman" w:eastAsia="Times New Roman" w:hAnsi="Times New Roman" w:cs="Times New Roman"/>
          <w:bCs/>
          <w:sz w:val="28"/>
          <w:szCs w:val="28"/>
        </w:rPr>
      </w:pPr>
      <w:r w:rsidRPr="00A8228B">
        <w:rPr>
          <w:rFonts w:ascii="Times New Roman" w:eastAsia="Times New Roman" w:hAnsi="Times New Roman" w:cs="Times New Roman"/>
          <w:b/>
          <w:bCs/>
          <w:sz w:val="28"/>
          <w:szCs w:val="28"/>
        </w:rPr>
        <w:t>CÔNG TÁC TƯ TƯỞNG CỦA TỔ CHỨC CƠ SỞ ĐẢNG</w:t>
      </w:r>
    </w:p>
    <w:p w:rsidR="00EE3610" w:rsidRPr="00FC110B" w:rsidRDefault="00665CE5" w:rsidP="00EE3610">
      <w:pPr>
        <w:shd w:val="clear" w:color="auto" w:fill="FFFFFF"/>
        <w:spacing w:before="120" w:after="120" w:line="360" w:lineRule="auto"/>
        <w:jc w:val="both"/>
        <w:textAlignment w:val="baseline"/>
        <w:outlineLvl w:val="1"/>
        <w:rPr>
          <w:rFonts w:ascii="Times New Roman" w:eastAsia="Times New Roman" w:hAnsi="Times New Roman" w:cs="Times New Roman"/>
          <w:b/>
          <w:bCs/>
          <w:i/>
          <w:sz w:val="28"/>
          <w:szCs w:val="28"/>
        </w:rPr>
      </w:pPr>
      <w:r>
        <w:rPr>
          <w:rFonts w:ascii="Times New Roman" w:hAnsi="Times New Roman" w:cs="Times New Roman"/>
          <w:b/>
          <w:bCs/>
          <w:i/>
          <w:color w:val="000000"/>
          <w:sz w:val="28"/>
          <w:szCs w:val="28"/>
          <w:shd w:val="clear" w:color="auto" w:fill="FFFFFF"/>
        </w:rPr>
        <w:tab/>
      </w:r>
      <w:r w:rsidR="00EE3610" w:rsidRPr="00FC110B">
        <w:rPr>
          <w:rFonts w:ascii="Times New Roman" w:hAnsi="Times New Roman" w:cs="Times New Roman"/>
          <w:b/>
          <w:bCs/>
          <w:i/>
          <w:color w:val="000000"/>
          <w:sz w:val="28"/>
          <w:szCs w:val="28"/>
          <w:shd w:val="clear" w:color="auto" w:fill="FFFFFF"/>
        </w:rPr>
        <w:t>Việc phá hủy độc lập dân tộc và chủ nghĩa xã hội (CNXH) tại Việt Nam là mục tiêu tiên quyết và liên tục của các lực lượng thù địch, Khi đó bọn chúng tập trung cao nhất vào việc chống lại Đảng Cộng sản Việt Nam với những kế hoạch, âm mưu vô cùng tinh vi và cực kì nguy hiểm. Chính vì vậy, chúng ta cần phải nâng cao cảnh giác và kiên quyết đấu tranh chống lại các thế lực thù địch</w:t>
      </w:r>
      <w:r w:rsidR="00EE3610">
        <w:rPr>
          <w:rFonts w:ascii="Times New Roman" w:hAnsi="Times New Roman" w:cs="Times New Roman"/>
          <w:b/>
          <w:bCs/>
          <w:i/>
          <w:color w:val="000000"/>
          <w:sz w:val="28"/>
          <w:szCs w:val="28"/>
          <w:shd w:val="clear" w:color="auto" w:fill="FFFFFF"/>
        </w:rPr>
        <w:t>, c</w:t>
      </w:r>
      <w:r w:rsidR="00EE3610" w:rsidRPr="00FC110B">
        <w:rPr>
          <w:rFonts w:ascii="Times New Roman" w:eastAsia="Times New Roman" w:hAnsi="Times New Roman" w:cs="Times New Roman"/>
          <w:b/>
          <w:bCs/>
          <w:i/>
          <w:sz w:val="28"/>
          <w:szCs w:val="28"/>
        </w:rPr>
        <w:t>ủng cố, tăng cường công tác tư tưởng của tổ chức cơ sở Đảng</w:t>
      </w:r>
      <w:r w:rsidR="00EE3610">
        <w:rPr>
          <w:rFonts w:ascii="Times New Roman" w:eastAsia="Times New Roman" w:hAnsi="Times New Roman" w:cs="Times New Roman"/>
          <w:b/>
          <w:bCs/>
          <w:i/>
          <w:sz w:val="28"/>
          <w:szCs w:val="28"/>
        </w:rPr>
        <w:t>.</w:t>
      </w:r>
    </w:p>
    <w:p w:rsidR="00EE3610" w:rsidRPr="007F5CC3"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sidRPr="007F5CC3">
        <w:rPr>
          <w:rFonts w:ascii="Times New Roman" w:eastAsia="Times New Roman" w:hAnsi="Times New Roman" w:cs="Times New Roman"/>
          <w:sz w:val="28"/>
          <w:szCs w:val="28"/>
        </w:rPr>
        <w:t>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 Chính vì lẽ đó, việc củng cố vững chắc nền tư tưởng trong Đảng là mục tiêu</w:t>
      </w:r>
      <w:r>
        <w:rPr>
          <w:rFonts w:ascii="Times New Roman" w:eastAsia="Times New Roman" w:hAnsi="Times New Roman" w:cs="Times New Roman"/>
          <w:sz w:val="28"/>
          <w:szCs w:val="28"/>
        </w:rPr>
        <w:t xml:space="preserve">, </w:t>
      </w:r>
      <w:r w:rsidRPr="007F5CC3">
        <w:rPr>
          <w:rFonts w:ascii="Times New Roman" w:eastAsia="Times New Roman" w:hAnsi="Times New Roman" w:cs="Times New Roman"/>
          <w:sz w:val="28"/>
          <w:szCs w:val="28"/>
        </w:rPr>
        <w:t>là nhiệm vụ</w:t>
      </w:r>
      <w:r>
        <w:rPr>
          <w:rFonts w:ascii="Times New Roman" w:eastAsia="Times New Roman" w:hAnsi="Times New Roman" w:cs="Times New Roman"/>
          <w:sz w:val="28"/>
          <w:szCs w:val="28"/>
        </w:rPr>
        <w:t xml:space="preserve"> quan trọng</w:t>
      </w:r>
      <w:r w:rsidRPr="007F5CC3">
        <w:rPr>
          <w:rFonts w:ascii="Times New Roman" w:eastAsia="Times New Roman" w:hAnsi="Times New Roman" w:cs="Times New Roman"/>
          <w:sz w:val="28"/>
          <w:szCs w:val="28"/>
        </w:rPr>
        <w:t xml:space="preserve"> trong công tác tư tưởng của tổ chức cơ sở đảng.</w:t>
      </w:r>
    </w:p>
    <w:p w:rsidR="00EE3610" w:rsidRPr="007F5CC3" w:rsidRDefault="00EE3610" w:rsidP="00EE3610">
      <w:pPr>
        <w:shd w:val="clear" w:color="auto" w:fill="FFFFFF"/>
        <w:spacing w:before="120" w:after="120" w:line="360" w:lineRule="auto"/>
        <w:ind w:firstLine="567"/>
        <w:jc w:val="both"/>
        <w:textAlignment w:val="baseline"/>
        <w:outlineLvl w:val="1"/>
        <w:rPr>
          <w:rFonts w:ascii="Times New Roman" w:eastAsia="Times New Roman" w:hAnsi="Times New Roman" w:cs="Times New Roman"/>
          <w:b/>
          <w:bCs/>
          <w:sz w:val="28"/>
          <w:szCs w:val="28"/>
        </w:rPr>
      </w:pPr>
      <w:r w:rsidRPr="007F5CC3">
        <w:rPr>
          <w:rFonts w:ascii="Times New Roman" w:eastAsia="Times New Roman" w:hAnsi="Times New Roman" w:cs="Times New Roman"/>
          <w:b/>
          <w:bCs/>
          <w:sz w:val="28"/>
          <w:szCs w:val="28"/>
        </w:rPr>
        <w:t>Những vấn đề chung về công tác tư tưởng của tổ chức cơ sở đảng</w:t>
      </w:r>
    </w:p>
    <w:p w:rsidR="00EE3610" w:rsidRDefault="00EE3610" w:rsidP="00EE3610">
      <w:pPr>
        <w:shd w:val="clear" w:color="auto" w:fill="FFFFFF"/>
        <w:spacing w:before="120" w:after="120" w:line="360" w:lineRule="auto"/>
        <w:ind w:firstLine="567"/>
        <w:jc w:val="both"/>
        <w:textAlignment w:val="baseline"/>
        <w:outlineLvl w:val="1"/>
        <w:rPr>
          <w:rFonts w:ascii="Times New Roman" w:eastAsia="Times New Roman" w:hAnsi="Times New Roman" w:cs="Times New Roman"/>
          <w:bCs/>
          <w:sz w:val="28"/>
          <w:szCs w:val="28"/>
        </w:rPr>
      </w:pPr>
      <w:r w:rsidRPr="007F5CC3">
        <w:rPr>
          <w:rFonts w:ascii="Times New Roman" w:eastAsia="Times New Roman" w:hAnsi="Times New Roman" w:cs="Times New Roman"/>
          <w:bCs/>
          <w:sz w:val="28"/>
          <w:szCs w:val="28"/>
        </w:rPr>
        <w:lastRenderedPageBreak/>
        <w:t xml:space="preserve">Công tác tư tưởng của tổ chức cơ sở đảng là các hoạt động truyền bá hệ tư tưởng; đường lối, chủ trương của Đảng, chính sách và pháp luật của Nhà nước </w:t>
      </w:r>
      <w:r w:rsidR="00A74577">
        <w:rPr>
          <w:rFonts w:ascii="Times New Roman" w:eastAsia="Times New Roman" w:hAnsi="Times New Roman" w:cs="Times New Roman"/>
          <w:bCs/>
          <w:sz w:val="28"/>
          <w:szCs w:val="28"/>
        </w:rPr>
        <w:t>nhằ</w:t>
      </w:r>
      <w:r w:rsidRPr="007F5CC3">
        <w:rPr>
          <w:rFonts w:ascii="Times New Roman" w:eastAsia="Times New Roman" w:hAnsi="Times New Roman" w:cs="Times New Roman"/>
          <w:bCs/>
          <w:sz w:val="28"/>
          <w:szCs w:val="28"/>
        </w:rPr>
        <w:t>m tạo sự thống nhất tư tưởng trong tổ chức đảng, sự đồng thuận trong nhân dân; đấu tranh chống các thế lực thù địch trên mặt trận tư tưởng, góp phần xây dựng nền văn hóa mới, con người mới xã hội chủ nghĩa, thực hiện thắng lợi nhiệm vụ chính trị của tổ chức cơ sở đảng.</w:t>
      </w:r>
    </w:p>
    <w:p w:rsidR="00EE3610" w:rsidRPr="007F5CC3" w:rsidRDefault="00EE3610" w:rsidP="00EE3610">
      <w:pPr>
        <w:shd w:val="clear" w:color="auto" w:fill="FFFFFF"/>
        <w:spacing w:before="120" w:after="120" w:line="360" w:lineRule="auto"/>
        <w:ind w:firstLine="567"/>
        <w:jc w:val="both"/>
        <w:textAlignment w:val="baseline"/>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Công tác tư tưởng là một trong những nhiệm vụ quan trọng của tổ chức cơ sở đảng. Tổ chức cơ sở đảng với vai trò là nền tảng của Đảng, là hạt nhân lãnh đạo chính trị ở cơ sở phải luôn coi trọng và làm tốt công tác tư tưởng; tuyên truyền, giáo dục, động viên và tổ chức nhân dân thực hiện các nhiệm vụ chính trị ở cơ sở.</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Công tác tư tưởng của tổ chức cơ sở đảng là một bộ phận quan trọng của công tác chính trị, tư tưởng của toàn Đảng. Vì vậy, nội dung công tác tư tưởng của tổ chức cơ sở đảng phải vừa mang tính toàn diện, tổng hợp, vừa rất cụ thể phù hợp với trình độ dân trí, giác ngộ chính trị khác nhau của quần chúng ở cơ sở. Tổ chức cơ sở đảng là nơi hằng ngày trực tiếp đối mặt với mọi diễn biến phức tạp của cuộc sống; là nơi hằng ngày cảm nhận trực tiếp thái độ của các tầng lớp nhân dân đối với từng nghị quyết của Đảng, chế độ chính sách của Nhà nước và tâm trạng của họ trước những biến động tình hình trong nước và thế giới. Hay nói một cách khác, tổ chức cơ sở đảng là nơi nhạy cảm nhất nảy sinh trong từng ngày, từng giơ, do đó, công tác tư tưởng của tổ chức cơ sở đảng phải rất nhạy cảm, phải thường xuyên, liên tục, vừa trực diện – dối mặt, không được né tránh, lơi lỏng.</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Công tác tư tưởng là một phương thức lãnh đạo quan trọng không thể thiếu của Đảng. Cương lĩnh xây dựng đất nước trong thời ký quá độ lên chủ nghĩa xã hội (bổ sung, phát triển năm 2011) nêu rõ: “Đảng lãnh đạo bằng Cương lĩnh, chiến lược, các định hướng về chính sách và chủ trương lớn; bằng công tác tuyên truyền, thuyết phục, vận động...”.</w:t>
      </w:r>
    </w:p>
    <w:p w:rsidR="00EE3610" w:rsidRPr="007F5CC3" w:rsidRDefault="00EE3610" w:rsidP="00EE3610">
      <w:pPr>
        <w:shd w:val="clear" w:color="auto" w:fill="FFFFFF"/>
        <w:spacing w:before="120" w:after="120" w:line="360" w:lineRule="auto"/>
        <w:ind w:firstLine="567"/>
        <w:jc w:val="both"/>
        <w:textAlignment w:val="baseline"/>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Thực trạng tư tưởng và công tác tư tưởng của Đảng</w:t>
      </w:r>
    </w:p>
    <w:p w:rsidR="00EE3610" w:rsidRPr="00E55D92"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b/>
          <w:i/>
          <w:sz w:val="28"/>
          <w:szCs w:val="28"/>
        </w:rPr>
      </w:pPr>
      <w:r w:rsidRPr="00E55D92">
        <w:rPr>
          <w:rFonts w:ascii="Times New Roman" w:eastAsia="Times New Roman" w:hAnsi="Times New Roman" w:cs="Times New Roman"/>
          <w:b/>
          <w:i/>
          <w:sz w:val="28"/>
          <w:szCs w:val="28"/>
        </w:rPr>
        <w:lastRenderedPageBreak/>
        <w:t>Thực trạng tư tưởng</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Đa số cán bộ, đảng viên và nhân dân tin tưởng vào con đường đi lên chủ nghĩa xã hội, tin tưởng vào chủ nghĩa Mác-Lênin, tư tưởng Hồ Chí Minh, tin tưởng và quyết tâm thực hiện đường lối đổi mới của Đảng đặc biệt hơn là có lòng yêu nước sâu sắc, ý thức tự hào dân tộc, tinh thần đoàn kết tương thân, tương ái, tính năng động, chủ động, sáng tạo trong mọi thời kỳ. Tuy nhiên, một bộ phận cán bộ, đảng viên bản lĩnh chính trị không vững vàng, suy thoái về tư tưởng chính trị, còn hoài nghi, mơ hồ về mục tiêu, lý tưởng của Đảng và con đường đi lên chủ nghĩa xã hội ở nước ta; biểu hiện “tự diễn biến”, “tự chuyển hóa” trong nội bộ vẫn còn diễn biến phức tạp; vẫn còn tình trạng cán bộ nói không đi đôi với làm; một số tư tưởng, tâm trạng bức xúc trong xã hội về việc giải quyết các vấn đề liên quan đến người dân, doanh nghiệp và những vẫn đề xã hội đáng lo ngại, ảnh hưởng tới tính đồng thuận xã hội.</w:t>
      </w:r>
    </w:p>
    <w:p w:rsidR="00EE3610" w:rsidRPr="00E55D92"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b/>
          <w:i/>
          <w:sz w:val="28"/>
          <w:szCs w:val="28"/>
        </w:rPr>
      </w:pPr>
      <w:r w:rsidRPr="00E55D92">
        <w:rPr>
          <w:rFonts w:ascii="Times New Roman" w:eastAsia="Times New Roman" w:hAnsi="Times New Roman" w:cs="Times New Roman"/>
          <w:b/>
          <w:i/>
          <w:sz w:val="28"/>
          <w:szCs w:val="28"/>
        </w:rPr>
        <w:t>Thực trạng</w:t>
      </w:r>
      <w:r>
        <w:rPr>
          <w:rFonts w:ascii="Times New Roman" w:eastAsia="Times New Roman" w:hAnsi="Times New Roman" w:cs="Times New Roman"/>
          <w:b/>
          <w:i/>
          <w:sz w:val="28"/>
          <w:szCs w:val="28"/>
        </w:rPr>
        <w:t xml:space="preserve"> công tác</w:t>
      </w:r>
      <w:r w:rsidRPr="00E55D92">
        <w:rPr>
          <w:rFonts w:ascii="Times New Roman" w:eastAsia="Times New Roman" w:hAnsi="Times New Roman" w:cs="Times New Roman"/>
          <w:b/>
          <w:i/>
          <w:sz w:val="28"/>
          <w:szCs w:val="28"/>
        </w:rPr>
        <w:t xml:space="preserve"> tư tưởng</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Văn kiện Đại hội XIII của Đảng đã tổng kết: “Công tác xây dựng Đảng về tư tưởng tiếp tục được tăng cường đã góp phần nâng cao nhận thức, củng cố sự đoàn kết, thống nhất trong Đảng và đồng thuận trong xã hội. Công tác giáo dục chính trị, tư tưởng, học tập chủ nghĩa Mác-Lênin, tư tưởng Hồ Chí Minh </w:t>
      </w:r>
      <w:r w:rsidRPr="00E55D92">
        <w:rPr>
          <w:rFonts w:ascii="Times New Roman" w:hAnsi="Times New Roman" w:cs="Times New Roman"/>
          <w:sz w:val="28"/>
          <w:szCs w:val="28"/>
        </w:rPr>
        <w:t xml:space="preserve">tiếp tục được đẩy mạnh, nội dung, hình thức đa dạng, phong phú hơn... Công tác đào tạo, bôi dưỡng lý luận chính trị được đôi mới cả về nội dung và phương pháp; tăng cường quản lý, kỷ luật trong giảng dạy, học tập; chất lượng đào tạo, bôi dưỡng được nâng lên; từng bước khắc phục tình trạng lười học, ngại học lý luận chính trị, dạy và học hình thức... Việc tuyên truyền, phổ biến đường lối, chủ trương của Đảng, chính sách, pháp luật của Nhà nước đã góp phần tích cực nâng cao nhận thức, thống nhất ý chí và hành động trong cán bộ, đảng viên, nhất là trong đấu tranh phòng, chống tham nhũng, lãng phí, tiêu cực, ngăn chặn, đẩy lùi suy thoái về tư tưởng chính trị, đạo đức, lối sống, “tự diễn </w:t>
      </w:r>
      <w:r w:rsidRPr="00E55D92">
        <w:rPr>
          <w:rFonts w:ascii="Times New Roman" w:hAnsi="Times New Roman" w:cs="Times New Roman"/>
          <w:bCs/>
          <w:sz w:val="28"/>
          <w:szCs w:val="28"/>
        </w:rPr>
        <w:t>biến”</w:t>
      </w:r>
      <w:r w:rsidRPr="00E55D92">
        <w:rPr>
          <w:rFonts w:ascii="Times New Roman" w:hAnsi="Times New Roman" w:cs="Times New Roman"/>
          <w:sz w:val="28"/>
          <w:szCs w:val="28"/>
        </w:rPr>
        <w:t xml:space="preserve">, “tự chuyển hóa” trong nội bộ. Việc bảo vệ nền tảng tư tưởng của Đảng, đấu tranh, phản bác các quan điểm sai trái, thù địch, nhất là trên không gian </w:t>
      </w:r>
      <w:r w:rsidRPr="00E55D92">
        <w:rPr>
          <w:rFonts w:ascii="Times New Roman" w:hAnsi="Times New Roman" w:cs="Times New Roman"/>
          <w:sz w:val="28"/>
          <w:szCs w:val="28"/>
        </w:rPr>
        <w:lastRenderedPageBreak/>
        <w:t>mạng được tập trung lãnh đạo, chỉ đạo, đạt kết quả rõ rệt. Việc nghiên cứu, học tập, quán triệt, triển khai thực hiện nghị quyết của Đảng có nhiều đổi mới. Bộ Chính trị kịp thời ban hành kế hoạch thực hiện, xác định rõ nhiệm vụ của các cấp ủy, tổ chức đảng trực thuộc, đồng thời, tổ chức hội nghị trực tuyến từ Trung ương đến cơ sở, tạo sự thống nhất về nhận thức và hành động trong toàn Đảng, sớm đưa nghị quyết vào cuộc sống; chất lượng học tập, quán triệt được nâng lên, tiết kiệm thời gian, kinh phí”.</w:t>
      </w:r>
      <w:r w:rsidRPr="00E55D92">
        <w:rPr>
          <w:rFonts w:ascii="Times New Roman" w:eastAsia="Times New Roman" w:hAnsi="Times New Roman" w:cs="Times New Roman"/>
          <w:sz w:val="28"/>
          <w:szCs w:val="28"/>
        </w:rPr>
        <w:t> </w:t>
      </w:r>
    </w:p>
    <w:p w:rsidR="00EE3610" w:rsidRPr="00A8228B" w:rsidRDefault="00EE3610" w:rsidP="00EE3610">
      <w:pPr>
        <w:spacing w:before="120" w:after="120" w:line="360" w:lineRule="auto"/>
        <w:ind w:left="24"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Đại hội XIII của Đảng </w:t>
      </w:r>
      <w:r>
        <w:rPr>
          <w:rFonts w:ascii="Times New Roman" w:eastAsia="Times New Roman" w:hAnsi="Times New Roman" w:cs="Times New Roman"/>
          <w:sz w:val="28"/>
          <w:szCs w:val="28"/>
        </w:rPr>
        <w:t xml:space="preserve">cũng </w:t>
      </w:r>
      <w:r w:rsidR="00A74577">
        <w:rPr>
          <w:rFonts w:ascii="Times New Roman" w:eastAsia="Times New Roman" w:hAnsi="Times New Roman" w:cs="Times New Roman"/>
          <w:sz w:val="28"/>
          <w:szCs w:val="28"/>
        </w:rPr>
        <w:t>đã tổng kết:</w:t>
      </w:r>
      <w:r w:rsidRPr="00A8228B">
        <w:rPr>
          <w:rFonts w:ascii="Times New Roman" w:eastAsia="Times New Roman" w:hAnsi="Times New Roman" w:cs="Times New Roman"/>
          <w:sz w:val="28"/>
          <w:szCs w:val="28"/>
        </w:rPr>
        <w:t xml:space="preserve"> công tác tư tưởng có nơi, có lúc thiếu kịp thời, chưa sắc bén, tính thuyết phục chưa cao; việc giáo dục chính trị, tư tưởng cho cán bộ, đảng viên chưa thường xuyên... Việc học tập lý luận chính trị tuy có nhiều cố gắng nhưng vẫn chưa đáp ứng yêu câu. Công tác thông tin, tuyên truyền một số đường lối, chủ trương của Đảng, chính sách, pháp luật của Nhà nước chưa kịp thời, hình thức chưa phong phú. Đấu tranh phản bác các quan điểm sai trái, thù địch có lúc, có nơi tính tình hình tư tưởng của cán bộ, đảng viên, tâm tư, nguyện vọng chiến đấu chưa cao, còn bị động, lúng túng. Việc dự báo, nắm bắt của nhân dân và định hướng dư luận xã hội có lúc chưa kịp thời. </w:t>
      </w:r>
    </w:p>
    <w:p w:rsidR="00EE3610" w:rsidRPr="00A8228B" w:rsidRDefault="00EE3610" w:rsidP="00EE3610">
      <w:pPr>
        <w:pStyle w:val="NormalWeb"/>
        <w:spacing w:before="120" w:beforeAutospacing="0" w:after="120" w:afterAutospacing="0" w:line="360" w:lineRule="auto"/>
        <w:ind w:right="49" w:firstLine="567"/>
        <w:jc w:val="both"/>
        <w:rPr>
          <w:sz w:val="28"/>
          <w:szCs w:val="28"/>
        </w:rPr>
      </w:pPr>
      <w:r w:rsidRPr="00A8228B">
        <w:rPr>
          <w:sz w:val="28"/>
          <w:szCs w:val="28"/>
        </w:rPr>
        <w:t xml:space="preserve">Kết quả thực hiện một số chủ trương của Đảng về quản lý báo chí, truyền thông, xuất bản, quản lý internet, mạng xã hội chưa </w:t>
      </w:r>
      <w:r w:rsidRPr="00A8228B">
        <w:rPr>
          <w:bCs/>
          <w:sz w:val="28"/>
          <w:szCs w:val="28"/>
        </w:rPr>
        <w:t xml:space="preserve">đáp </w:t>
      </w:r>
      <w:r w:rsidRPr="00A8228B">
        <w:rPr>
          <w:sz w:val="28"/>
          <w:szCs w:val="28"/>
        </w:rPr>
        <w:t xml:space="preserve">ứng yêu cầu. Vai trò của văn học, nghệ thuật trong công tác tư tưởng chưa được phát huy đây đủ. Công tác tổng kết thực tiễn, </w:t>
      </w:r>
      <w:r w:rsidRPr="00A8228B">
        <w:rPr>
          <w:bCs/>
          <w:sz w:val="28"/>
          <w:szCs w:val="28"/>
        </w:rPr>
        <w:t xml:space="preserve">nghiên </w:t>
      </w:r>
      <w:r w:rsidRPr="00A8228B">
        <w:rPr>
          <w:sz w:val="28"/>
          <w:szCs w:val="28"/>
        </w:rPr>
        <w:t xml:space="preserve">cứu lý luận chưa được quan tâm đúng mức, chưa đáp ứng yêu </w:t>
      </w:r>
      <w:r w:rsidRPr="00A8228B">
        <w:rPr>
          <w:bCs/>
          <w:sz w:val="28"/>
          <w:szCs w:val="28"/>
        </w:rPr>
        <w:t>cầu</w:t>
      </w:r>
      <w:r w:rsidRPr="00A8228B">
        <w:rPr>
          <w:sz w:val="28"/>
          <w:szCs w:val="28"/>
        </w:rPr>
        <w:t>; một số vấn đề mới, khó, phức tạp thực tiễn đặt ra chưa được làm sáng tỏ”.</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b/>
          <w:bCs/>
          <w:sz w:val="28"/>
          <w:szCs w:val="28"/>
        </w:rPr>
      </w:pPr>
      <w:r w:rsidRPr="007F5CC3">
        <w:rPr>
          <w:rFonts w:ascii="Times New Roman" w:eastAsia="Times New Roman" w:hAnsi="Times New Roman" w:cs="Times New Roman"/>
          <w:b/>
          <w:bCs/>
          <w:sz w:val="28"/>
          <w:szCs w:val="28"/>
        </w:rPr>
        <w:t>Giải pháp tăng cường bảo vệ nền tảng của Đảng cộng sản Việt Nam</w:t>
      </w:r>
      <w:r>
        <w:rPr>
          <w:rFonts w:ascii="Times New Roman" w:eastAsia="Times New Roman" w:hAnsi="Times New Roman" w:cs="Times New Roman"/>
          <w:b/>
          <w:bCs/>
          <w:sz w:val="28"/>
          <w:szCs w:val="28"/>
        </w:rPr>
        <w:t xml:space="preserve"> trong công tác tư tưởng của tổ chức cơ sở đảng hiện nay.</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i/>
          <w:sz w:val="28"/>
          <w:szCs w:val="28"/>
        </w:rPr>
      </w:pPr>
      <w:r w:rsidRPr="00A8228B">
        <w:rPr>
          <w:rFonts w:ascii="Times New Roman" w:eastAsia="Times New Roman" w:hAnsi="Times New Roman" w:cs="Times New Roman"/>
          <w:b/>
          <w:bCs/>
          <w:i/>
          <w:sz w:val="28"/>
          <w:szCs w:val="28"/>
        </w:rPr>
        <w:t xml:space="preserve">Tăng cường </w:t>
      </w:r>
      <w:r w:rsidRPr="00A8228B">
        <w:rPr>
          <w:rFonts w:ascii="Times New Roman" w:eastAsia="Times New Roman" w:hAnsi="Times New Roman" w:cs="Times New Roman"/>
          <w:i/>
          <w:sz w:val="28"/>
          <w:szCs w:val="28"/>
        </w:rPr>
        <w:t xml:space="preserve">sự </w:t>
      </w:r>
      <w:r w:rsidRPr="00A8228B">
        <w:rPr>
          <w:rFonts w:ascii="Times New Roman" w:eastAsia="Times New Roman" w:hAnsi="Times New Roman" w:cs="Times New Roman"/>
          <w:b/>
          <w:bCs/>
          <w:i/>
          <w:sz w:val="28"/>
          <w:szCs w:val="28"/>
        </w:rPr>
        <w:t xml:space="preserve">lãnh đạo, chỉ đạo của cấp ủy, vai trò của cơ sở, đẩy mạnh  công tác tư tưởng trong tình chính quyền hình </w:t>
      </w:r>
      <w:r w:rsidRPr="00A8228B">
        <w:rPr>
          <w:rFonts w:ascii="Times New Roman" w:eastAsia="Times New Roman" w:hAnsi="Times New Roman" w:cs="Times New Roman"/>
          <w:b/>
          <w:bCs/>
          <w:i/>
          <w:iCs/>
          <w:sz w:val="28"/>
          <w:szCs w:val="28"/>
        </w:rPr>
        <w:t>mới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Lãnh đạo tiến hành công tác tư tưởng luôn là một trọng tâm công tác của cấp ủy, của chính quyền, mặt trận và </w:t>
      </w:r>
      <w:r w:rsidRPr="00A8228B">
        <w:rPr>
          <w:rFonts w:ascii="Times New Roman" w:eastAsia="Times New Roman" w:hAnsi="Times New Roman" w:cs="Times New Roman"/>
          <w:bCs/>
          <w:sz w:val="28"/>
          <w:szCs w:val="28"/>
        </w:rPr>
        <w:t xml:space="preserve">các </w:t>
      </w:r>
      <w:r w:rsidRPr="00A8228B">
        <w:rPr>
          <w:rFonts w:ascii="Times New Roman" w:eastAsia="Times New Roman" w:hAnsi="Times New Roman" w:cs="Times New Roman"/>
          <w:sz w:val="28"/>
          <w:szCs w:val="28"/>
        </w:rPr>
        <w:t xml:space="preserve">tổ chức, đoàn thể. Cấp ủy, trước hết là bí thư, </w:t>
      </w:r>
      <w:r w:rsidRPr="00A8228B">
        <w:rPr>
          <w:rFonts w:ascii="Times New Roman" w:eastAsia="Times New Roman" w:hAnsi="Times New Roman" w:cs="Times New Roman"/>
          <w:sz w:val="28"/>
          <w:szCs w:val="28"/>
        </w:rPr>
        <w:lastRenderedPageBreak/>
        <w:t xml:space="preserve">người đứng đầu cơ quan, chính quyền, đoàn thể hằng năm cần xây dựng chương trình, kế hoạch lãnh đạo, chỉ đạo, tiến hành công tác tư tưởng. Định kỳ, đại diện cấp ủy nghe ý kiến phản ánh về tình hình tư tưởng, chính trị trong cán bộ, đảng viên và nhân dân của cán bộ có trách nhiệm trong chính quyền, mặt trận và các tổ chức đoàn thể. Từ đó, cấp ủy chủ động nắm bắt, đánh giá, dự báo diễn biến tình hình tư tưởng, có chủ trương, biện pháp lãnh đạo về tư tưởng và chỉ đạo triển khai thực </w:t>
      </w:r>
      <w:r w:rsidRPr="00A8228B">
        <w:rPr>
          <w:rFonts w:ascii="Times New Roman" w:eastAsia="Times New Roman" w:hAnsi="Times New Roman" w:cs="Times New Roman"/>
          <w:bCs/>
          <w:sz w:val="28"/>
          <w:szCs w:val="28"/>
        </w:rPr>
        <w:t xml:space="preserve">hiện </w:t>
      </w:r>
      <w:r w:rsidRPr="00A8228B">
        <w:rPr>
          <w:rFonts w:ascii="Times New Roman" w:eastAsia="Times New Roman" w:hAnsi="Times New Roman" w:cs="Times New Roman"/>
          <w:sz w:val="28"/>
          <w:szCs w:val="28"/>
        </w:rPr>
        <w:t>thống nhất trong đơn vị. Thường xuyên nâng cao chất lượng tự phê bình và phê bình trong sinh hoạt đảng, khắc phục tình trạng mơ hồ về tư tưởng trong cán bộ, đảng viên.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i/>
          <w:sz w:val="28"/>
          <w:szCs w:val="28"/>
        </w:rPr>
      </w:pPr>
      <w:r w:rsidRPr="00A8228B">
        <w:rPr>
          <w:rFonts w:ascii="Times New Roman" w:eastAsia="Times New Roman" w:hAnsi="Times New Roman" w:cs="Times New Roman"/>
          <w:b/>
          <w:bCs/>
          <w:i/>
          <w:sz w:val="28"/>
          <w:szCs w:val="28"/>
        </w:rPr>
        <w:t xml:space="preserve">Mở rộng dân chủ, phát huy tự do tư tưởng, đồng thời </w:t>
      </w:r>
      <w:r w:rsidRPr="00A8228B">
        <w:rPr>
          <w:rFonts w:ascii="Times New Roman" w:eastAsia="Times New Roman" w:hAnsi="Times New Roman" w:cs="Times New Roman"/>
          <w:i/>
          <w:sz w:val="28"/>
          <w:szCs w:val="28"/>
        </w:rPr>
        <w:t xml:space="preserve">giữ </w:t>
      </w:r>
      <w:r w:rsidRPr="00A8228B">
        <w:rPr>
          <w:rFonts w:ascii="Times New Roman" w:eastAsia="Times New Roman" w:hAnsi="Times New Roman" w:cs="Times New Roman"/>
          <w:b/>
          <w:bCs/>
          <w:i/>
          <w:sz w:val="28"/>
          <w:szCs w:val="28"/>
        </w:rPr>
        <w:t>nghiêm kỷ cương, kỷ luật phát ngôn theo quy định </w:t>
      </w:r>
    </w:p>
    <w:p w:rsidR="00EE3610"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Mở rộng dân chủ nói chung, dân chủ trong công tác tư tưởng nói riêng theo tư tưởng Hồ Chí Minh. Tôn trọng và lắng nghe các ý kiến đề xuất, tâm tư, nguyện vọng của quần chúng. Phân tích, tổng hợp, đánh giá đúng tình hình tư tưởng của từng đối tượng để xác định nội dung, hình thức, biện pháp giáo dục, giải quyết đúng đắn, phù hợp. Động viên và tạo điều kiện để mọi người phát huy tự do tư tưởng, góp ý kiến vào sự lãnh đạo của chi bộ, đảng bộ, </w:t>
      </w:r>
      <w:r w:rsidRPr="00A8228B">
        <w:rPr>
          <w:rFonts w:ascii="Times New Roman" w:eastAsia="Times New Roman" w:hAnsi="Times New Roman" w:cs="Times New Roman"/>
          <w:bCs/>
          <w:sz w:val="28"/>
          <w:szCs w:val="28"/>
        </w:rPr>
        <w:t xml:space="preserve">tham </w:t>
      </w:r>
      <w:r w:rsidRPr="00A8228B">
        <w:rPr>
          <w:rFonts w:ascii="Times New Roman" w:eastAsia="Times New Roman" w:hAnsi="Times New Roman" w:cs="Times New Roman"/>
          <w:sz w:val="28"/>
          <w:szCs w:val="28"/>
        </w:rPr>
        <w:t xml:space="preserve">gia làm công tác tư tưởng theo khả năng, nhất là tham gia tuyên truyền, giáo dục, vận động nhân dân quán triệt và thực hiện tốt đường lối, chủ trương của Đảng, chính sách, pháp luật của Nhà nước, nhiệm vụ chính trị ở cơ sở. Thực hiện nghiêm các quy định về kỷ luật phát ngôn; kịp thời phát hiện và xử lý những biểu hiện tự do tùy tiện, lợi dụng dân chủ để truyền bá các quan điêm trái với quan điểm, đường lối của </w:t>
      </w:r>
      <w:r w:rsidRPr="00A8228B">
        <w:rPr>
          <w:rFonts w:ascii="Times New Roman" w:eastAsia="Times New Roman" w:hAnsi="Times New Roman" w:cs="Times New Roman"/>
          <w:bCs/>
          <w:sz w:val="28"/>
          <w:szCs w:val="28"/>
        </w:rPr>
        <w:t>Đảng</w:t>
      </w:r>
      <w:r w:rsidRPr="00A8228B">
        <w:rPr>
          <w:rFonts w:ascii="Times New Roman" w:eastAsia="Times New Roman" w:hAnsi="Times New Roman" w:cs="Times New Roman"/>
          <w:sz w:val="28"/>
          <w:szCs w:val="28"/>
        </w:rPr>
        <w:t>, gây hoài nghi, dao động, mâu thuẫn, mất đoàn kết trong tổ chức đảng và trong nhân dân.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i/>
          <w:sz w:val="28"/>
          <w:szCs w:val="28"/>
        </w:rPr>
      </w:pPr>
      <w:r w:rsidRPr="00A8228B">
        <w:rPr>
          <w:rFonts w:ascii="Times New Roman" w:eastAsia="Times New Roman" w:hAnsi="Times New Roman" w:cs="Times New Roman"/>
          <w:b/>
          <w:bCs/>
          <w:i/>
          <w:sz w:val="28"/>
          <w:szCs w:val="28"/>
        </w:rPr>
        <w:t>Nêu cao vai trò gương mẫu của cán bộ, đảng viên, thực hiện nói đi đôi với làm, nói và làm đúng đường lối, chính sách, pháp luật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Mỗi cán bộ, đảng viên phải có nhận thức tư tưởng, chính trị đúng đẳn, tích cực tham gia làm tốt công tác tư tưởng cho gia đình mình và quần chúng được phân công. Phải nói và làm đúng theo nghị quyết của Đảng; nói đi đôi với làm, thực sự là </w:t>
      </w:r>
      <w:r w:rsidRPr="00A8228B">
        <w:rPr>
          <w:rFonts w:ascii="Times New Roman" w:eastAsia="Times New Roman" w:hAnsi="Times New Roman" w:cs="Times New Roman"/>
          <w:sz w:val="28"/>
          <w:szCs w:val="28"/>
        </w:rPr>
        <w:lastRenderedPageBreak/>
        <w:t>tấm gương về mọi mặt cho quần chúng noi theo; đồng thời làm tốt việc giải quyết tư tưởng cho bản thân, gia đình và những người xung quanh. Mỗi cán bộ, đảng viên phải thực sự là chiến sĩ trên mặt trận tư tưởng của Đảng ở cơ sở.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b/>
          <w:i/>
          <w:sz w:val="28"/>
          <w:szCs w:val="28"/>
        </w:rPr>
      </w:pPr>
      <w:r w:rsidRPr="00A8228B">
        <w:rPr>
          <w:rFonts w:ascii="Times New Roman" w:eastAsia="Times New Roman" w:hAnsi="Times New Roman" w:cs="Times New Roman"/>
          <w:b/>
          <w:bCs/>
          <w:i/>
          <w:sz w:val="28"/>
          <w:szCs w:val="28"/>
        </w:rPr>
        <w:t>Cấp ủy cơ sở cần khai thác và sử dụng có hiệu quả các </w:t>
      </w:r>
      <w:r w:rsidRPr="00A8228B">
        <w:rPr>
          <w:rFonts w:ascii="Times New Roman" w:eastAsia="Times New Roman" w:hAnsi="Times New Roman" w:cs="Times New Roman"/>
          <w:b/>
          <w:i/>
          <w:sz w:val="28"/>
          <w:szCs w:val="28"/>
        </w:rPr>
        <w:t xml:space="preserve"> kênh </w:t>
      </w:r>
      <w:r w:rsidRPr="00A8228B">
        <w:rPr>
          <w:rFonts w:ascii="Times New Roman" w:eastAsia="Times New Roman" w:hAnsi="Times New Roman" w:cs="Times New Roman"/>
          <w:b/>
          <w:bCs/>
          <w:i/>
          <w:sz w:val="28"/>
          <w:szCs w:val="28"/>
        </w:rPr>
        <w:t>thông tin để giáo dục chính trị - tư tưởng </w:t>
      </w:r>
    </w:p>
    <w:p w:rsidR="00EE3610"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Để đáp ứng yêu cầu trên, các cấp ủy cơ sở phải hết sức coi trọng nâng cao </w:t>
      </w:r>
      <w:r w:rsidRPr="00A74577">
        <w:rPr>
          <w:rFonts w:ascii="Times New Roman" w:eastAsia="Times New Roman" w:hAnsi="Times New Roman" w:cs="Times New Roman"/>
          <w:bCs/>
          <w:sz w:val="28"/>
          <w:szCs w:val="28"/>
        </w:rPr>
        <w:t xml:space="preserve">tính </w:t>
      </w:r>
      <w:r w:rsidRPr="00A8228B">
        <w:rPr>
          <w:rFonts w:ascii="Times New Roman" w:eastAsia="Times New Roman" w:hAnsi="Times New Roman" w:cs="Times New Roman"/>
          <w:sz w:val="28"/>
          <w:szCs w:val="28"/>
        </w:rPr>
        <w:t xml:space="preserve">giáo dục trong sinh hoạt của các tổ chức, các hội quần chúng, các cuộc họp nhân dân, các buổi tiếp xúc, đối thoại với dân. Phải nâng cao tính giáo dục trong các hoạt </w:t>
      </w:r>
      <w:r w:rsidRPr="00A8228B">
        <w:rPr>
          <w:rFonts w:ascii="Times New Roman" w:eastAsia="Times New Roman" w:hAnsi="Times New Roman" w:cs="Times New Roman"/>
          <w:i/>
          <w:iCs/>
          <w:sz w:val="28"/>
          <w:szCs w:val="28"/>
        </w:rPr>
        <w:t xml:space="preserve">động </w:t>
      </w:r>
      <w:r w:rsidRPr="00A8228B">
        <w:rPr>
          <w:rFonts w:ascii="Times New Roman" w:eastAsia="Times New Roman" w:hAnsi="Times New Roman" w:cs="Times New Roman"/>
          <w:sz w:val="28"/>
          <w:szCs w:val="28"/>
        </w:rPr>
        <w:t>văn hóa văn nghệ, vui chơi giải trí, phát huy tác dụng của thư viện, nhà văn hóa</w:t>
      </w:r>
      <w:r w:rsidRPr="00A8228B">
        <w:rPr>
          <w:rFonts w:ascii="Times New Roman" w:eastAsia="Times New Roman" w:hAnsi="Times New Roman" w:cs="Times New Roman"/>
          <w:i/>
          <w:iCs/>
          <w:sz w:val="28"/>
          <w:szCs w:val="28"/>
        </w:rPr>
        <w:t xml:space="preserve">, </w:t>
      </w:r>
      <w:r w:rsidRPr="00A8228B">
        <w:rPr>
          <w:rFonts w:ascii="Times New Roman" w:eastAsia="Times New Roman" w:hAnsi="Times New Roman" w:cs="Times New Roman"/>
          <w:sz w:val="28"/>
          <w:szCs w:val="28"/>
        </w:rPr>
        <w:t xml:space="preserve">các câu lạc bộ, quản lý việc sử dụng báo chí, truyền thanh v.v.. </w:t>
      </w:r>
      <w:r w:rsidRPr="00A8228B">
        <w:rPr>
          <w:rFonts w:ascii="Times New Roman" w:eastAsia="Times New Roman" w:hAnsi="Times New Roman" w:cs="Times New Roman"/>
          <w:i/>
          <w:iCs/>
          <w:sz w:val="28"/>
          <w:szCs w:val="28"/>
        </w:rPr>
        <w:t xml:space="preserve">Qua </w:t>
      </w:r>
      <w:r w:rsidRPr="00A8228B">
        <w:rPr>
          <w:rFonts w:ascii="Times New Roman" w:eastAsia="Times New Roman" w:hAnsi="Times New Roman" w:cs="Times New Roman"/>
          <w:sz w:val="28"/>
          <w:szCs w:val="28"/>
        </w:rPr>
        <w:t>đó để nhân dân hiểu rõ đường lối, chính sách của Đảng, các luật, nghị định của Nhà nước, quyết định của các cấp chính quyền địa phương v.v.. để “dân biết” những vấn đề liên quan đến vi ích thiết thân, quyền hạn, nghĩa vụ, trách nhiệm của họ, tạo điều kiện để nhân dân tham gia có hiệu quả vào việc quản lý kinh tế - xã hội ở địa phương, đơn vị, giám sát hoạt động của tổ chức đảng, chính quyền, đoàn thể và mọi cán bộ, đảng viên ở cơ sở. </w:t>
      </w:r>
    </w:p>
    <w:p w:rsidR="00C75203" w:rsidRDefault="00C75203">
      <w:pPr>
        <w:spacing w:after="0" w:line="24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br w:type="page"/>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b/>
          <w:i/>
          <w:sz w:val="28"/>
          <w:szCs w:val="28"/>
        </w:rPr>
      </w:pPr>
      <w:r w:rsidRPr="00A8228B">
        <w:rPr>
          <w:rFonts w:ascii="Times New Roman" w:eastAsia="Times New Roman" w:hAnsi="Times New Roman" w:cs="Times New Roman"/>
          <w:b/>
          <w:bCs/>
          <w:i/>
          <w:sz w:val="28"/>
          <w:szCs w:val="28"/>
        </w:rPr>
        <w:lastRenderedPageBreak/>
        <w:t xml:space="preserve">Thường xuyên đổi mới hình thức biện pháp công tác </w:t>
      </w:r>
      <w:r w:rsidRPr="00A8228B">
        <w:rPr>
          <w:rFonts w:ascii="Times New Roman" w:eastAsia="Times New Roman" w:hAnsi="Times New Roman" w:cs="Times New Roman"/>
          <w:b/>
          <w:i/>
          <w:sz w:val="28"/>
          <w:szCs w:val="28"/>
        </w:rPr>
        <w:t xml:space="preserve">tư </w:t>
      </w:r>
      <w:r w:rsidRPr="00A8228B">
        <w:rPr>
          <w:rFonts w:ascii="Times New Roman" w:eastAsia="Times New Roman" w:hAnsi="Times New Roman" w:cs="Times New Roman"/>
          <w:b/>
          <w:bCs/>
          <w:i/>
          <w:sz w:val="28"/>
          <w:szCs w:val="28"/>
        </w:rPr>
        <w:t>tưởng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Đổi mới công tác tuyên truyền, giáo dục chính trị, tư tưởng, đạo đức, lối sống cho cán bộ, đảng viên của chi bộ, đảng bộ. Đẩy mạnh tuyên truyền, học tập chủ nghĩa Mác-Lênin, tư tưởng Hồ Chí Minh, quan điểm, đường lối của Đảng, chính sách, pháp luật của Nhà nước phù hợp với từng đối tượng theo hướng cụ thể, thiết thực, hiệu quả.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 xml:space="preserve">Tăng cường các biện pháp đấu </w:t>
      </w:r>
      <w:r w:rsidRPr="00A8228B">
        <w:rPr>
          <w:rFonts w:ascii="Times New Roman" w:eastAsia="Times New Roman" w:hAnsi="Times New Roman" w:cs="Times New Roman"/>
          <w:bCs/>
          <w:sz w:val="28"/>
          <w:szCs w:val="28"/>
        </w:rPr>
        <w:t xml:space="preserve">tranh, </w:t>
      </w:r>
      <w:r w:rsidRPr="00A8228B">
        <w:rPr>
          <w:rFonts w:ascii="Times New Roman" w:eastAsia="Times New Roman" w:hAnsi="Times New Roman" w:cs="Times New Roman"/>
          <w:sz w:val="28"/>
          <w:szCs w:val="28"/>
        </w:rPr>
        <w:t>ngăn chặn, đẩy lùi tình trạng suy thoái về tư tưởng chính trị, đạo đức, lối sống; ngăn chặn, đẩy lùi những biểu hiện “tự diễn biến”, “tự chuyển hóa”. Chủ động tham gia đấu tranh làm thất bại mọi âm mưu, hoạt động “diễn biến hòa bình” của các thế lực thù địch; kịp thời phê phán các thông tin, quan điểm xuyên tạc, sai trái, thù địch. </w:t>
      </w:r>
    </w:p>
    <w:p w:rsidR="00EE3610"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Văn kiện Đại hội XIII của Đảng quán triệt: “Tiếp tục đổi mới manh mẽ nội dung, phương thức công tác tư tưởng, bảo đảm tính đảng, tính khoa học, tính chiến đấu, tính thực tiễn, kịp thời và hiệu quả; nâng cao chất lượng tuyên truyền, giáo dục, học tập chủ nghĩa Mác</w:t>
      </w:r>
      <w:r w:rsidRPr="00A8228B">
        <w:rPr>
          <w:rFonts w:ascii="Times New Roman" w:eastAsia="Times New Roman" w:hAnsi="Times New Roman" w:cs="Times New Roman"/>
          <w:bCs/>
          <w:sz w:val="28"/>
          <w:szCs w:val="28"/>
        </w:rPr>
        <w:t>-</w:t>
      </w:r>
      <w:r w:rsidRPr="00A8228B">
        <w:rPr>
          <w:rFonts w:ascii="Times New Roman" w:eastAsia="Times New Roman" w:hAnsi="Times New Roman" w:cs="Times New Roman"/>
          <w:sz w:val="28"/>
          <w:szCs w:val="28"/>
        </w:rPr>
        <w:t xml:space="preserve">Lênin, tư tưởng Hồ Chí Minh”; “Đổi mới căn bản nội dung, chương trình, phương pháp giáo dục lý luận chính trị theo hướng khoa học, thực tiễn, sáng tạo, hiện </w:t>
      </w:r>
      <w:r w:rsidRPr="00A8228B">
        <w:rPr>
          <w:rFonts w:ascii="Times New Roman" w:eastAsia="Times New Roman" w:hAnsi="Times New Roman" w:cs="Times New Roman"/>
          <w:bCs/>
          <w:sz w:val="28"/>
          <w:szCs w:val="28"/>
        </w:rPr>
        <w:t>đại và </w:t>
      </w:r>
      <w:r w:rsidRPr="00A8228B">
        <w:rPr>
          <w:rFonts w:ascii="Times New Roman" w:eastAsia="Times New Roman" w:hAnsi="Times New Roman" w:cs="Times New Roman"/>
          <w:iCs/>
          <w:sz w:val="28"/>
          <w:szCs w:val="28"/>
        </w:rPr>
        <w:t xml:space="preserve">gắn </w:t>
      </w:r>
      <w:r w:rsidRPr="00A8228B">
        <w:rPr>
          <w:rFonts w:ascii="Times New Roman" w:eastAsia="Times New Roman" w:hAnsi="Times New Roman" w:cs="Times New Roman"/>
          <w:sz w:val="28"/>
          <w:szCs w:val="28"/>
        </w:rPr>
        <w:t xml:space="preserve">lý </w:t>
      </w:r>
      <w:r w:rsidRPr="00A8228B">
        <w:rPr>
          <w:rFonts w:ascii="Times New Roman" w:eastAsia="Times New Roman" w:hAnsi="Times New Roman" w:cs="Times New Roman"/>
          <w:iCs/>
          <w:sz w:val="28"/>
          <w:szCs w:val="28"/>
        </w:rPr>
        <w:t xml:space="preserve">luận </w:t>
      </w:r>
      <w:r w:rsidRPr="00A8228B">
        <w:rPr>
          <w:rFonts w:ascii="Times New Roman" w:eastAsia="Times New Roman" w:hAnsi="Times New Roman" w:cs="Times New Roman"/>
          <w:sz w:val="28"/>
          <w:szCs w:val="28"/>
        </w:rPr>
        <w:t xml:space="preserve">với </w:t>
      </w:r>
      <w:r w:rsidRPr="00A8228B">
        <w:rPr>
          <w:rFonts w:ascii="Times New Roman" w:eastAsia="Times New Roman" w:hAnsi="Times New Roman" w:cs="Times New Roman"/>
          <w:iCs/>
          <w:sz w:val="28"/>
          <w:szCs w:val="28"/>
        </w:rPr>
        <w:t>thực tiễn”. </w:t>
      </w:r>
    </w:p>
    <w:p w:rsidR="00EE3610" w:rsidRDefault="00EE3610" w:rsidP="00EE3610">
      <w:pPr>
        <w:spacing w:before="120" w:after="120" w:line="360" w:lineRule="auto"/>
        <w:ind w:right="49" w:firstLine="567"/>
        <w:jc w:val="both"/>
        <w:rPr>
          <w:rFonts w:ascii="Times New Roman" w:eastAsia="Times New Roman" w:hAnsi="Times New Roman" w:cs="Times New Roman"/>
          <w:b/>
          <w:bCs/>
          <w:i/>
          <w:sz w:val="28"/>
          <w:szCs w:val="28"/>
        </w:rPr>
      </w:pPr>
      <w:r w:rsidRPr="00A8228B">
        <w:rPr>
          <w:rFonts w:ascii="Times New Roman" w:eastAsia="Times New Roman" w:hAnsi="Times New Roman" w:cs="Times New Roman"/>
          <w:b/>
          <w:bCs/>
          <w:i/>
          <w:sz w:val="28"/>
          <w:szCs w:val="28"/>
        </w:rPr>
        <w:t>Chăm lo xây dựng đội ngũ cán bộ làm công tác tuyên giáo và đội ngũ báo cáo viên ở tổ chức cơ sở đảng </w:t>
      </w:r>
    </w:p>
    <w:p w:rsidR="00EE3610" w:rsidRPr="00A8228B" w:rsidRDefault="00EE3610" w:rsidP="00EE3610">
      <w:pPr>
        <w:spacing w:before="120" w:after="120" w:line="360" w:lineRule="auto"/>
        <w:ind w:right="49" w:firstLine="567"/>
        <w:jc w:val="both"/>
        <w:rPr>
          <w:rFonts w:ascii="Times New Roman" w:eastAsia="Times New Roman" w:hAnsi="Times New Roman" w:cs="Times New Roman"/>
          <w:sz w:val="28"/>
          <w:szCs w:val="28"/>
        </w:rPr>
      </w:pPr>
      <w:r w:rsidRPr="00A8228B">
        <w:rPr>
          <w:rFonts w:ascii="Times New Roman" w:eastAsia="Times New Roman" w:hAnsi="Times New Roman" w:cs="Times New Roman"/>
          <w:sz w:val="28"/>
          <w:szCs w:val="28"/>
        </w:rPr>
        <w:t>Chú trọng xây dựng quy hoạch đội ngũ cán bộ đương chức, kế cận, cán bộ trẻ, gắn liền với công tác đào tạo, bồi dưỡng nâng cao trình độ mọi mặt cho cán bộ. Bố trí, sử dụng cán bộ phải trên cơ sở quy hoạch, phù hợp với năng lực, sở trường của từng người. Tăng cường đầu tư cơ sở vật chất, kỹ thuật cho công tác tư tưởng theo hướng hiện đại, đáp ứng yêu cầu của hoạt động tư tưởng trước những đòi hỏi mới. Thực hiện tốt các chế độ, chính sách đãi ngộ đối với đội ngũ cán bộ làm công tác tuyên giáo ở cơ sở.</w:t>
      </w:r>
    </w:p>
    <w:p w:rsidR="00665CE5" w:rsidRDefault="00EE3610" w:rsidP="00C75203">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sidRPr="007F5CC3">
        <w:rPr>
          <w:rFonts w:ascii="Times New Roman" w:eastAsia="Times New Roman" w:hAnsi="Times New Roman" w:cs="Times New Roman"/>
          <w:sz w:val="28"/>
          <w:szCs w:val="28"/>
        </w:rPr>
        <w:lastRenderedPageBreak/>
        <w:t>90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rsidR="00C75203" w:rsidRPr="00C75203" w:rsidRDefault="00C75203" w:rsidP="00C75203">
      <w:pPr>
        <w:jc w:val="right"/>
        <w:rPr>
          <w:rFonts w:ascii="Times New Roman" w:hAnsi="Times New Roman" w:cs="Times New Roman"/>
          <w:color w:val="000000"/>
          <w:sz w:val="28"/>
          <w:szCs w:val="28"/>
        </w:rPr>
      </w:pPr>
      <w:r w:rsidRPr="00C75203">
        <w:rPr>
          <w:rStyle w:val="Emphasis"/>
          <w:rFonts w:ascii="Times New Roman" w:hAnsi="Times New Roman" w:cs="Times New Roman"/>
          <w:sz w:val="28"/>
          <w:szCs w:val="28"/>
          <w:bdr w:val="none" w:sz="0" w:space="0" w:color="auto" w:frame="1"/>
        </w:rPr>
        <w:t>Thứ sáu, ngày 18 tháng 4 năm 2025</w:t>
      </w:r>
    </w:p>
    <w:p w:rsidR="00C75203" w:rsidRDefault="00C752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75203" w:rsidRPr="00C75203" w:rsidRDefault="00C75203" w:rsidP="00C75203">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p>
    <w:p w:rsidR="00EE3610" w:rsidRPr="0071288A" w:rsidRDefault="00EE3610" w:rsidP="00665CE5">
      <w:pPr>
        <w:shd w:val="clear" w:color="auto" w:fill="FFFFFF"/>
        <w:spacing w:before="120" w:after="120" w:line="360" w:lineRule="auto"/>
        <w:ind w:firstLine="567"/>
        <w:jc w:val="center"/>
        <w:textAlignment w:val="baseline"/>
        <w:rPr>
          <w:rFonts w:ascii="Times New Roman" w:eastAsia="Times New Roman" w:hAnsi="Times New Roman" w:cs="Times New Roman"/>
          <w:b/>
          <w:sz w:val="28"/>
          <w:szCs w:val="28"/>
        </w:rPr>
      </w:pPr>
      <w:r w:rsidRPr="0071288A">
        <w:rPr>
          <w:rFonts w:ascii="Times New Roman" w:eastAsia="Times New Roman" w:hAnsi="Times New Roman" w:cs="Times New Roman"/>
          <w:b/>
          <w:sz w:val="28"/>
          <w:szCs w:val="28"/>
        </w:rPr>
        <w:t>TÀI LIỆU TRÍCH DẪN – TÀI LIỆU THAM KHẢO</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 Cương lĩnh xây dựng đất nước trong thời ký quá độ lên chủ nghĩa xã hội (bổ sung, phát triển năm 2011).</w:t>
      </w:r>
    </w:p>
    <w:p w:rsidR="00EE3610" w:rsidRDefault="00EE3610" w:rsidP="00EE3610">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8228B">
        <w:rPr>
          <w:rFonts w:ascii="Times New Roman" w:eastAsia="Times New Roman" w:hAnsi="Times New Roman" w:cs="Times New Roman"/>
          <w:sz w:val="28"/>
          <w:szCs w:val="28"/>
        </w:rPr>
        <w:t>Văn kiện Đại hội</w:t>
      </w:r>
      <w:r>
        <w:rPr>
          <w:rFonts w:ascii="Times New Roman" w:eastAsia="Times New Roman" w:hAnsi="Times New Roman" w:cs="Times New Roman"/>
          <w:sz w:val="28"/>
          <w:szCs w:val="28"/>
        </w:rPr>
        <w:t xml:space="preserve"> đại biểu toàn quốc lần thứ</w:t>
      </w:r>
      <w:r w:rsidRPr="00A8228B">
        <w:rPr>
          <w:rFonts w:ascii="Times New Roman" w:eastAsia="Times New Roman" w:hAnsi="Times New Roman" w:cs="Times New Roman"/>
          <w:sz w:val="28"/>
          <w:szCs w:val="28"/>
        </w:rPr>
        <w:t xml:space="preserve"> XIII</w:t>
      </w:r>
      <w:r>
        <w:rPr>
          <w:rFonts w:ascii="Times New Roman" w:eastAsia="Times New Roman" w:hAnsi="Times New Roman" w:cs="Times New Roman"/>
          <w:sz w:val="28"/>
          <w:szCs w:val="28"/>
        </w:rPr>
        <w:t>.</w:t>
      </w:r>
    </w:p>
    <w:p w:rsidR="00EE3610" w:rsidRDefault="00EE3610" w:rsidP="00665CE5">
      <w:pPr>
        <w:shd w:val="clear" w:color="auto" w:fill="FFFFFF"/>
        <w:spacing w:before="120" w:after="12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 Giáo trình Xây dựng Đảng trong chương trình Trung cấp lý luận chính trị của Học viện chính trị quốc gia Hồ Chí Minh. Nhà xuất bản lý luận chính trị. Nơi xuất bản: Nhà máy In Bộ Quốc phòng năm 2021.</w:t>
      </w:r>
    </w:p>
    <w:p w:rsidR="00A74577" w:rsidRDefault="00A74577" w:rsidP="00A74577">
      <w:pPr>
        <w:shd w:val="clear" w:color="auto" w:fill="FFFFFF"/>
        <w:spacing w:line="312" w:lineRule="auto"/>
        <w:ind w:firstLine="720"/>
        <w:jc w:val="both"/>
        <w:rPr>
          <w:color w:val="000000"/>
          <w:sz w:val="30"/>
          <w:szCs w:val="30"/>
        </w:rPr>
      </w:pPr>
    </w:p>
    <w:p w:rsidR="00A74577" w:rsidRPr="00040D08" w:rsidRDefault="00A74577" w:rsidP="00A74577">
      <w:pPr>
        <w:rPr>
          <w:color w:val="000000"/>
          <w:sz w:val="28"/>
          <w:szCs w:val="28"/>
        </w:rPr>
      </w:pPr>
    </w:p>
    <w:p w:rsidR="003B6C01" w:rsidRDefault="003B6C01">
      <w:pPr>
        <w:spacing w:after="0" w:line="360" w:lineRule="auto"/>
        <w:ind w:firstLine="720"/>
        <w:jc w:val="both"/>
        <w:rPr>
          <w:rFonts w:ascii="Times New Roman" w:hAnsi="Times New Roman" w:cs="Times New Roman"/>
          <w:sz w:val="28"/>
          <w:szCs w:val="28"/>
        </w:rPr>
      </w:pPr>
    </w:p>
    <w:p w:rsidR="003B6C01" w:rsidRDefault="003B6C01">
      <w:pPr>
        <w:spacing w:after="0" w:line="360" w:lineRule="auto"/>
        <w:ind w:firstLine="720"/>
        <w:jc w:val="both"/>
        <w:rPr>
          <w:rFonts w:ascii="Times New Roman" w:hAnsi="Times New Roman" w:cs="Times New Roman"/>
          <w:b/>
          <w:sz w:val="28"/>
          <w:szCs w:val="28"/>
        </w:rPr>
      </w:pPr>
    </w:p>
    <w:sectPr w:rsidR="003B6C01" w:rsidSect="00665CE5">
      <w:headerReference w:type="default" r:id="rId8"/>
      <w:pgSz w:w="12240" w:h="15840"/>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70D" w:rsidRDefault="00E5670D">
      <w:pPr>
        <w:spacing w:line="240" w:lineRule="auto"/>
      </w:pPr>
      <w:r>
        <w:separator/>
      </w:r>
    </w:p>
  </w:endnote>
  <w:endnote w:type="continuationSeparator" w:id="0">
    <w:p w:rsidR="00E5670D" w:rsidRDefault="00E56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70D" w:rsidRDefault="00E5670D">
      <w:pPr>
        <w:spacing w:after="0"/>
      </w:pPr>
      <w:r>
        <w:separator/>
      </w:r>
    </w:p>
  </w:footnote>
  <w:footnote w:type="continuationSeparator" w:id="0">
    <w:p w:rsidR="00E5670D" w:rsidRDefault="00E5670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461"/>
      <w:docPartObj>
        <w:docPartGallery w:val="Page Numbers (Top of Page)"/>
        <w:docPartUnique/>
      </w:docPartObj>
    </w:sdtPr>
    <w:sdtEndPr/>
    <w:sdtContent>
      <w:p w:rsidR="00A74577" w:rsidRDefault="009D509F">
        <w:pPr>
          <w:pStyle w:val="Header"/>
          <w:jc w:val="center"/>
        </w:pPr>
        <w:r>
          <w:fldChar w:fldCharType="begin"/>
        </w:r>
        <w:r>
          <w:instrText xml:space="preserve"> PAGE   \* MERGEFORMAT </w:instrText>
        </w:r>
        <w:r>
          <w:fldChar w:fldCharType="separate"/>
        </w:r>
        <w:r w:rsidR="003F1370">
          <w:rPr>
            <w:noProof/>
          </w:rPr>
          <w:t>12</w:t>
        </w:r>
        <w:r>
          <w:rPr>
            <w:noProof/>
          </w:rPr>
          <w:fldChar w:fldCharType="end"/>
        </w:r>
      </w:p>
    </w:sdtContent>
  </w:sdt>
  <w:p w:rsidR="003B6C01" w:rsidRDefault="003B6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80"/>
    <w:rsid w:val="00002074"/>
    <w:rsid w:val="001B5E5D"/>
    <w:rsid w:val="0029506F"/>
    <w:rsid w:val="0035715E"/>
    <w:rsid w:val="00386352"/>
    <w:rsid w:val="003B6C01"/>
    <w:rsid w:val="003C0B68"/>
    <w:rsid w:val="003C1BF9"/>
    <w:rsid w:val="003E29B1"/>
    <w:rsid w:val="003F1370"/>
    <w:rsid w:val="00504716"/>
    <w:rsid w:val="00665CE5"/>
    <w:rsid w:val="006E6C0D"/>
    <w:rsid w:val="007C5FAB"/>
    <w:rsid w:val="0095685D"/>
    <w:rsid w:val="009D509F"/>
    <w:rsid w:val="00A01257"/>
    <w:rsid w:val="00A6528E"/>
    <w:rsid w:val="00A74577"/>
    <w:rsid w:val="00BF7EEF"/>
    <w:rsid w:val="00C3635C"/>
    <w:rsid w:val="00C435F8"/>
    <w:rsid w:val="00C47C7A"/>
    <w:rsid w:val="00C75203"/>
    <w:rsid w:val="00E5670D"/>
    <w:rsid w:val="00EE3610"/>
    <w:rsid w:val="00F77BC8"/>
    <w:rsid w:val="00FD0680"/>
    <w:rsid w:val="1A3A72C4"/>
    <w:rsid w:val="26021DC5"/>
    <w:rsid w:val="5E5B6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45E8"/>
  <w15:docId w15:val="{CFD0D484-645E-43E2-968C-335844BC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7BC8"/>
    <w:rPr>
      <w:i/>
      <w:iCs/>
    </w:rPr>
  </w:style>
  <w:style w:type="paragraph" w:styleId="Footer">
    <w:name w:val="footer"/>
    <w:basedOn w:val="Normal"/>
    <w:link w:val="FooterChar"/>
    <w:uiPriority w:val="99"/>
    <w:unhideWhenUsed/>
    <w:rsid w:val="00F77BC8"/>
    <w:pPr>
      <w:tabs>
        <w:tab w:val="center" w:pos="4680"/>
        <w:tab w:val="right" w:pos="9360"/>
      </w:tabs>
      <w:spacing w:after="0" w:line="240" w:lineRule="auto"/>
    </w:pPr>
  </w:style>
  <w:style w:type="paragraph" w:styleId="Header">
    <w:name w:val="header"/>
    <w:basedOn w:val="Normal"/>
    <w:link w:val="HeaderChar"/>
    <w:uiPriority w:val="99"/>
    <w:unhideWhenUsed/>
    <w:qFormat/>
    <w:rsid w:val="00F77BC8"/>
    <w:pPr>
      <w:tabs>
        <w:tab w:val="center" w:pos="4680"/>
        <w:tab w:val="right" w:pos="9360"/>
      </w:tabs>
      <w:spacing w:after="0" w:line="240" w:lineRule="auto"/>
    </w:pPr>
  </w:style>
  <w:style w:type="paragraph" w:styleId="NormalWeb">
    <w:name w:val="Normal (Web)"/>
    <w:basedOn w:val="Normal"/>
    <w:uiPriority w:val="99"/>
    <w:unhideWhenUsed/>
    <w:rsid w:val="00F77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BC8"/>
    <w:rPr>
      <w:b/>
      <w:bCs/>
    </w:rPr>
  </w:style>
  <w:style w:type="character" w:customStyle="1" w:styleId="HeaderChar">
    <w:name w:val="Header Char"/>
    <w:basedOn w:val="DefaultParagraphFont"/>
    <w:link w:val="Header"/>
    <w:uiPriority w:val="99"/>
    <w:rsid w:val="00F77BC8"/>
  </w:style>
  <w:style w:type="character" w:customStyle="1" w:styleId="FooterChar">
    <w:name w:val="Footer Char"/>
    <w:basedOn w:val="DefaultParagraphFont"/>
    <w:link w:val="Footer"/>
    <w:uiPriority w:val="99"/>
    <w:qFormat/>
    <w:rsid w:val="00F77BC8"/>
  </w:style>
  <w:style w:type="character" w:styleId="Hyperlink">
    <w:name w:val="Hyperlink"/>
    <w:rsid w:val="00A74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 VINH</dc:creator>
  <cp:lastModifiedBy>Admin</cp:lastModifiedBy>
  <cp:revision>4</cp:revision>
  <dcterms:created xsi:type="dcterms:W3CDTF">2025-04-20T03:48:00Z</dcterms:created>
  <dcterms:modified xsi:type="dcterms:W3CDTF">2025-04-20T08:35:00Z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F763CEDA833846D99586CF7111734609_13</vt:lpwstr>
  </property>
</Properties>
</file>