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rsidP="002B2B6E">
      <w:r>
        <w:rPr>
          <w:noProof/>
        </w:rPr>
        <w:drawing>
          <wp:anchor distT="0" distB="0" distL="114300" distR="114300" simplePos="0" relativeHeight="251659264" behindDoc="1" locked="0" layoutInCell="1" allowOverlap="1" wp14:anchorId="0DC4037A" wp14:editId="59B63528">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2B2B6E" w:rsidRDefault="00632377" w:rsidP="002B2B6E">
      <w:pPr>
        <w:rPr>
          <w:rFonts w:ascii="VNI-WIN Sample Font" w:hAnsi="VNI-WIN Sample Font"/>
        </w:rPr>
      </w:pPr>
      <w:r w:rsidRPr="002B2B6E">
        <w:t>ĐẢNG CỘNG SẢN VIỆT NAM</w:t>
      </w:r>
    </w:p>
    <w:p w14:paraId="200ECE33" w14:textId="77777777" w:rsidR="0027083B" w:rsidRPr="002B2B6E" w:rsidRDefault="00632377" w:rsidP="002B2B6E">
      <w:r w:rsidRPr="002B2B6E">
        <w:t>-----</w:t>
      </w:r>
      <w:r w:rsidRPr="002B2B6E">
        <w:sym w:font="Wingdings" w:char="F09A"/>
      </w:r>
      <w:r w:rsidRPr="002B2B6E">
        <w:sym w:font="Wingdings" w:char="F09B"/>
      </w:r>
      <w:r w:rsidRPr="002B2B6E">
        <w:sym w:font="Wingdings" w:char="F026"/>
      </w:r>
      <w:r w:rsidRPr="002B2B6E">
        <w:sym w:font="Wingdings" w:char="F09A"/>
      </w:r>
      <w:r w:rsidRPr="002B2B6E">
        <w:sym w:font="Wingdings" w:char="F09B"/>
      </w:r>
      <w:r w:rsidRPr="002B2B6E">
        <w:t>-----</w:t>
      </w:r>
    </w:p>
    <w:p w14:paraId="73094E85" w14:textId="77777777" w:rsidR="0027083B" w:rsidRPr="002B2B6E" w:rsidRDefault="0027083B" w:rsidP="002B2B6E"/>
    <w:p w14:paraId="471635E8" w14:textId="77777777" w:rsidR="0027083B" w:rsidRPr="002B2B6E" w:rsidRDefault="0027083B" w:rsidP="002B2B6E"/>
    <w:p w14:paraId="3A1EED35" w14:textId="77777777" w:rsidR="0027083B" w:rsidRPr="002B2B6E" w:rsidRDefault="00632377" w:rsidP="002B2B6E">
      <w:r w:rsidRPr="002B2B6E">
        <w:rPr>
          <w:noProof/>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2B2B6E" w:rsidRDefault="0027083B" w:rsidP="002B2B6E"/>
    <w:p w14:paraId="5DAFB553" w14:textId="77777777" w:rsidR="0027083B" w:rsidRPr="002B2B6E" w:rsidRDefault="00632377" w:rsidP="002B2B6E">
      <w:r w:rsidRPr="002B2B6E">
        <w:t>BÀI DỰ THI</w:t>
      </w:r>
    </w:p>
    <w:p w14:paraId="042BC8CC" w14:textId="5659AA20" w:rsidR="00F62EE6" w:rsidRPr="002B2B6E" w:rsidRDefault="00A15549" w:rsidP="002B2B6E">
      <w:r w:rsidRPr="002B2B6E">
        <w:t>CUỘC THI CHÍNH LUẬN VỀ BẢO VỆ NỀN TẢNG TƯ TƯỞNG CỦA ĐẢNG LẦN THỨ NĂM, NĂM 2025</w:t>
      </w:r>
    </w:p>
    <w:p w14:paraId="36AFB45A" w14:textId="77777777" w:rsidR="00BA6F58" w:rsidRPr="00BA6F58" w:rsidRDefault="00632377" w:rsidP="00BA6F58">
      <w:pPr>
        <w:pStyle w:val="Heading1"/>
        <w:jc w:val="both"/>
        <w:rPr>
          <w:rFonts w:ascii="Times New Roman" w:hAnsi="Times New Roman" w:cs="Times New Roman"/>
          <w:b w:val="0"/>
          <w:bCs w:val="0"/>
        </w:rPr>
      </w:pPr>
      <w:r w:rsidRPr="00BA6F58">
        <w:rPr>
          <w:rStyle w:val="Emphasis"/>
          <w:rFonts w:ascii="Times New Roman" w:hAnsi="Times New Roman" w:cs="Times New Roman"/>
          <w:b w:val="0"/>
          <w:i w:val="0"/>
          <w:color w:val="FF0000"/>
          <w:sz w:val="32"/>
          <w:szCs w:val="32"/>
          <w:shd w:val="clear" w:color="auto" w:fill="FFFFFF"/>
        </w:rPr>
        <w:t xml:space="preserve">Tên bài viết: </w:t>
      </w:r>
      <w:r w:rsidR="00BA6F58" w:rsidRPr="00BA6F58">
        <w:rPr>
          <w:rFonts w:ascii="Times New Roman" w:hAnsi="Times New Roman" w:cs="Times New Roman"/>
          <w:b w:val="0"/>
          <w:bCs w:val="0"/>
        </w:rPr>
        <w:t>GIỮ VỮNG NỀN TẢNG TƯ TƯỞNG CỦA ĐẢNG – TRÁCH NHIỆM CỦA MỖI NGƯỜI DÂN TRONG THỜI ĐẠI MỚI</w:t>
      </w:r>
    </w:p>
    <w:p w14:paraId="3D07F924" w14:textId="0DA6A0C3" w:rsidR="00F62EE6" w:rsidRPr="002B2B6E" w:rsidRDefault="00F62EE6" w:rsidP="002B2B6E">
      <w:pPr>
        <w:rPr>
          <w:rStyle w:val="Emphasis"/>
          <w:b w:val="0"/>
          <w:bCs/>
          <w:color w:val="FF0000"/>
          <w:sz w:val="32"/>
          <w:szCs w:val="32"/>
        </w:rPr>
      </w:pPr>
    </w:p>
    <w:p w14:paraId="75EDB21E" w14:textId="77777777" w:rsidR="00F62EE6" w:rsidRPr="002B2B6E" w:rsidRDefault="00F62EE6" w:rsidP="002B2B6E">
      <w:pPr>
        <w:rPr>
          <w:i/>
          <w:w w:val="80"/>
          <w:shd w:val="clear" w:color="auto" w:fill="FFFFFF"/>
        </w:rPr>
      </w:pPr>
      <w:r w:rsidRPr="002B2B6E">
        <w:rPr>
          <w:w w:val="80"/>
          <w:shd w:val="clear" w:color="auto" w:fill="FFFFFF"/>
        </w:rPr>
        <w:t>(Bài viết chính luận trên Báo in)</w:t>
      </w:r>
    </w:p>
    <w:p w14:paraId="3EB700EA" w14:textId="3AD71326" w:rsidR="0027083B" w:rsidRDefault="0027083B" w:rsidP="002B2B6E">
      <w:pPr>
        <w:rPr>
          <w:rStyle w:val="Emphasis"/>
          <w:i w:val="0"/>
          <w:color w:val="FF0000"/>
          <w:sz w:val="32"/>
          <w:szCs w:val="32"/>
          <w:shd w:val="clear" w:color="auto" w:fill="FFFFFF"/>
        </w:rPr>
      </w:pPr>
    </w:p>
    <w:p w14:paraId="6E3498B4" w14:textId="1BFD87A6" w:rsidR="0027083B" w:rsidRDefault="0027083B" w:rsidP="002B2B6E"/>
    <w:p w14:paraId="0B82350D" w14:textId="77777777" w:rsidR="00757FEC" w:rsidRDefault="00757FEC" w:rsidP="002B2B6E"/>
    <w:p w14:paraId="1C03AC8A" w14:textId="77777777" w:rsidR="00A15549" w:rsidRDefault="00A15549" w:rsidP="002B2B6E"/>
    <w:p w14:paraId="76CFD594" w14:textId="77777777" w:rsidR="00A15549" w:rsidRDefault="00A15549" w:rsidP="002B2B6E"/>
    <w:p w14:paraId="02D2E0D0" w14:textId="77777777" w:rsidR="002B2B6E" w:rsidRDefault="002B2B6E" w:rsidP="002B2B6E"/>
    <w:p w14:paraId="054F05B2" w14:textId="77777777" w:rsidR="002B2B6E" w:rsidRDefault="002B2B6E" w:rsidP="002B2B6E"/>
    <w:p w14:paraId="0FF12602" w14:textId="77777777" w:rsidR="002B2B6E" w:rsidRDefault="002B2B6E" w:rsidP="002B2B6E"/>
    <w:p w14:paraId="45D05FF1" w14:textId="77777777" w:rsidR="002B2B6E" w:rsidRDefault="002B2B6E" w:rsidP="002B2B6E"/>
    <w:p w14:paraId="4589FFD0" w14:textId="77777777" w:rsidR="002B2B6E" w:rsidRDefault="002B2B6E" w:rsidP="002B2B6E"/>
    <w:p w14:paraId="40D5ADAC" w14:textId="77777777" w:rsidR="002B2B6E" w:rsidRDefault="002B2B6E" w:rsidP="002B2B6E"/>
    <w:p w14:paraId="709B6898" w14:textId="77777777" w:rsidR="002B2B6E" w:rsidRDefault="002B2B6E" w:rsidP="002B2B6E"/>
    <w:p w14:paraId="056FE89B" w14:textId="77777777" w:rsidR="002B2B6E" w:rsidRDefault="002B2B6E" w:rsidP="002B2B6E"/>
    <w:p w14:paraId="51E8EAEE" w14:textId="77777777" w:rsidR="00A15549" w:rsidRDefault="00A15549" w:rsidP="002B2B6E"/>
    <w:p w14:paraId="0A006900" w14:textId="77777777" w:rsidR="00A15549" w:rsidRDefault="00A15549" w:rsidP="002B2B6E"/>
    <w:p w14:paraId="3A89DE0E" w14:textId="6A65ACA6" w:rsidR="0027083B" w:rsidRPr="002B2B6E" w:rsidRDefault="00A15549" w:rsidP="002B2B6E">
      <w:r w:rsidRPr="002B2B6E">
        <w:lastRenderedPageBreak/>
        <w:t xml:space="preserve"> </w:t>
      </w:r>
      <w:r w:rsidR="00632377" w:rsidRPr="002B2B6E">
        <w:t>Hà Nội, Năm 202</w:t>
      </w:r>
      <w:r w:rsidRPr="002B2B6E">
        <w:t>5</w:t>
      </w:r>
    </w:p>
    <w:p w14:paraId="1B44BCA1" w14:textId="77777777" w:rsidR="00757FEC" w:rsidRDefault="00757FEC" w:rsidP="002B2B6E"/>
    <w:p w14:paraId="56188811" w14:textId="1D2122E7" w:rsidR="0027083B" w:rsidRDefault="00632377" w:rsidP="002B2B6E">
      <w:r>
        <w:t>Thông tin người dự thi</w:t>
      </w:r>
    </w:p>
    <w:p w14:paraId="0628CADF" w14:textId="77777777" w:rsidR="0027083B" w:rsidRDefault="0027083B" w:rsidP="002B2B6E"/>
    <w:p w14:paraId="65FB868E" w14:textId="3444F744" w:rsidR="0027083B" w:rsidRDefault="00632377" w:rsidP="00142D9D">
      <w:pPr>
        <w:ind w:firstLine="426"/>
        <w:jc w:val="left"/>
      </w:pPr>
      <w:r>
        <w:t xml:space="preserve">Họ tên: </w:t>
      </w:r>
      <w:r w:rsidR="005C5910">
        <w:t>Phạm Thị Minh Châm</w:t>
      </w:r>
    </w:p>
    <w:p w14:paraId="7D65E29A" w14:textId="6CD54FE5" w:rsidR="0027083B" w:rsidRDefault="00632377" w:rsidP="00142D9D">
      <w:pPr>
        <w:ind w:firstLine="426"/>
        <w:jc w:val="left"/>
      </w:pPr>
      <w:r>
        <w:t xml:space="preserve">Nghề nghiệp: </w:t>
      </w:r>
      <w:r w:rsidR="00757FEC" w:rsidRPr="0075082E">
        <w:t>Giáo viên</w:t>
      </w:r>
    </w:p>
    <w:p w14:paraId="48B33929" w14:textId="1C54CD79" w:rsidR="0027083B" w:rsidRDefault="00632377" w:rsidP="00142D9D">
      <w:pPr>
        <w:ind w:firstLine="426"/>
        <w:jc w:val="left"/>
      </w:pPr>
      <w:r>
        <w:t xml:space="preserve">Tuổi: </w:t>
      </w:r>
      <w:r w:rsidR="0075082E" w:rsidRPr="0075082E">
        <w:t>3</w:t>
      </w:r>
      <w:r w:rsidR="005C5910">
        <w:t>3</w:t>
      </w:r>
      <w:r w:rsidR="0075082E" w:rsidRPr="0075082E">
        <w:t xml:space="preserve"> tuổi</w:t>
      </w:r>
    </w:p>
    <w:p w14:paraId="1EA4C69E" w14:textId="7E9D9AED" w:rsidR="0027083B" w:rsidRDefault="00632377" w:rsidP="00142D9D">
      <w:pPr>
        <w:ind w:firstLine="426"/>
        <w:jc w:val="left"/>
      </w:pPr>
      <w:r>
        <w:t xml:space="preserve">Điện thoại: </w:t>
      </w:r>
      <w:r w:rsidR="00DE752F" w:rsidRPr="00DE752F">
        <w:t>036767</w:t>
      </w:r>
      <w:r w:rsidR="005C5910">
        <w:t>92</w:t>
      </w:r>
      <w:r w:rsidR="00DE752F" w:rsidRPr="00DE752F">
        <w:t>10</w:t>
      </w:r>
    </w:p>
    <w:p w14:paraId="32646461" w14:textId="7567B6DA" w:rsidR="0027083B" w:rsidRDefault="00632377" w:rsidP="00142D9D">
      <w:pPr>
        <w:ind w:firstLine="426"/>
        <w:jc w:val="left"/>
      </w:pPr>
      <w:r>
        <w:t xml:space="preserve">Email: </w:t>
      </w:r>
      <w:r w:rsidR="00BA6F58">
        <w:t>phamchamenglish</w:t>
      </w:r>
      <w:r w:rsidR="0075082E" w:rsidRPr="0075082E">
        <w:t>@gmail.com</w:t>
      </w:r>
    </w:p>
    <w:p w14:paraId="506BB3EE" w14:textId="21A934C9" w:rsidR="0027083B" w:rsidRDefault="00632377" w:rsidP="00142D9D">
      <w:pPr>
        <w:ind w:firstLine="426"/>
        <w:jc w:val="left"/>
      </w:pPr>
      <w:r>
        <w:t xml:space="preserve">Địa chỉ: </w:t>
      </w:r>
      <w:r w:rsidR="0075082E" w:rsidRPr="0075082E">
        <w:t>Xã Thanh Liệt - Thanh Trì - Hà Nội.</w:t>
      </w:r>
    </w:p>
    <w:p w14:paraId="4EE2915E" w14:textId="77777777" w:rsidR="0027083B" w:rsidRDefault="00632377" w:rsidP="00142D9D">
      <w:pPr>
        <w:ind w:firstLine="426"/>
        <w:jc w:val="left"/>
      </w:pPr>
      <w:r>
        <w:t xml:space="preserve">Đơn vị: </w:t>
      </w:r>
      <w:r w:rsidRPr="0075082E">
        <w:t>Trường THCS Thanh Liệt - xã Thanh Liệt - Thanh Trì - Hà Nội.</w:t>
      </w:r>
    </w:p>
    <w:p w14:paraId="64EFB02B" w14:textId="77777777" w:rsidR="0027083B" w:rsidRDefault="0027083B" w:rsidP="00142D9D">
      <w:pPr>
        <w:ind w:firstLine="426"/>
      </w:pPr>
    </w:p>
    <w:p w14:paraId="5A464679" w14:textId="77777777" w:rsidR="0027083B" w:rsidRDefault="0027083B" w:rsidP="002B2B6E"/>
    <w:p w14:paraId="550A7C87" w14:textId="77777777" w:rsidR="0027083B" w:rsidRDefault="00632377" w:rsidP="002B2B6E">
      <w:r>
        <w:br w:type="page"/>
      </w:r>
    </w:p>
    <w:p w14:paraId="6E626F22" w14:textId="77777777" w:rsidR="005C5910" w:rsidRPr="005C5910" w:rsidRDefault="005C5910" w:rsidP="005C5910">
      <w:pPr>
        <w:pStyle w:val="Heading1"/>
        <w:jc w:val="both"/>
        <w:rPr>
          <w:rFonts w:ascii="Times New Roman" w:hAnsi="Times New Roman" w:cs="Times New Roman"/>
          <w:b w:val="0"/>
          <w:bCs w:val="0"/>
        </w:rPr>
      </w:pPr>
      <w:r w:rsidRPr="005C5910">
        <w:rPr>
          <w:rFonts w:ascii="Times New Roman" w:hAnsi="Times New Roman" w:cs="Times New Roman"/>
          <w:b w:val="0"/>
          <w:bCs w:val="0"/>
        </w:rPr>
        <w:lastRenderedPageBreak/>
        <w:t>GIỮ VỮNG NỀN TẢNG TƯ TƯỞNG CỦA ĐẢNG – TRÁCH NHIỆM CỦA MỖI NGƯỜI DÂN TRONG THỜI ĐẠI MỚI</w:t>
      </w:r>
    </w:p>
    <w:p w14:paraId="514E50E1"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t>MỞ ĐẦU</w:t>
      </w:r>
    </w:p>
    <w:p w14:paraId="4481A65F" w14:textId="77777777" w:rsidR="005C5910" w:rsidRPr="005C5910" w:rsidRDefault="005C5910" w:rsidP="005C5910">
      <w:pPr>
        <w:jc w:val="both"/>
        <w:rPr>
          <w:b w:val="0"/>
        </w:rPr>
      </w:pPr>
      <w:r w:rsidRPr="005C5910">
        <w:rPr>
          <w:b w:val="0"/>
        </w:rPr>
        <w:t>Trong suốt 95 năm qua, Đảng Cộng sản Việt Nam đã chứng minh vai trò là lực lượng lãnh đạo duy nhất của cách mạng Việt Nam, dẫn dắt dân tộc vượt qua chiến tranh, khủng hoảng, nghèo đói để vươn lên thành quốc gia có thu nhập trung bình, đang hướng tới mục tiêu trở thành nước phát triển vào năm 2045. Đóng góp vào thành tựu đó chính là sự kiên định và bảo vệ vững chắc nền tảng tư tưởng của Đảng – chủ nghĩa Mác – Lênin và tư tưởng Hồ Chí Minh.</w:t>
      </w:r>
      <w:r w:rsidRPr="005C5910">
        <w:rPr>
          <w:b w:val="0"/>
        </w:rPr>
        <w:br/>
      </w:r>
      <w:r w:rsidRPr="005C5910">
        <w:rPr>
          <w:b w:val="0"/>
        </w:rPr>
        <w:br/>
        <w:t>Ngày nay, trong bối cảnh toàn cầu hóa, sự bùng nổ thông tin và những tác động của cách mạng công nghiệp lần thứ 4, nền tảng tư tưởng của Đảng đang đối mặt với nhiều thách thức mới. Để giữ vững và bảo vệ nền tảng đó, không chỉ đòi hỏi quyết tâm chính trị của cấp ủy, cán bộ, đảng viên mà còn là trách nhiệm của mỗi người dân, đặc biệt là thế hệ trẻ – những người đang và sẽ chèo lái con thuyền Việt Nam trong tương lai.</w:t>
      </w:r>
    </w:p>
    <w:p w14:paraId="3CD87429"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t>1. NỀN TẢNG TƯ TƯỞNG – CỘI NGUỒN CỦA MỌI THẮNG LỢI CÁCH MẠNG</w:t>
      </w:r>
    </w:p>
    <w:p w14:paraId="56ED2714" w14:textId="77777777" w:rsidR="005C5910" w:rsidRPr="005C5910" w:rsidRDefault="005C5910" w:rsidP="005C5910">
      <w:pPr>
        <w:jc w:val="both"/>
        <w:rPr>
          <w:b w:val="0"/>
        </w:rPr>
      </w:pPr>
      <w:r w:rsidRPr="005C5910">
        <w:rPr>
          <w:b w:val="0"/>
        </w:rPr>
        <w:t>Chủ nghĩa Mác – Lênin và tư tưởng Hồ Chí Minh là nền tảng tư tưởng, kim chỉ nam cho mọi hành động của Đảng. Đây không chỉ là hệ tư tưởng khoa học và cách mạng mà còn là vũ khí lý luận sắc bén giúp Đảng ta phân tích, đánh giá đúng tình hình và đề ra những chủ trương, chính sách đúng đắn.</w:t>
      </w:r>
      <w:r w:rsidRPr="005C5910">
        <w:rPr>
          <w:b w:val="0"/>
        </w:rPr>
        <w:br/>
      </w:r>
      <w:r w:rsidRPr="005C5910">
        <w:rPr>
          <w:b w:val="0"/>
        </w:rPr>
        <w:br/>
        <w:t>Chính từ nền tảng đó, Đảng đã lãnh đạo Cách mạng Tháng Tám năm 1945, đưa nước ta từ thân phận thuộc địa thành nước độc lập, tự chủ.</w:t>
      </w:r>
      <w:r w:rsidRPr="005C5910">
        <w:rPr>
          <w:b w:val="0"/>
        </w:rPr>
        <w:br/>
        <w:t>Trong thời kỳ đổi mới (từ năm 1986 đến nay), nhờ kiên định định hướng xã hội chủ nghĩa, nền kinh tế nước ta đã tăng trưởng ấn tượng: GDP bình quân đầu người tăng từ 98 USD (năm 1990) lên 4.284 USD (năm 2023) (theo World Bank).</w:t>
      </w:r>
      <w:r w:rsidRPr="005C5910">
        <w:rPr>
          <w:b w:val="0"/>
        </w:rPr>
        <w:br/>
        <w:t>Việt Nam hiện là 1 trong 40 nền kinh tế lớn nhất thế giới, nằm trong nhóm các quốc gia có tốc độ phát triển nhanh nhất châu Á.</w:t>
      </w:r>
      <w:r w:rsidRPr="005C5910">
        <w:rPr>
          <w:b w:val="0"/>
        </w:rPr>
        <w:br/>
      </w:r>
      <w:r w:rsidRPr="005C5910">
        <w:rPr>
          <w:b w:val="0"/>
        </w:rPr>
        <w:br/>
        <w:t>Những thành tựu ấy chính là minh chứng sống động cho giá trị trường tồn của nền tảng tư tưởng Đảng.</w:t>
      </w:r>
    </w:p>
    <w:p w14:paraId="63011077"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t>2. NHẬN DIỆN NHỮNG NGUY CƠ ĐE DỌA NỀN TẢNG TƯ TƯỞNG HIỆN NAY</w:t>
      </w:r>
    </w:p>
    <w:p w14:paraId="3AE19C24" w14:textId="77777777" w:rsidR="005C5910" w:rsidRPr="005C5910" w:rsidRDefault="005C5910" w:rsidP="005C5910">
      <w:pPr>
        <w:jc w:val="both"/>
        <w:rPr>
          <w:b w:val="0"/>
        </w:rPr>
      </w:pPr>
      <w:r w:rsidRPr="005C5910">
        <w:rPr>
          <w:b w:val="0"/>
        </w:rPr>
        <w:t xml:space="preserve">Trong thời đại số, Internet trở thành “vũ khí” hai mặt. Bên cạnh những lợi ích về kết nối thông tin, đây cũng là nơi mà các luận điệu phản động, xuyên tạc </w:t>
      </w:r>
      <w:r w:rsidRPr="005C5910">
        <w:rPr>
          <w:b w:val="0"/>
        </w:rPr>
        <w:lastRenderedPageBreak/>
        <w:t>lịch sử, phủ nhận vai trò lãnh đạo của Đảng được lan truyền nhanh chóng.</w:t>
      </w:r>
      <w:r w:rsidRPr="005C5910">
        <w:rPr>
          <w:b w:val="0"/>
        </w:rPr>
        <w:br/>
      </w:r>
      <w:r w:rsidRPr="005C5910">
        <w:rPr>
          <w:b w:val="0"/>
        </w:rPr>
        <w:br/>
        <w:t>Theo thống kê của Bộ Thông tin &amp; Truyền thông, năm 2023 đã có hơn 16.000 bài viết, video chứa nội dung xấu độc, bịa đặt về Đảng, Nhà nước xuất hiện trên mạng xã hội, chủ yếu trên Facebook, YouTube, TikTok. Đáng lo ngại, khoảng 70% người tiếp cận các nội dung này là người trẻ dưới 30 tuổi – những đối tượng dễ bị ảnh hưởng nếu thiếu bản lĩnh chính trị và nhận thức lý luận.</w:t>
      </w:r>
      <w:r w:rsidRPr="005C5910">
        <w:rPr>
          <w:b w:val="0"/>
        </w:rPr>
        <w:br/>
      </w:r>
      <w:r w:rsidRPr="005C5910">
        <w:rPr>
          <w:b w:val="0"/>
        </w:rPr>
        <w:br/>
        <w:t>Những biểu hiện của “tự diễn biến”, “tự chuyển hóa” cũng ngày càng tinh vi: từ hoài nghi đến phủ nhận giá trị cách mạng, từ “trung lập chính trị” đến “chối bỏ lý tưởng”. Đây là nguy cơ tiềm ẩn làm suy yếu “thành trì tư tưởng” nếu không được nhận diện và xử lý kịp thời.</w:t>
      </w:r>
    </w:p>
    <w:p w14:paraId="7C2FF507"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t>3. GIỮ VỮNG NỀN TẢNG TƯ TƯỞNG – KHÔNG CHỈ LÀ NHIỆM VỤ MÀ LÀ DANH DỰ</w:t>
      </w:r>
    </w:p>
    <w:p w14:paraId="56D81995" w14:textId="77777777" w:rsidR="005C5910" w:rsidRPr="005C5910" w:rsidRDefault="005C5910" w:rsidP="005C5910">
      <w:pPr>
        <w:jc w:val="both"/>
        <w:rPr>
          <w:b w:val="0"/>
        </w:rPr>
      </w:pPr>
      <w:r w:rsidRPr="005C5910">
        <w:rPr>
          <w:b w:val="0"/>
        </w:rPr>
        <w:t>Giữ vững nền tảng tư tưởng không chỉ là nhiệm vụ của cán bộ đảng viên mà còn là danh dự và trách nhiệm của mỗi công dân yêu nước.</w:t>
      </w:r>
      <w:r w:rsidRPr="005C5910">
        <w:rPr>
          <w:b w:val="0"/>
        </w:rPr>
        <w:br/>
      </w:r>
      <w:r w:rsidRPr="005C5910">
        <w:rPr>
          <w:b w:val="0"/>
        </w:rPr>
        <w:br/>
        <w:t>Với cán bộ, đảng viên:</w:t>
      </w:r>
      <w:r w:rsidRPr="005C5910">
        <w:rPr>
          <w:b w:val="0"/>
        </w:rPr>
        <w:br/>
        <w:t>- Phải nâng cao bản lĩnh chính trị, kiên định lập trường tư tưởng, tuyệt đối trung thành với chủ nghĩa Mác – Lênin, tư tưởng Hồ Chí Minh.</w:t>
      </w:r>
      <w:r w:rsidRPr="005C5910">
        <w:rPr>
          <w:b w:val="0"/>
        </w:rPr>
        <w:br/>
        <w:t>- Gương mẫu trong học tập lý luận, đấu tranh phản bác các quan điểm sai trái, thù địch.</w:t>
      </w:r>
      <w:r w:rsidRPr="005C5910">
        <w:rPr>
          <w:b w:val="0"/>
        </w:rPr>
        <w:br/>
        <w:t>- Đổi mới cách tiếp cận, sử dụng công nghệ để truyền tải tư tưởng chính thống đến cộng đồng.</w:t>
      </w:r>
      <w:r w:rsidRPr="005C5910">
        <w:rPr>
          <w:b w:val="0"/>
        </w:rPr>
        <w:br/>
      </w:r>
      <w:r w:rsidRPr="005C5910">
        <w:rPr>
          <w:b w:val="0"/>
        </w:rPr>
        <w:br/>
        <w:t>Với học sinh, sinh viên, giới trẻ:</w:t>
      </w:r>
      <w:r w:rsidRPr="005C5910">
        <w:rPr>
          <w:b w:val="0"/>
        </w:rPr>
        <w:br/>
        <w:t>- Cần hiểu rằng lòng yêu nước không chỉ là cảm xúc mà phải gắn với lý tưởng cách mạng.</w:t>
      </w:r>
      <w:r w:rsidRPr="005C5910">
        <w:rPr>
          <w:b w:val="0"/>
        </w:rPr>
        <w:br/>
        <w:t>- Việc tham gia các hoạt động tìm hiểu lịch sử, lý luận chính trị, đọc sách về tư tưởng Hồ Chí Minh, giao lưu với cựu chiến binh, học các môn Giáo dục công dân, Quốc phòng – An ninh chính là cách trang bị “lá chắn tinh thần” vững chắc.</w:t>
      </w:r>
      <w:r w:rsidRPr="005C5910">
        <w:rPr>
          <w:b w:val="0"/>
        </w:rPr>
        <w:br/>
      </w:r>
      <w:r w:rsidRPr="005C5910">
        <w:rPr>
          <w:b w:val="0"/>
        </w:rPr>
        <w:br/>
        <w:t>Ví dụ: Tại huyện Thanh Trì – Hà Nội, nhiều trường THCS đã tổ chức các Cuộc thi tìm hiểu lịch sử Đảng, tuyên truyền nghị quyết Đại hội Đảng, giúp học sinh không chỉ học để thi mà còn hiểu sâu sắc về vai trò của Đảng trong từng chặng đường lịch sử.</w:t>
      </w:r>
    </w:p>
    <w:p w14:paraId="3B5A55B3"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lastRenderedPageBreak/>
        <w:t>4. PHÁT HUY SỨC MẠNH “CHUYỂN ĐỔI SỐ” ĐỂ LAN TỎA TƯ TƯỞNG CÁCH MẠNG</w:t>
      </w:r>
    </w:p>
    <w:p w14:paraId="13969570" w14:textId="77777777" w:rsidR="005C5910" w:rsidRPr="005C5910" w:rsidRDefault="005C5910" w:rsidP="005C5910">
      <w:pPr>
        <w:jc w:val="both"/>
        <w:rPr>
          <w:b w:val="0"/>
        </w:rPr>
      </w:pPr>
      <w:r w:rsidRPr="005C5910">
        <w:rPr>
          <w:b w:val="0"/>
        </w:rPr>
        <w:t>Trong thời đại số, chúng ta không thể giữ vững nền tảng tư tưởng chỉ bằng sách vở. Cần ứng dụng các nền tảng số, mạng xã hội, podcast, YouTube, TikTok để truyền thông sáng tạo, thân thiện và hiệu quả.</w:t>
      </w:r>
      <w:r w:rsidRPr="005C5910">
        <w:rPr>
          <w:b w:val="0"/>
        </w:rPr>
        <w:br/>
      </w:r>
      <w:r w:rsidRPr="005C5910">
        <w:rPr>
          <w:b w:val="0"/>
        </w:rPr>
        <w:br/>
        <w:t>Ví dụ thành công: Năm 2023, Trung ương Đoàn phát động chiến dịch “Lan tỏa niềm tin vào Đảng” trên TikTok, thu hút hơn 5 triệu lượt xem, hàng nghìn video chia sẻ về cảm nghĩ, hành động bảo vệ nền tảng tư tưởng bằng góc nhìn giới trẻ – sáng tạo, chân thành và truyền cảm hứng.</w:t>
      </w:r>
    </w:p>
    <w:p w14:paraId="12EFA243" w14:textId="77777777" w:rsidR="005C5910" w:rsidRPr="005C5910" w:rsidRDefault="005C5910" w:rsidP="005C5910">
      <w:pPr>
        <w:pStyle w:val="Heading2"/>
        <w:jc w:val="both"/>
        <w:rPr>
          <w:rFonts w:ascii="Times New Roman" w:hAnsi="Times New Roman" w:cs="Times New Roman"/>
          <w:b w:val="0"/>
          <w:bCs w:val="0"/>
        </w:rPr>
      </w:pPr>
      <w:r w:rsidRPr="005C5910">
        <w:rPr>
          <w:rFonts w:ascii="Times New Roman" w:hAnsi="Times New Roman" w:cs="Times New Roman"/>
          <w:b w:val="0"/>
          <w:bCs w:val="0"/>
        </w:rPr>
        <w:t>KẾT LUẬN</w:t>
      </w:r>
    </w:p>
    <w:p w14:paraId="0E309D24" w14:textId="77777777" w:rsidR="005C5910" w:rsidRPr="005C5910" w:rsidRDefault="005C5910" w:rsidP="005C5910">
      <w:pPr>
        <w:jc w:val="both"/>
        <w:rPr>
          <w:b w:val="0"/>
        </w:rPr>
      </w:pPr>
      <w:r w:rsidRPr="005C5910">
        <w:rPr>
          <w:b w:val="0"/>
        </w:rPr>
        <w:t>Chủ nghĩa Mác – Lênin và tư tưởng Hồ Chí Minh là ngọn đuốc soi đường. Mỗi thời đại có phương thức bảo vệ nền tảng tư tưởng khác nhau, nhưng điểm chung không đổi là cần niềm tin, trí tuệ, và hành động cụ thể.</w:t>
      </w:r>
      <w:r w:rsidRPr="005C5910">
        <w:rPr>
          <w:b w:val="0"/>
        </w:rPr>
        <w:br/>
      </w:r>
      <w:r w:rsidRPr="005C5910">
        <w:rPr>
          <w:b w:val="0"/>
        </w:rPr>
        <w:br/>
        <w:t>Giữ vững nền tảng tư tưởng không phải là khẩu hiệu, mà là hành động cụ thể trong từng bài giảng, từng hành vi ứng xử, từng chia sẻ mạng xã hội và trong cả cách chúng ta đối diện với sai trái.</w:t>
      </w:r>
      <w:r w:rsidRPr="005C5910">
        <w:rPr>
          <w:b w:val="0"/>
        </w:rPr>
        <w:br/>
      </w:r>
      <w:r w:rsidRPr="005C5910">
        <w:rPr>
          <w:b w:val="0"/>
        </w:rPr>
        <w:br/>
        <w:t>Nếu mỗi người dân, mỗi học sinh, mỗi thầy cô đều là “người lính canh giữ mặt trận tư tưởng” – thì không thế lực nào có thể làm lung lay nền móng chính trị, lý tưởng của Đảng. Khi đó, Việt Nam sẽ không chỉ vững mạnh về kinh tế, mà còn kiên cường về tinh thần, bền vững về chính trị và vươn xa trong cộng đồng quốc tế.</w:t>
      </w:r>
    </w:p>
    <w:p w14:paraId="36B30B44" w14:textId="77777777" w:rsidR="0027083B" w:rsidRPr="005C5910" w:rsidRDefault="0027083B" w:rsidP="005C5910">
      <w:pPr>
        <w:jc w:val="both"/>
        <w:rPr>
          <w:rFonts w:eastAsia="sans-serif"/>
          <w:b w:val="0"/>
          <w:color w:val="0033CC"/>
          <w:spacing w:val="-3"/>
          <w:shd w:val="clear" w:color="auto" w:fill="FFFFFF"/>
        </w:rPr>
      </w:pPr>
    </w:p>
    <w:sectPr w:rsidR="0027083B" w:rsidRPr="005C5910">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67125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42D9D"/>
    <w:rsid w:val="00172A27"/>
    <w:rsid w:val="0027083B"/>
    <w:rsid w:val="002B2B6E"/>
    <w:rsid w:val="00393FF9"/>
    <w:rsid w:val="00443C18"/>
    <w:rsid w:val="005C5910"/>
    <w:rsid w:val="00613EC0"/>
    <w:rsid w:val="00632377"/>
    <w:rsid w:val="0064103C"/>
    <w:rsid w:val="006712A8"/>
    <w:rsid w:val="006A497A"/>
    <w:rsid w:val="0075082E"/>
    <w:rsid w:val="00757FEC"/>
    <w:rsid w:val="00A15549"/>
    <w:rsid w:val="00BA6F58"/>
    <w:rsid w:val="00BC4BC4"/>
    <w:rsid w:val="00C46051"/>
    <w:rsid w:val="00CC6817"/>
    <w:rsid w:val="00D634BE"/>
    <w:rsid w:val="00DA787F"/>
    <w:rsid w:val="00DE752F"/>
    <w:rsid w:val="00F62EE6"/>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B2B6E"/>
    <w:pPr>
      <w:spacing w:line="288" w:lineRule="auto"/>
      <w:ind w:firstLine="720"/>
      <w:jc w:val="center"/>
    </w:pPr>
    <w:rPr>
      <w:rFonts w:eastAsia="Times New Roman"/>
      <w:b/>
      <w:sz w:val="28"/>
      <w:szCs w:val="28"/>
    </w:rPr>
  </w:style>
  <w:style w:type="paragraph" w:styleId="Heading1">
    <w:name w:val="heading 1"/>
    <w:basedOn w:val="Normal"/>
    <w:next w:val="Normal"/>
    <w:link w:val="Heading1Char"/>
    <w:uiPriority w:val="9"/>
    <w:qFormat/>
    <w:rsid w:val="005C5910"/>
    <w:pPr>
      <w:keepNext/>
      <w:keepLines/>
      <w:spacing w:before="480" w:line="276" w:lineRule="auto"/>
      <w:ind w:firstLine="0"/>
      <w:jc w:val="left"/>
      <w:outlineLvl w:val="0"/>
    </w:pPr>
    <w:rPr>
      <w:rFonts w:asciiTheme="majorHAnsi" w:eastAsiaTheme="majorEastAsia" w:hAnsiTheme="majorHAnsi" w:cstheme="majorBidi"/>
      <w:bCs/>
      <w:color w:val="2F5496" w:themeColor="accent1" w:themeShade="BF"/>
    </w:rPr>
  </w:style>
  <w:style w:type="paragraph" w:styleId="Heading2">
    <w:name w:val="heading 2"/>
    <w:basedOn w:val="Normal"/>
    <w:next w:val="Normal"/>
    <w:link w:val="Heading2Char"/>
    <w:uiPriority w:val="9"/>
    <w:unhideWhenUsed/>
    <w:qFormat/>
    <w:rsid w:val="005C5910"/>
    <w:pPr>
      <w:keepNext/>
      <w:keepLines/>
      <w:spacing w:before="200" w:line="276" w:lineRule="auto"/>
      <w:ind w:firstLine="0"/>
      <w:jc w:val="left"/>
      <w:outlineLvl w:val="1"/>
    </w:pPr>
    <w:rPr>
      <w:rFonts w:asciiTheme="majorHAnsi" w:eastAsiaTheme="majorEastAsia" w:hAnsiTheme="majorHAnsi" w:cstheme="majorBidi"/>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autoRedefine/>
    <w:qFormat/>
    <w:rPr>
      <w:i/>
      <w:iCs/>
    </w:rPr>
  </w:style>
  <w:style w:type="character" w:styleId="Hyperlink">
    <w:name w:val="Hyperlink"/>
    <w:basedOn w:val="DefaultParagraphFont"/>
    <w:uiPriority w:val="99"/>
    <w:rPr>
      <w:color w:val="0000FF"/>
      <w:u w:val="single"/>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autoRedefine/>
    <w:qFormat/>
    <w:rPr>
      <w:b/>
      <w:bCs/>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pPr>
    <w:rPr>
      <w:rFonts w:ascii="Tahoma" w:eastAsia="MS Mincho" w:hAnsi="Tahoma" w:cs="Tahoma"/>
      <w:bCs/>
      <w:color w:val="FFFFFF"/>
      <w:spacing w:val="20"/>
      <w:sz w:val="22"/>
      <w:szCs w:val="22"/>
      <w:lang w:val="en-GB" w:eastAsia="zh-CN"/>
    </w:rPr>
  </w:style>
  <w:style w:type="character" w:customStyle="1" w:styleId="Heading1Char">
    <w:name w:val="Heading 1 Char"/>
    <w:basedOn w:val="DefaultParagraphFont"/>
    <w:link w:val="Heading1"/>
    <w:uiPriority w:val="9"/>
    <w:rsid w:val="005C591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5C5910"/>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le thuan</cp:lastModifiedBy>
  <cp:revision>5</cp:revision>
  <cp:lastPrinted>2017-07-17T12:47:00Z</cp:lastPrinted>
  <dcterms:created xsi:type="dcterms:W3CDTF">2025-04-08T03:33:00Z</dcterms:created>
  <dcterms:modified xsi:type="dcterms:W3CDTF">2025-04-20T07:15:00Z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