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E8984" w14:textId="77777777" w:rsidR="003F186F" w:rsidRDefault="003F186F" w:rsidP="003F186F">
      <w:pPr>
        <w:spacing w:line="240" w:lineRule="auto"/>
        <w:jc w:val="center"/>
        <w:rPr>
          <w:rFonts w:eastAsia="Times New Roman" w:cs="Times New Roman"/>
          <w:b/>
          <w:bCs/>
          <w:color w:val="FF0000"/>
          <w:szCs w:val="28"/>
        </w:rPr>
      </w:pPr>
      <w:r w:rsidRPr="009C17A5">
        <w:rPr>
          <w:rFonts w:eastAsia="Calibri"/>
          <w:noProof/>
          <w:color w:val="3333CC"/>
        </w:rPr>
        <w:drawing>
          <wp:anchor distT="0" distB="0" distL="114300" distR="114300" simplePos="0" relativeHeight="251659264" behindDoc="1" locked="0" layoutInCell="1" allowOverlap="1" wp14:anchorId="58EF3DCB" wp14:editId="6D226C1C">
            <wp:simplePos x="0" y="0"/>
            <wp:positionH relativeFrom="margin">
              <wp:posOffset>-80010</wp:posOffset>
            </wp:positionH>
            <wp:positionV relativeFrom="paragraph">
              <wp:posOffset>17780</wp:posOffset>
            </wp:positionV>
            <wp:extent cx="5867400" cy="9258300"/>
            <wp:effectExtent l="0" t="0" r="0" b="0"/>
            <wp:wrapNone/>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7400" cy="925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E6092" w14:textId="77777777" w:rsidR="003F186F" w:rsidRDefault="003F186F" w:rsidP="003F186F">
      <w:pPr>
        <w:spacing w:line="288" w:lineRule="auto"/>
        <w:jc w:val="center"/>
        <w:rPr>
          <w:rFonts w:eastAsia="Calibri"/>
          <w:color w:val="3333CC"/>
          <w:sz w:val="32"/>
          <w:szCs w:val="32"/>
        </w:rPr>
      </w:pPr>
    </w:p>
    <w:p w14:paraId="69039186" w14:textId="77777777" w:rsidR="003E27C2" w:rsidRDefault="003E27C2" w:rsidP="003E27C2">
      <w:pPr>
        <w:tabs>
          <w:tab w:val="center" w:pos="3420"/>
        </w:tabs>
        <w:spacing w:line="360" w:lineRule="auto"/>
        <w:ind w:right="-51"/>
        <w:jc w:val="center"/>
        <w:rPr>
          <w:rFonts w:ascii="VNI-WIN Sample Font" w:eastAsia="Times New Roman" w:hAnsi="VNI-WIN Sample Font" w:cs="Times New Roman"/>
          <w:color w:val="0033CC"/>
          <w:szCs w:val="28"/>
        </w:rPr>
      </w:pPr>
      <w:r>
        <w:rPr>
          <w:color w:val="0033CC"/>
        </w:rPr>
        <w:t>ĐẢNG CỘNG SẢN VIỆT NAM</w:t>
      </w:r>
    </w:p>
    <w:p w14:paraId="48F2B06C" w14:textId="77777777" w:rsidR="003E27C2" w:rsidRDefault="003E27C2" w:rsidP="003E27C2">
      <w:pPr>
        <w:tabs>
          <w:tab w:val="center" w:pos="3420"/>
        </w:tabs>
        <w:spacing w:line="360" w:lineRule="auto"/>
        <w:ind w:right="-51"/>
        <w:jc w:val="center"/>
        <w:rPr>
          <w:color w:val="0033CC"/>
        </w:rPr>
      </w:pPr>
      <w:r>
        <w:rPr>
          <w:color w:val="0033CC"/>
        </w:rPr>
        <w:t>-----</w:t>
      </w:r>
      <w:r>
        <w:rPr>
          <w:color w:val="0033CC"/>
        </w:rPr>
        <w:sym w:font="Wingdings" w:char="F09A"/>
      </w:r>
      <w:r>
        <w:rPr>
          <w:color w:val="0033CC"/>
        </w:rPr>
        <w:sym w:font="Wingdings" w:char="F09B"/>
      </w:r>
      <w:r>
        <w:rPr>
          <w:color w:val="0033CC"/>
        </w:rPr>
        <w:sym w:font="Wingdings" w:char="F026"/>
      </w:r>
      <w:r>
        <w:rPr>
          <w:color w:val="0033CC"/>
        </w:rPr>
        <w:sym w:font="Wingdings" w:char="F09A"/>
      </w:r>
      <w:r>
        <w:rPr>
          <w:color w:val="0033CC"/>
        </w:rPr>
        <w:sym w:font="Wingdings" w:char="F09B"/>
      </w:r>
      <w:r>
        <w:rPr>
          <w:color w:val="0033CC"/>
        </w:rPr>
        <w:t>-----</w:t>
      </w:r>
    </w:p>
    <w:p w14:paraId="21670AE9" w14:textId="77777777" w:rsidR="003E27C2" w:rsidRDefault="003E27C2" w:rsidP="003E27C2">
      <w:pPr>
        <w:tabs>
          <w:tab w:val="center" w:pos="3420"/>
        </w:tabs>
        <w:spacing w:line="360" w:lineRule="auto"/>
        <w:ind w:right="-51"/>
        <w:jc w:val="both"/>
        <w:rPr>
          <w:color w:val="0033CC"/>
        </w:rPr>
      </w:pPr>
    </w:p>
    <w:p w14:paraId="091A40CC" w14:textId="77777777" w:rsidR="003E27C2" w:rsidRDefault="003E27C2" w:rsidP="003E27C2">
      <w:pPr>
        <w:tabs>
          <w:tab w:val="center" w:pos="3420"/>
        </w:tabs>
        <w:spacing w:line="360" w:lineRule="auto"/>
        <w:ind w:right="-51"/>
        <w:jc w:val="both"/>
        <w:rPr>
          <w:color w:val="0033CC"/>
        </w:rPr>
      </w:pPr>
    </w:p>
    <w:p w14:paraId="4F3495C5" w14:textId="5CEE1541" w:rsidR="003E27C2" w:rsidRDefault="003E27C2" w:rsidP="003E27C2">
      <w:pPr>
        <w:tabs>
          <w:tab w:val="center" w:pos="3420"/>
        </w:tabs>
        <w:spacing w:line="360" w:lineRule="auto"/>
        <w:ind w:right="-51"/>
        <w:jc w:val="center"/>
        <w:rPr>
          <w:color w:val="0033CC"/>
        </w:rPr>
      </w:pPr>
      <w:r>
        <w:rPr>
          <w:noProof/>
          <w:color w:val="0033CC"/>
        </w:rPr>
        <w:drawing>
          <wp:inline distT="0" distB="0" distL="0" distR="0" wp14:anchorId="131007AF" wp14:editId="3B523CAA">
            <wp:extent cx="2903855" cy="1562735"/>
            <wp:effectExtent l="0" t="0" r="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a:extLst>
                        <a:ext uri="{28A0092B-C50C-407E-A947-70E740481C1C}">
                          <a14:useLocalDpi xmlns:a14="http://schemas.microsoft.com/office/drawing/2010/main" val="0"/>
                        </a:ext>
                      </a:extLst>
                    </a:blip>
                    <a:srcRect l="14340" t="38948" r="4150"/>
                    <a:stretch>
                      <a:fillRect/>
                    </a:stretch>
                  </pic:blipFill>
                  <pic:spPr bwMode="auto">
                    <a:xfrm>
                      <a:off x="0" y="0"/>
                      <a:ext cx="2903855" cy="1562735"/>
                    </a:xfrm>
                    <a:prstGeom prst="rect">
                      <a:avLst/>
                    </a:prstGeom>
                    <a:noFill/>
                    <a:ln>
                      <a:noFill/>
                    </a:ln>
                  </pic:spPr>
                </pic:pic>
              </a:graphicData>
            </a:graphic>
          </wp:inline>
        </w:drawing>
      </w:r>
    </w:p>
    <w:p w14:paraId="2F62813B" w14:textId="77777777" w:rsidR="003E27C2" w:rsidRDefault="003E27C2" w:rsidP="003E27C2">
      <w:pPr>
        <w:tabs>
          <w:tab w:val="center" w:pos="3420"/>
        </w:tabs>
        <w:spacing w:line="360" w:lineRule="auto"/>
        <w:ind w:right="-51"/>
        <w:jc w:val="both"/>
        <w:rPr>
          <w:color w:val="0033CC"/>
        </w:rPr>
      </w:pPr>
    </w:p>
    <w:p w14:paraId="4388F520" w14:textId="77777777" w:rsidR="003E27C2" w:rsidRDefault="0084260D" w:rsidP="003E27C2">
      <w:pPr>
        <w:shd w:val="clear" w:color="auto" w:fill="FFFFFF"/>
        <w:spacing w:line="288" w:lineRule="auto"/>
        <w:jc w:val="center"/>
        <w:outlineLvl w:val="1"/>
        <w:rPr>
          <w:rFonts w:eastAsia="Times New Roman" w:cs="Times New Roman"/>
          <w:b/>
          <w:bCs/>
          <w:color w:val="0000FF"/>
          <w:szCs w:val="28"/>
        </w:rPr>
      </w:pPr>
      <w:r w:rsidRPr="0084260D">
        <w:rPr>
          <w:rFonts w:eastAsia="Times New Roman" w:cs="Times New Roman"/>
          <w:b/>
          <w:bCs/>
          <w:color w:val="0000FF"/>
          <w:szCs w:val="28"/>
        </w:rPr>
        <w:t xml:space="preserve">CUỘC THI CHÍNH LUẬN VỀ BẢO VỆ NỀN TẢNG TƯ TƯỞNG </w:t>
      </w:r>
    </w:p>
    <w:p w14:paraId="3673A827" w14:textId="4F916B26" w:rsidR="0084260D" w:rsidRPr="0084260D" w:rsidRDefault="0084260D" w:rsidP="003E27C2">
      <w:pPr>
        <w:shd w:val="clear" w:color="auto" w:fill="FFFFFF"/>
        <w:spacing w:line="288" w:lineRule="auto"/>
        <w:jc w:val="center"/>
        <w:outlineLvl w:val="1"/>
        <w:rPr>
          <w:rFonts w:eastAsia="Times New Roman" w:cs="Times New Roman"/>
          <w:b/>
          <w:bCs/>
          <w:color w:val="0000FF"/>
          <w:szCs w:val="28"/>
        </w:rPr>
      </w:pPr>
      <w:r w:rsidRPr="0084260D">
        <w:rPr>
          <w:rFonts w:eastAsia="Times New Roman" w:cs="Times New Roman"/>
          <w:b/>
          <w:bCs/>
          <w:color w:val="0000FF"/>
          <w:szCs w:val="28"/>
        </w:rPr>
        <w:t xml:space="preserve">CỦA ĐẢNG LẦN THỨ </w:t>
      </w:r>
      <w:r w:rsidR="003E27C2">
        <w:rPr>
          <w:rFonts w:eastAsia="Times New Roman" w:cs="Times New Roman"/>
          <w:b/>
          <w:bCs/>
          <w:color w:val="0000FF"/>
          <w:szCs w:val="28"/>
        </w:rPr>
        <w:t>NĂM,</w:t>
      </w:r>
      <w:r w:rsidRPr="0084260D">
        <w:rPr>
          <w:rFonts w:eastAsia="Times New Roman" w:cs="Times New Roman"/>
          <w:b/>
          <w:bCs/>
          <w:color w:val="0000FF"/>
          <w:szCs w:val="28"/>
        </w:rPr>
        <w:t xml:space="preserve"> NĂM </w:t>
      </w:r>
      <w:r w:rsidR="003E27C2">
        <w:rPr>
          <w:rFonts w:eastAsia="Times New Roman" w:cs="Times New Roman"/>
          <w:b/>
          <w:bCs/>
          <w:color w:val="0000FF"/>
          <w:szCs w:val="28"/>
        </w:rPr>
        <w:t>2025</w:t>
      </w:r>
    </w:p>
    <w:p w14:paraId="0E06C267" w14:textId="77777777" w:rsidR="0084260D" w:rsidRPr="0084260D" w:rsidRDefault="0084260D" w:rsidP="0084260D">
      <w:pPr>
        <w:widowControl w:val="0"/>
        <w:autoSpaceDE w:val="0"/>
        <w:autoSpaceDN w:val="0"/>
        <w:spacing w:line="240" w:lineRule="auto"/>
        <w:rPr>
          <w:rFonts w:eastAsia="Times New Roman" w:cs="Times New Roman"/>
          <w:b/>
          <w:color w:val="0000FF"/>
          <w:sz w:val="32"/>
          <w:szCs w:val="28"/>
          <w:lang w:val="vi"/>
        </w:rPr>
      </w:pPr>
    </w:p>
    <w:p w14:paraId="403160D4" w14:textId="77777777" w:rsidR="00B056D9" w:rsidRDefault="00B056D9" w:rsidP="0084260D">
      <w:pPr>
        <w:spacing w:after="120" w:line="288" w:lineRule="auto"/>
        <w:ind w:left="142"/>
        <w:jc w:val="center"/>
        <w:rPr>
          <w:rFonts w:eastAsia="Times New Roman" w:cs="Times New Roman"/>
          <w:b/>
          <w:color w:val="FF0000"/>
          <w:sz w:val="30"/>
          <w:szCs w:val="30"/>
        </w:rPr>
      </w:pPr>
    </w:p>
    <w:p w14:paraId="077BC42B" w14:textId="04EAD671" w:rsidR="00B056D9" w:rsidRDefault="003E27C2" w:rsidP="0084260D">
      <w:pPr>
        <w:spacing w:after="120" w:line="288" w:lineRule="auto"/>
        <w:ind w:left="142"/>
        <w:jc w:val="center"/>
        <w:rPr>
          <w:rFonts w:eastAsia="Times New Roman" w:cs="Times New Roman"/>
          <w:b/>
          <w:color w:val="FF0000"/>
          <w:sz w:val="30"/>
          <w:szCs w:val="30"/>
        </w:rPr>
      </w:pPr>
      <w:r>
        <w:rPr>
          <w:rFonts w:eastAsia="Times New Roman" w:cs="Times New Roman"/>
          <w:b/>
          <w:color w:val="FF0000"/>
          <w:sz w:val="30"/>
          <w:szCs w:val="30"/>
        </w:rPr>
        <w:t>Tên bài viết</w:t>
      </w:r>
      <w:r w:rsidR="0084260D" w:rsidRPr="0084260D">
        <w:rPr>
          <w:rFonts w:eastAsia="Times New Roman" w:cs="Times New Roman"/>
          <w:b/>
          <w:color w:val="FF0000"/>
          <w:sz w:val="30"/>
          <w:szCs w:val="30"/>
        </w:rPr>
        <w:t xml:space="preserve">: VAI TRÒ LÃNH ĐẠO CỦA ĐẢNG </w:t>
      </w:r>
    </w:p>
    <w:p w14:paraId="345CA1EA" w14:textId="011E6E58" w:rsidR="003F186F" w:rsidRDefault="0084260D" w:rsidP="0084260D">
      <w:pPr>
        <w:spacing w:after="120" w:line="288" w:lineRule="auto"/>
        <w:ind w:left="142"/>
        <w:jc w:val="center"/>
        <w:rPr>
          <w:rFonts w:eastAsia="Times New Roman" w:cs="Times New Roman"/>
          <w:b/>
          <w:color w:val="FF0000"/>
          <w:sz w:val="30"/>
          <w:szCs w:val="30"/>
        </w:rPr>
      </w:pPr>
      <w:r w:rsidRPr="0084260D">
        <w:rPr>
          <w:rFonts w:eastAsia="Times New Roman" w:cs="Times New Roman"/>
          <w:b/>
          <w:color w:val="FF0000"/>
          <w:sz w:val="30"/>
          <w:szCs w:val="30"/>
        </w:rPr>
        <w:t>VÀ VIỆC BẢO</w:t>
      </w:r>
      <w:r>
        <w:rPr>
          <w:rFonts w:eastAsia="Times New Roman" w:cs="Times New Roman"/>
          <w:b/>
          <w:color w:val="FF0000"/>
          <w:sz w:val="30"/>
          <w:szCs w:val="30"/>
        </w:rPr>
        <w:t xml:space="preserve"> </w:t>
      </w:r>
      <w:r w:rsidRPr="0084260D">
        <w:rPr>
          <w:rFonts w:eastAsia="Times New Roman" w:cs="Times New Roman"/>
          <w:b/>
          <w:color w:val="FF0000"/>
          <w:sz w:val="30"/>
          <w:szCs w:val="30"/>
        </w:rPr>
        <w:t>VỆ NỀN TẢNG TƯ TƯỞNG CỦA ĐẢNG</w:t>
      </w:r>
    </w:p>
    <w:p w14:paraId="0C7A939E" w14:textId="66CE7D69" w:rsidR="00717386" w:rsidRDefault="00717386" w:rsidP="0084260D">
      <w:pPr>
        <w:spacing w:after="120" w:line="288" w:lineRule="auto"/>
        <w:ind w:left="142"/>
        <w:jc w:val="center"/>
        <w:rPr>
          <w:rFonts w:eastAsia="Times New Roman" w:cs="Times New Roman"/>
          <w:b/>
          <w:color w:val="FF0000"/>
          <w:sz w:val="30"/>
          <w:szCs w:val="30"/>
        </w:rPr>
      </w:pPr>
      <w:r>
        <w:rPr>
          <w:rFonts w:eastAsia="Times New Roman" w:cs="Times New Roman"/>
          <w:b/>
          <w:color w:val="FF0000"/>
          <w:sz w:val="30"/>
          <w:szCs w:val="30"/>
        </w:rPr>
        <w:t>(Thể loại: Báo in)</w:t>
      </w:r>
    </w:p>
    <w:p w14:paraId="36A9845A" w14:textId="77777777" w:rsidR="003F186F" w:rsidRPr="0084260D" w:rsidRDefault="003F186F" w:rsidP="003F186F">
      <w:pPr>
        <w:tabs>
          <w:tab w:val="left" w:pos="5580"/>
        </w:tabs>
        <w:spacing w:line="288" w:lineRule="auto"/>
        <w:rPr>
          <w:rFonts w:eastAsia="Calibri"/>
          <w:b/>
          <w:bCs/>
          <w:color w:val="3333CC"/>
          <w:sz w:val="30"/>
          <w:szCs w:val="30"/>
        </w:rPr>
      </w:pPr>
    </w:p>
    <w:p w14:paraId="204731A9" w14:textId="77777777" w:rsidR="003F186F" w:rsidRDefault="003F186F" w:rsidP="003F186F">
      <w:pPr>
        <w:spacing w:line="288" w:lineRule="auto"/>
        <w:ind w:firstLine="709"/>
        <w:jc w:val="center"/>
        <w:rPr>
          <w:rFonts w:eastAsia="Calibri"/>
          <w:b/>
          <w:bCs/>
          <w:color w:val="3333CC"/>
          <w:sz w:val="32"/>
          <w:szCs w:val="32"/>
        </w:rPr>
      </w:pPr>
    </w:p>
    <w:p w14:paraId="6648E660" w14:textId="77777777" w:rsidR="003F186F" w:rsidRPr="009C17A5" w:rsidRDefault="003F186F" w:rsidP="003F186F">
      <w:pPr>
        <w:spacing w:line="288" w:lineRule="auto"/>
        <w:ind w:firstLine="709"/>
        <w:jc w:val="center"/>
        <w:rPr>
          <w:rFonts w:eastAsia="Calibri"/>
          <w:b/>
          <w:bCs/>
          <w:color w:val="3333CC"/>
          <w:sz w:val="32"/>
          <w:szCs w:val="32"/>
        </w:rPr>
      </w:pPr>
    </w:p>
    <w:p w14:paraId="15BAE3BE" w14:textId="77777777" w:rsidR="0084260D" w:rsidRDefault="0084260D" w:rsidP="003F186F">
      <w:pPr>
        <w:spacing w:line="240" w:lineRule="auto"/>
        <w:jc w:val="center"/>
        <w:rPr>
          <w:rFonts w:eastAsia="Calibri"/>
          <w:b/>
          <w:bCs/>
          <w:color w:val="3333CC"/>
          <w:sz w:val="32"/>
          <w:szCs w:val="32"/>
        </w:rPr>
      </w:pPr>
    </w:p>
    <w:p w14:paraId="3DBFB4F5" w14:textId="77777777" w:rsidR="0084260D" w:rsidRDefault="0084260D" w:rsidP="003F186F">
      <w:pPr>
        <w:spacing w:line="240" w:lineRule="auto"/>
        <w:jc w:val="center"/>
        <w:rPr>
          <w:rFonts w:eastAsia="Calibri"/>
          <w:b/>
          <w:bCs/>
          <w:color w:val="3333CC"/>
          <w:sz w:val="32"/>
          <w:szCs w:val="32"/>
        </w:rPr>
      </w:pPr>
    </w:p>
    <w:p w14:paraId="7E8DF909" w14:textId="77777777" w:rsidR="0084260D" w:rsidRDefault="0084260D" w:rsidP="003F186F">
      <w:pPr>
        <w:spacing w:line="240" w:lineRule="auto"/>
        <w:jc w:val="center"/>
        <w:rPr>
          <w:rFonts w:eastAsia="Calibri"/>
          <w:b/>
          <w:bCs/>
          <w:color w:val="3333CC"/>
          <w:sz w:val="32"/>
          <w:szCs w:val="32"/>
        </w:rPr>
      </w:pPr>
    </w:p>
    <w:p w14:paraId="2797CCE6" w14:textId="77777777" w:rsidR="0084260D" w:rsidRDefault="0084260D" w:rsidP="003F186F">
      <w:pPr>
        <w:spacing w:line="240" w:lineRule="auto"/>
        <w:jc w:val="center"/>
        <w:rPr>
          <w:rFonts w:eastAsia="Calibri"/>
          <w:b/>
          <w:bCs/>
          <w:color w:val="3333CC"/>
          <w:sz w:val="32"/>
          <w:szCs w:val="32"/>
        </w:rPr>
      </w:pPr>
    </w:p>
    <w:p w14:paraId="059C6C80" w14:textId="77777777" w:rsidR="0084260D" w:rsidRDefault="0084260D" w:rsidP="003F186F">
      <w:pPr>
        <w:spacing w:line="240" w:lineRule="auto"/>
        <w:jc w:val="center"/>
        <w:rPr>
          <w:rFonts w:eastAsia="Calibri"/>
          <w:b/>
          <w:bCs/>
          <w:color w:val="3333CC"/>
          <w:sz w:val="32"/>
          <w:szCs w:val="32"/>
        </w:rPr>
      </w:pPr>
    </w:p>
    <w:p w14:paraId="5CFB0EEA" w14:textId="77777777" w:rsidR="0084260D" w:rsidRDefault="0084260D" w:rsidP="003F186F">
      <w:pPr>
        <w:spacing w:line="240" w:lineRule="auto"/>
        <w:jc w:val="center"/>
        <w:rPr>
          <w:rFonts w:eastAsia="Calibri"/>
          <w:b/>
          <w:bCs/>
          <w:color w:val="3333CC"/>
          <w:sz w:val="32"/>
          <w:szCs w:val="32"/>
        </w:rPr>
      </w:pPr>
    </w:p>
    <w:p w14:paraId="26780B7D" w14:textId="77777777" w:rsidR="0084260D" w:rsidRDefault="0084260D" w:rsidP="003F186F">
      <w:pPr>
        <w:spacing w:line="240" w:lineRule="auto"/>
        <w:jc w:val="center"/>
        <w:rPr>
          <w:rFonts w:eastAsia="Calibri"/>
          <w:b/>
          <w:bCs/>
          <w:color w:val="3333CC"/>
          <w:sz w:val="32"/>
          <w:szCs w:val="32"/>
        </w:rPr>
      </w:pPr>
    </w:p>
    <w:p w14:paraId="665D8423" w14:textId="77777777" w:rsidR="0084260D" w:rsidRDefault="0084260D" w:rsidP="003F186F">
      <w:pPr>
        <w:spacing w:line="240" w:lineRule="auto"/>
        <w:jc w:val="center"/>
        <w:rPr>
          <w:rFonts w:eastAsia="Calibri"/>
          <w:b/>
          <w:bCs/>
          <w:color w:val="3333CC"/>
          <w:sz w:val="32"/>
          <w:szCs w:val="32"/>
        </w:rPr>
      </w:pPr>
    </w:p>
    <w:p w14:paraId="0A107074" w14:textId="0C0393BB" w:rsidR="005F3BEC" w:rsidRDefault="003E27C2" w:rsidP="00717386">
      <w:pPr>
        <w:spacing w:line="240" w:lineRule="auto"/>
        <w:jc w:val="center"/>
        <w:rPr>
          <w:rFonts w:eastAsia="Calibri"/>
          <w:b/>
          <w:bCs/>
          <w:i/>
          <w:color w:val="3333CC"/>
          <w:sz w:val="32"/>
          <w:szCs w:val="32"/>
        </w:rPr>
      </w:pPr>
      <w:r>
        <w:rPr>
          <w:rFonts w:eastAsia="Calibri"/>
          <w:b/>
          <w:bCs/>
          <w:i/>
          <w:color w:val="3333CC"/>
          <w:sz w:val="32"/>
          <w:szCs w:val="32"/>
        </w:rPr>
        <w:t>Hà Nội</w:t>
      </w:r>
      <w:r w:rsidR="003F186F" w:rsidRPr="0084260D">
        <w:rPr>
          <w:rFonts w:eastAsia="Calibri"/>
          <w:b/>
          <w:bCs/>
          <w:i/>
          <w:color w:val="3333CC"/>
          <w:sz w:val="32"/>
          <w:szCs w:val="32"/>
        </w:rPr>
        <w:t>, năm 202</w:t>
      </w:r>
      <w:r>
        <w:rPr>
          <w:rFonts w:eastAsia="Calibri"/>
          <w:b/>
          <w:bCs/>
          <w:i/>
          <w:color w:val="3333CC"/>
          <w:sz w:val="32"/>
          <w:szCs w:val="32"/>
        </w:rPr>
        <w:t>5</w:t>
      </w:r>
    </w:p>
    <w:p w14:paraId="04CDFB53" w14:textId="77777777" w:rsidR="005F3BEC" w:rsidRDefault="005F3BEC" w:rsidP="00717386">
      <w:pPr>
        <w:spacing w:line="240" w:lineRule="auto"/>
        <w:jc w:val="center"/>
        <w:rPr>
          <w:rFonts w:eastAsia="Calibri"/>
          <w:b/>
          <w:bCs/>
          <w:i/>
          <w:color w:val="3333CC"/>
          <w:sz w:val="32"/>
          <w:szCs w:val="32"/>
        </w:rPr>
      </w:pPr>
    </w:p>
    <w:p w14:paraId="458C03EF" w14:textId="77777777" w:rsidR="00B056D9" w:rsidRDefault="00B056D9">
      <w:pPr>
        <w:spacing w:line="240" w:lineRule="auto"/>
        <w:rPr>
          <w:rFonts w:eastAsia="Times New Roman" w:cs="Times New Roman"/>
          <w:b/>
          <w:color w:val="0033CC"/>
          <w:sz w:val="32"/>
          <w:szCs w:val="32"/>
        </w:rPr>
      </w:pPr>
      <w:r>
        <w:rPr>
          <w:rFonts w:eastAsia="Times New Roman" w:cs="Times New Roman"/>
          <w:b/>
          <w:color w:val="0033CC"/>
          <w:sz w:val="32"/>
          <w:szCs w:val="32"/>
        </w:rPr>
        <w:br w:type="page"/>
      </w:r>
    </w:p>
    <w:p w14:paraId="72E3A233" w14:textId="322160D1" w:rsidR="005F3BEC" w:rsidRPr="005F3BEC" w:rsidRDefault="005F3BEC" w:rsidP="005F3BEC">
      <w:pPr>
        <w:spacing w:line="480" w:lineRule="auto"/>
        <w:jc w:val="center"/>
        <w:rPr>
          <w:rFonts w:eastAsia="Times New Roman" w:cs="Times New Roman"/>
          <w:b/>
          <w:color w:val="0033CC"/>
          <w:sz w:val="32"/>
          <w:szCs w:val="32"/>
        </w:rPr>
      </w:pPr>
      <w:r w:rsidRPr="005F3BEC">
        <w:rPr>
          <w:rFonts w:eastAsia="Times New Roman" w:cs="Times New Roman"/>
          <w:b/>
          <w:color w:val="0033CC"/>
          <w:sz w:val="32"/>
          <w:szCs w:val="32"/>
        </w:rPr>
        <w:lastRenderedPageBreak/>
        <w:t>Thông tin người dự thi</w:t>
      </w:r>
    </w:p>
    <w:p w14:paraId="21D2731E" w14:textId="77777777" w:rsidR="005F3BEC" w:rsidRPr="005F3BEC" w:rsidRDefault="005F3BEC" w:rsidP="005F3BEC">
      <w:pPr>
        <w:spacing w:line="480" w:lineRule="auto"/>
        <w:ind w:leftChars="800" w:left="2240"/>
        <w:jc w:val="both"/>
        <w:rPr>
          <w:rFonts w:eastAsia="Times New Roman" w:cs="Times New Roman"/>
          <w:b/>
          <w:color w:val="0033CC"/>
          <w:szCs w:val="28"/>
        </w:rPr>
      </w:pPr>
    </w:p>
    <w:p w14:paraId="219711A7" w14:textId="67DF8369" w:rsidR="005F3BEC" w:rsidRPr="005F3BEC" w:rsidRDefault="005F3BEC" w:rsidP="005F3BEC">
      <w:pPr>
        <w:spacing w:line="480" w:lineRule="auto"/>
        <w:ind w:firstLine="426"/>
        <w:jc w:val="both"/>
        <w:rPr>
          <w:rFonts w:eastAsia="Times New Roman" w:cs="Times New Roman"/>
          <w:b/>
          <w:color w:val="0033CC"/>
          <w:szCs w:val="28"/>
        </w:rPr>
      </w:pPr>
      <w:r w:rsidRPr="005F3BEC">
        <w:rPr>
          <w:rFonts w:eastAsia="Times New Roman" w:cs="Times New Roman"/>
          <w:b/>
          <w:color w:val="0033CC"/>
          <w:szCs w:val="28"/>
        </w:rPr>
        <w:t xml:space="preserve">Họ tên: </w:t>
      </w:r>
      <w:r>
        <w:rPr>
          <w:rFonts w:eastAsia="Times New Roman" w:cs="Times New Roman"/>
          <w:b/>
          <w:color w:val="0033CC"/>
          <w:szCs w:val="28"/>
        </w:rPr>
        <w:t xml:space="preserve">NGUYỄN </w:t>
      </w:r>
      <w:r w:rsidR="003E27C2">
        <w:rPr>
          <w:rFonts w:eastAsia="Times New Roman" w:cs="Times New Roman"/>
          <w:b/>
          <w:color w:val="0033CC"/>
          <w:szCs w:val="28"/>
        </w:rPr>
        <w:t>PHƯƠNG THẢO</w:t>
      </w:r>
    </w:p>
    <w:p w14:paraId="3B8CFFA5" w14:textId="77777777" w:rsidR="005F3BEC" w:rsidRPr="005F3BEC" w:rsidRDefault="005F3BEC" w:rsidP="005F3BEC">
      <w:pPr>
        <w:spacing w:line="480" w:lineRule="auto"/>
        <w:ind w:firstLine="426"/>
        <w:jc w:val="both"/>
        <w:rPr>
          <w:rFonts w:eastAsia="Times New Roman" w:cs="Times New Roman"/>
          <w:b/>
          <w:color w:val="0033CC"/>
          <w:szCs w:val="28"/>
          <w:lang w:val="vi-VN"/>
        </w:rPr>
      </w:pPr>
      <w:r w:rsidRPr="005F3BEC">
        <w:rPr>
          <w:rFonts w:eastAsia="Times New Roman" w:cs="Times New Roman"/>
          <w:b/>
          <w:color w:val="0033CC"/>
          <w:szCs w:val="28"/>
        </w:rPr>
        <w:t xml:space="preserve">Nghề nghiệp: </w:t>
      </w:r>
      <w:r w:rsidRPr="005F3BEC">
        <w:rPr>
          <w:rFonts w:eastAsia="Times New Roman" w:cs="Times New Roman"/>
          <w:b/>
          <w:color w:val="0033CC"/>
          <w:szCs w:val="28"/>
          <w:lang w:val="vi-VN"/>
        </w:rPr>
        <w:t xml:space="preserve">GIÁO VIÊN </w:t>
      </w:r>
    </w:p>
    <w:p w14:paraId="2B383DD3" w14:textId="40A6B770" w:rsidR="005F3BEC" w:rsidRPr="005F3BEC" w:rsidRDefault="005F3BEC" w:rsidP="005F3BEC">
      <w:pPr>
        <w:spacing w:line="480" w:lineRule="auto"/>
        <w:ind w:firstLine="426"/>
        <w:jc w:val="both"/>
        <w:rPr>
          <w:rFonts w:eastAsia="Times New Roman" w:cs="Times New Roman"/>
          <w:b/>
          <w:color w:val="0033CC"/>
          <w:szCs w:val="28"/>
        </w:rPr>
      </w:pPr>
      <w:r w:rsidRPr="005F3BEC">
        <w:rPr>
          <w:rFonts w:eastAsia="Times New Roman" w:cs="Times New Roman"/>
          <w:b/>
          <w:color w:val="0033CC"/>
          <w:szCs w:val="28"/>
        </w:rPr>
        <w:t xml:space="preserve">Tuổi: </w:t>
      </w:r>
      <w:r w:rsidR="003E27C2">
        <w:rPr>
          <w:rFonts w:eastAsia="Times New Roman" w:cs="Times New Roman"/>
          <w:b/>
          <w:color w:val="0033CC"/>
          <w:szCs w:val="28"/>
        </w:rPr>
        <w:t>26</w:t>
      </w:r>
    </w:p>
    <w:p w14:paraId="27A89C2C" w14:textId="71026DBA" w:rsidR="005F3BEC" w:rsidRPr="005F3BEC" w:rsidRDefault="005F3BEC" w:rsidP="005F3BEC">
      <w:pPr>
        <w:spacing w:line="480" w:lineRule="auto"/>
        <w:ind w:firstLine="426"/>
        <w:jc w:val="both"/>
        <w:rPr>
          <w:rFonts w:eastAsia="Times New Roman" w:cs="Times New Roman"/>
          <w:b/>
          <w:color w:val="0033CC"/>
          <w:szCs w:val="28"/>
        </w:rPr>
      </w:pPr>
      <w:r w:rsidRPr="005F3BEC">
        <w:rPr>
          <w:rFonts w:eastAsia="Times New Roman" w:cs="Times New Roman"/>
          <w:b/>
          <w:color w:val="0033CC"/>
          <w:szCs w:val="28"/>
        </w:rPr>
        <w:t xml:space="preserve">Điện thoại: </w:t>
      </w:r>
      <w:r w:rsidR="003E27C2">
        <w:rPr>
          <w:rFonts w:eastAsia="Times New Roman" w:cs="Times New Roman"/>
          <w:b/>
          <w:color w:val="0033CC"/>
          <w:szCs w:val="28"/>
        </w:rPr>
        <w:t>0348959498</w:t>
      </w:r>
    </w:p>
    <w:p w14:paraId="0A7C19A2" w14:textId="60C20A93" w:rsidR="005F3BEC" w:rsidRPr="005F3BEC" w:rsidRDefault="005F3BEC" w:rsidP="005F3BEC">
      <w:pPr>
        <w:spacing w:line="480" w:lineRule="auto"/>
        <w:ind w:firstLine="426"/>
        <w:jc w:val="both"/>
        <w:rPr>
          <w:rFonts w:eastAsia="Times New Roman" w:cs="Times New Roman"/>
          <w:b/>
          <w:color w:val="0033CC"/>
          <w:szCs w:val="28"/>
          <w:lang w:val="vi-VN"/>
        </w:rPr>
      </w:pPr>
      <w:r w:rsidRPr="005F3BEC">
        <w:rPr>
          <w:rFonts w:eastAsia="Times New Roman" w:cs="Times New Roman"/>
          <w:b/>
          <w:color w:val="0033CC"/>
          <w:szCs w:val="28"/>
        </w:rPr>
        <w:t xml:space="preserve">Email: </w:t>
      </w:r>
      <w:r w:rsidR="003E27C2">
        <w:rPr>
          <w:rFonts w:eastAsia="Times New Roman" w:cs="Times New Roman"/>
          <w:b/>
          <w:color w:val="0033CC"/>
          <w:szCs w:val="28"/>
        </w:rPr>
        <w:t>nthao98a0</w:t>
      </w:r>
      <w:r w:rsidRPr="005F3BEC">
        <w:rPr>
          <w:rFonts w:eastAsia="Times New Roman" w:cs="Times New Roman"/>
          <w:b/>
          <w:color w:val="0033CC"/>
          <w:szCs w:val="28"/>
          <w:lang w:val="vi-VN"/>
        </w:rPr>
        <w:t>@gmail.com</w:t>
      </w:r>
    </w:p>
    <w:p w14:paraId="55F00091" w14:textId="6C04A0B2" w:rsidR="005F3BEC" w:rsidRPr="005F3BEC" w:rsidRDefault="005F3BEC" w:rsidP="005F3BEC">
      <w:pPr>
        <w:spacing w:line="480" w:lineRule="auto"/>
        <w:ind w:firstLine="426"/>
        <w:jc w:val="both"/>
        <w:rPr>
          <w:rFonts w:eastAsia="Times New Roman" w:cs="Times New Roman"/>
          <w:b/>
          <w:color w:val="0033CC"/>
          <w:szCs w:val="28"/>
        </w:rPr>
      </w:pPr>
      <w:r w:rsidRPr="005F3BEC">
        <w:rPr>
          <w:rFonts w:eastAsia="Times New Roman" w:cs="Times New Roman"/>
          <w:b/>
          <w:color w:val="0033CC"/>
          <w:szCs w:val="28"/>
        </w:rPr>
        <w:t xml:space="preserve">Địa chỉ: </w:t>
      </w:r>
      <w:r w:rsidR="003E27C2">
        <w:rPr>
          <w:rFonts w:eastAsia="Times New Roman" w:cs="Times New Roman"/>
          <w:b/>
          <w:color w:val="0033CC"/>
          <w:szCs w:val="28"/>
        </w:rPr>
        <w:t>Hoàng Liệt</w:t>
      </w:r>
      <w:r>
        <w:rPr>
          <w:rFonts w:eastAsia="Times New Roman" w:cs="Times New Roman"/>
          <w:b/>
          <w:color w:val="0033CC"/>
          <w:szCs w:val="28"/>
        </w:rPr>
        <w:t xml:space="preserve"> – </w:t>
      </w:r>
      <w:r w:rsidR="003E27C2">
        <w:rPr>
          <w:rFonts w:eastAsia="Times New Roman" w:cs="Times New Roman"/>
          <w:b/>
          <w:color w:val="0033CC"/>
          <w:szCs w:val="28"/>
        </w:rPr>
        <w:t xml:space="preserve">Hoàng Mai </w:t>
      </w:r>
      <w:r>
        <w:rPr>
          <w:rFonts w:eastAsia="Times New Roman" w:cs="Times New Roman"/>
          <w:b/>
          <w:color w:val="0033CC"/>
          <w:szCs w:val="28"/>
        </w:rPr>
        <w:t>– Hà Nội</w:t>
      </w:r>
    </w:p>
    <w:p w14:paraId="735294A9" w14:textId="77777777" w:rsidR="005F3BEC" w:rsidRPr="005F3BEC" w:rsidRDefault="005F3BEC" w:rsidP="005F3BEC">
      <w:pPr>
        <w:spacing w:line="480" w:lineRule="auto"/>
        <w:ind w:firstLine="426"/>
        <w:jc w:val="both"/>
        <w:rPr>
          <w:rFonts w:eastAsia="Times New Roman" w:cs="Times New Roman"/>
          <w:b/>
          <w:color w:val="0033CC"/>
          <w:szCs w:val="28"/>
          <w:lang w:val="vi-VN"/>
        </w:rPr>
      </w:pPr>
      <w:r w:rsidRPr="005F3BEC">
        <w:rPr>
          <w:rFonts w:eastAsia="Times New Roman" w:cs="Times New Roman"/>
          <w:b/>
          <w:color w:val="0033CC"/>
          <w:szCs w:val="28"/>
        </w:rPr>
        <w:t xml:space="preserve">Đơn vị: </w:t>
      </w:r>
      <w:r w:rsidRPr="005F3BEC">
        <w:rPr>
          <w:rFonts w:eastAsia="Times New Roman" w:cs="Times New Roman"/>
          <w:b/>
          <w:color w:val="0033CC"/>
          <w:szCs w:val="28"/>
          <w:lang w:val="vi-VN"/>
        </w:rPr>
        <w:t xml:space="preserve">THCS Thanh Liệt </w:t>
      </w:r>
    </w:p>
    <w:p w14:paraId="421E1D5E" w14:textId="77777777" w:rsidR="005F3BEC" w:rsidRPr="005F3BEC" w:rsidRDefault="005F3BEC" w:rsidP="005F3BEC">
      <w:pPr>
        <w:spacing w:line="240" w:lineRule="auto"/>
        <w:ind w:firstLine="426"/>
        <w:jc w:val="both"/>
        <w:rPr>
          <w:rFonts w:eastAsia="Times New Roman" w:cs="Times New Roman"/>
          <w:b/>
          <w:color w:val="000000"/>
          <w:szCs w:val="28"/>
        </w:rPr>
      </w:pPr>
    </w:p>
    <w:p w14:paraId="1859704C" w14:textId="77777777" w:rsidR="005F3BEC" w:rsidRPr="005F3BEC" w:rsidRDefault="005F3BEC" w:rsidP="005F3BEC">
      <w:pPr>
        <w:tabs>
          <w:tab w:val="center" w:pos="3420"/>
        </w:tabs>
        <w:spacing w:line="240" w:lineRule="auto"/>
        <w:ind w:right="-51"/>
        <w:jc w:val="center"/>
        <w:rPr>
          <w:rFonts w:eastAsia="Times New Roman" w:cs="Times New Roman"/>
          <w:b/>
          <w:color w:val="000000"/>
          <w:szCs w:val="28"/>
        </w:rPr>
      </w:pPr>
    </w:p>
    <w:p w14:paraId="0A5E44A3" w14:textId="33B6BF19" w:rsidR="003F186F" w:rsidRPr="0084260D" w:rsidRDefault="003F186F" w:rsidP="00717386">
      <w:pPr>
        <w:spacing w:line="240" w:lineRule="auto"/>
        <w:jc w:val="center"/>
        <w:rPr>
          <w:rFonts w:eastAsia="Times New Roman" w:cs="Times New Roman"/>
          <w:b/>
          <w:bCs/>
          <w:i/>
          <w:color w:val="FF0000"/>
          <w:szCs w:val="28"/>
        </w:rPr>
      </w:pPr>
      <w:r w:rsidRPr="0084260D">
        <w:rPr>
          <w:rFonts w:eastAsia="Times New Roman" w:cs="Times New Roman"/>
          <w:b/>
          <w:bCs/>
          <w:i/>
          <w:color w:val="FF0000"/>
          <w:szCs w:val="28"/>
        </w:rPr>
        <w:br w:type="page"/>
      </w:r>
    </w:p>
    <w:p w14:paraId="5D7BC541" w14:textId="4186FE49" w:rsidR="00200840" w:rsidRPr="00977BE9" w:rsidRDefault="00200840" w:rsidP="00200840">
      <w:pPr>
        <w:shd w:val="clear" w:color="auto" w:fill="FFFFFF"/>
        <w:spacing w:line="288" w:lineRule="auto"/>
        <w:jc w:val="center"/>
        <w:outlineLvl w:val="1"/>
        <w:rPr>
          <w:rFonts w:eastAsia="Times New Roman" w:cs="Times New Roman"/>
          <w:b/>
          <w:bCs/>
          <w:color w:val="0000FF"/>
          <w:szCs w:val="28"/>
        </w:rPr>
      </w:pPr>
      <w:r w:rsidRPr="00977BE9">
        <w:rPr>
          <w:rFonts w:eastAsia="Times New Roman" w:cs="Times New Roman"/>
          <w:b/>
          <w:bCs/>
          <w:color w:val="0000FF"/>
          <w:szCs w:val="28"/>
        </w:rPr>
        <w:t xml:space="preserve">CUỘC THI CHÍNH LUẬN VỀ BẢO VỆ NỀN TẢNG </w:t>
      </w:r>
    </w:p>
    <w:p w14:paraId="704B369C" w14:textId="060AA708" w:rsidR="00200840" w:rsidRDefault="00200840" w:rsidP="00200840">
      <w:pPr>
        <w:shd w:val="clear" w:color="auto" w:fill="FFFFFF"/>
        <w:spacing w:line="288" w:lineRule="auto"/>
        <w:jc w:val="center"/>
        <w:outlineLvl w:val="1"/>
        <w:rPr>
          <w:rFonts w:eastAsia="Times New Roman" w:cs="Times New Roman"/>
          <w:b/>
          <w:bCs/>
          <w:color w:val="0000FF"/>
          <w:szCs w:val="28"/>
        </w:rPr>
      </w:pPr>
      <w:r w:rsidRPr="00977BE9">
        <w:rPr>
          <w:rFonts w:eastAsia="Times New Roman" w:cs="Times New Roman"/>
          <w:b/>
          <w:bCs/>
          <w:color w:val="0000FF"/>
          <w:szCs w:val="28"/>
        </w:rPr>
        <w:t xml:space="preserve">TƯ TƯỞNG CỦA ĐẢNG LẦN THỨ </w:t>
      </w:r>
      <w:r w:rsidR="00477C4F">
        <w:rPr>
          <w:rFonts w:eastAsia="Times New Roman" w:cs="Times New Roman"/>
          <w:b/>
          <w:bCs/>
          <w:color w:val="0000FF"/>
          <w:szCs w:val="28"/>
        </w:rPr>
        <w:t>NĂM,</w:t>
      </w:r>
      <w:r w:rsidRPr="00977BE9">
        <w:rPr>
          <w:rFonts w:eastAsia="Times New Roman" w:cs="Times New Roman"/>
          <w:b/>
          <w:bCs/>
          <w:color w:val="0000FF"/>
          <w:szCs w:val="28"/>
        </w:rPr>
        <w:t xml:space="preserve"> NĂM </w:t>
      </w:r>
      <w:r w:rsidR="003E27C2">
        <w:rPr>
          <w:rFonts w:eastAsia="Times New Roman" w:cs="Times New Roman"/>
          <w:b/>
          <w:bCs/>
          <w:color w:val="0000FF"/>
          <w:szCs w:val="28"/>
        </w:rPr>
        <w:t>2025</w:t>
      </w:r>
    </w:p>
    <w:p w14:paraId="24EB9E16" w14:textId="7E1C7965" w:rsidR="000F1EBA" w:rsidRDefault="000F1EBA" w:rsidP="007E7751">
      <w:pPr>
        <w:pStyle w:val="NormalWeb"/>
        <w:shd w:val="clear" w:color="auto" w:fill="FFFFFF"/>
        <w:spacing w:before="0" w:beforeAutospacing="0" w:after="240" w:afterAutospacing="0" w:line="390" w:lineRule="atLeast"/>
        <w:ind w:firstLine="720"/>
        <w:jc w:val="both"/>
        <w:rPr>
          <w:color w:val="FF0000"/>
          <w:sz w:val="28"/>
          <w:szCs w:val="28"/>
          <w:shd w:val="clear" w:color="auto" w:fill="FFFFFF"/>
        </w:rPr>
      </w:pPr>
      <w:r w:rsidRPr="000F1EBA">
        <w:rPr>
          <w:color w:val="FF0000"/>
          <w:sz w:val="28"/>
          <w:szCs w:val="28"/>
          <w:shd w:val="clear" w:color="auto" w:fill="FFFFFF"/>
        </w:rPr>
        <w:t>Qua hơn 35 năm đổi mới và hơn 30 năm thực hiện Cương lĩnh xây dựng đất nước trong thời kỳ quá độ lên Chủ Nghĩa Xã Hội, công cuộc xây dựng Nhà nước pháp quyền xã hội chủ nghĩa Việt Nam của Nhân dân, do Nhân dân vì Nhân dân, dưới sự lãnh đạo của Đảng đã đạt được những thành tựu hết sức quan trọng. Đất nước ta đã ra khỏi khủng hoảng kinh tế - xã hội và tình trạng kém phát triển, trở thành nước đang phát triển, đang đẩy mạnh công nghiệp hóa, hiện đại hóa và hội nhập quốc tế; đạt được nhiều thành tựu to lớn, có ý nghĩa lịch sử</w:t>
      </w:r>
      <w:r>
        <w:rPr>
          <w:color w:val="FF0000"/>
          <w:sz w:val="28"/>
          <w:szCs w:val="28"/>
          <w:shd w:val="clear" w:color="auto" w:fill="FFFFFF"/>
        </w:rPr>
        <w:t>.</w:t>
      </w:r>
    </w:p>
    <w:p w14:paraId="1F7C8F6F" w14:textId="151CAC36" w:rsidR="007E7751" w:rsidRPr="009A7F18" w:rsidRDefault="000F1EBA" w:rsidP="007E7751">
      <w:pPr>
        <w:pStyle w:val="NormalWeb"/>
        <w:shd w:val="clear" w:color="auto" w:fill="FFFFFF"/>
        <w:spacing w:before="0" w:beforeAutospacing="0" w:after="240" w:afterAutospacing="0" w:line="390" w:lineRule="atLeast"/>
        <w:ind w:firstLine="720"/>
        <w:jc w:val="both"/>
        <w:rPr>
          <w:color w:val="0000FF"/>
          <w:sz w:val="28"/>
          <w:szCs w:val="28"/>
          <w:shd w:val="clear" w:color="auto" w:fill="FFFFFF"/>
        </w:rPr>
      </w:pPr>
      <w:r>
        <w:rPr>
          <w:color w:val="0000FF"/>
          <w:sz w:val="28"/>
          <w:szCs w:val="28"/>
          <w:shd w:val="clear" w:color="auto" w:fill="FFFFFF"/>
        </w:rPr>
        <w:t>Tuy vậy</w:t>
      </w:r>
      <w:r w:rsidR="007E7751" w:rsidRPr="009A7F18">
        <w:rPr>
          <w:color w:val="0000FF"/>
          <w:sz w:val="28"/>
          <w:szCs w:val="28"/>
          <w:shd w:val="clear" w:color="auto" w:fill="FFFFFF"/>
        </w:rPr>
        <w:t xml:space="preserve">, </w:t>
      </w:r>
      <w:r w:rsidR="007E7751" w:rsidRPr="009A7F18">
        <w:rPr>
          <w:color w:val="0000FF"/>
          <w:sz w:val="28"/>
          <w:szCs w:val="28"/>
          <w:shd w:val="clear" w:color="auto" w:fill="FFFFFF"/>
          <w:lang w:val="vi-VN"/>
        </w:rPr>
        <w:t xml:space="preserve">trong </w:t>
      </w:r>
      <w:r w:rsidR="007E7751" w:rsidRPr="009A7F18">
        <w:rPr>
          <w:color w:val="0000FF"/>
          <w:sz w:val="28"/>
          <w:szCs w:val="28"/>
          <w:shd w:val="clear" w:color="auto" w:fill="FFFFFF"/>
        </w:rPr>
        <w:t xml:space="preserve">bối cảnh của diễn biến hòa bình, các thế lực phản động, thù địch trong và ngoài nước chống phá Đảng Cộng sản Việt Nam ngày càng có hệ thống, tổ chức vô cùng tinh vi, xảo quyệt hơn và vô cùng nguy hiểm. Chúng chống phá liên tục trên mọi mặt, lĩnh vực, không chỉ thuần túy là vấn đề lý luận mà bao gồm tất cả những vấn đề thực tế mới phát sinh. Chúng xuyên tạc, phủ định chủ trương, đường lối, chính sách về vai trò lãnh đạo về mọi mặt của Đảng Cộng sản Việt Nam. Mục đích của chúng chính là để làm mất lòng tin của quần chúng nhân dân đối với Đảng cầm quyền và Nhà nước Cộng hòa xã hội chủ nghĩa Việt Nam. Đây là thủ đoạn không còn mới nhưng chúng luôn coi đây là trọng điểm chống phá với các chiêu trò rất mới và tinh vi cùng nhiều hình thức. Chúng xuyên tạc, phủ định đường lối chính trị, tư tưởng, văn hóa, giáo dục, quốc phòng, an ninh và đối ngoại của Đảng cộng sản Việt Nam. Chúng cố tình chống phá gây ảnh hưởng nghiêm trọng đến chủ trương của Đảng và Nhà nước, làm méo mó vai trò lãnh đạo của Đảng cầm quyền. </w:t>
      </w:r>
    </w:p>
    <w:p w14:paraId="08976607" w14:textId="77777777" w:rsidR="007E7751" w:rsidRPr="009A7F18" w:rsidRDefault="007E7751" w:rsidP="007E7751">
      <w:pPr>
        <w:pStyle w:val="NormalWeb"/>
        <w:shd w:val="clear" w:color="auto" w:fill="FFFFFF"/>
        <w:spacing w:before="0" w:beforeAutospacing="0" w:after="0" w:afterAutospacing="0" w:line="390" w:lineRule="atLeast"/>
        <w:jc w:val="both"/>
        <w:rPr>
          <w:color w:val="FF0000"/>
          <w:sz w:val="28"/>
          <w:szCs w:val="28"/>
        </w:rPr>
      </w:pPr>
      <w:r w:rsidRPr="009A7F18">
        <w:rPr>
          <w:rStyle w:val="Strong"/>
          <w:color w:val="FF0000"/>
          <w:sz w:val="28"/>
          <w:szCs w:val="28"/>
        </w:rPr>
        <w:t>I. Khái quát về nền tảng tư tưởng của Đảng</w:t>
      </w:r>
    </w:p>
    <w:p w14:paraId="3331BFB5" w14:textId="77777777" w:rsidR="007E7751" w:rsidRPr="009A7F18" w:rsidRDefault="007E7751" w:rsidP="007E7751">
      <w:pPr>
        <w:pStyle w:val="NormalWeb"/>
        <w:shd w:val="clear" w:color="auto" w:fill="FFFFFF"/>
        <w:spacing w:before="0" w:beforeAutospacing="0" w:after="0" w:afterAutospacing="0" w:line="390" w:lineRule="atLeast"/>
        <w:jc w:val="both"/>
        <w:rPr>
          <w:color w:val="FF0000"/>
          <w:sz w:val="28"/>
          <w:szCs w:val="28"/>
        </w:rPr>
      </w:pPr>
      <w:r w:rsidRPr="009A7F18">
        <w:rPr>
          <w:rStyle w:val="Strong"/>
          <w:color w:val="FF0000"/>
          <w:sz w:val="28"/>
          <w:szCs w:val="28"/>
        </w:rPr>
        <w:t>1. Khái niệm chung</w:t>
      </w:r>
    </w:p>
    <w:p w14:paraId="16946031" w14:textId="77777777" w:rsidR="007E7751" w:rsidRPr="009A7F18" w:rsidRDefault="007E7751" w:rsidP="007E7751">
      <w:pPr>
        <w:pStyle w:val="NormalWeb"/>
        <w:shd w:val="clear" w:color="auto" w:fill="FFFFFF"/>
        <w:spacing w:before="0" w:beforeAutospacing="0" w:after="0" w:afterAutospacing="0" w:line="390" w:lineRule="atLeast"/>
        <w:ind w:firstLine="720"/>
        <w:jc w:val="both"/>
        <w:rPr>
          <w:color w:val="0000FF"/>
          <w:sz w:val="28"/>
          <w:szCs w:val="28"/>
        </w:rPr>
      </w:pPr>
      <w:r w:rsidRPr="009A7F18">
        <w:rPr>
          <w:color w:val="0000FF"/>
          <w:sz w:val="28"/>
          <w:szCs w:val="28"/>
        </w:rPr>
        <w:t>Từ ngày 6 tháng 1 đến ngày 7 tháng 2 năm 1930, dưới sự chủ trì của lãnh tụ Nguyễn Ái Quốc, Đảng Cộng sản Việt Nam đã được thành lập tại Quảng Châu - Trung Quốc. Đảng Cộng sản Việt Nam: là đội tiên phong của giai cấp công nhân và nông dân, đại biểu trung thành cho lợi ích của giai cấp công nhân và nông dân lao động. Là tổ chức chính trị duy nhất được hiến pháp Việt Nam 2013 công nhận. Đảng cộng sản Việt Nam lấy nền tảng cốt lõi là chủ nghĩa Mác - Lênin và tư tưởng Hồ Chí Minh để hoạt động và phát triển. Đảng Cộng sản Việt Nam là sản phẩm sự kết hợp của chủ nghĩa Mác - Leenin, phong trào công nhân và phong trào yêu nước; Đảng ra đời là bước ngoặt vĩ đại của cách mạng Việt Nam, chấm dứt sự khủng hoảng về đường lối và giai cấp lãnh đạo cách mạng Việt Nam.</w:t>
      </w:r>
    </w:p>
    <w:p w14:paraId="553AFEAF" w14:textId="77777777" w:rsidR="007E7751" w:rsidRPr="009A7F18" w:rsidRDefault="007E7751" w:rsidP="007E7751">
      <w:pPr>
        <w:pStyle w:val="NormalWeb"/>
        <w:shd w:val="clear" w:color="auto" w:fill="FFFFFF"/>
        <w:spacing w:before="0" w:beforeAutospacing="0" w:after="0" w:afterAutospacing="0" w:line="390" w:lineRule="atLeast"/>
        <w:ind w:firstLine="720"/>
        <w:jc w:val="both"/>
        <w:rPr>
          <w:color w:val="0000FF"/>
          <w:sz w:val="28"/>
          <w:szCs w:val="28"/>
        </w:rPr>
      </w:pPr>
      <w:r w:rsidRPr="009A7F18">
        <w:rPr>
          <w:color w:val="0000FF"/>
          <w:sz w:val="28"/>
          <w:szCs w:val="28"/>
        </w:rPr>
        <w:t>Nền tảng tư tưởng của Đảng được khẳng định tại </w:t>
      </w:r>
      <w:r w:rsidRPr="009A7F18">
        <w:rPr>
          <w:rStyle w:val="Strong"/>
          <w:color w:val="0000FF"/>
          <w:sz w:val="28"/>
          <w:szCs w:val="28"/>
        </w:rPr>
        <w:t>"Cương lĩnh xây dựng đất nước trong thời kỳ quá độ lên chủ nghĩa xã hội năm 2011"</w:t>
      </w:r>
      <w:r w:rsidRPr="009A7F18">
        <w:rPr>
          <w:color w:val="0000FF"/>
          <w:sz w:val="28"/>
          <w:szCs w:val="28"/>
        </w:rPr>
        <w:t> và được khẳng định là chủ nghĩa Mác - Lênin và tư tưởng Hồ Chí Minh. Chủ nghĩa Mác- Lênin là học thuyết lý luận sâu rộng, toàn diện trên mọi lĩnh vực, mà căn bản, quan trọng, cốt lõi, gồm: Triết học, Kinh tế chính trị học và chủ nghĩa xã hội khoa học.</w:t>
      </w:r>
    </w:p>
    <w:p w14:paraId="534952F8" w14:textId="77777777" w:rsidR="007E7751" w:rsidRPr="009A7F18" w:rsidRDefault="007E7751" w:rsidP="007E7751">
      <w:pPr>
        <w:pStyle w:val="NormalWeb"/>
        <w:shd w:val="clear" w:color="auto" w:fill="FFFFFF"/>
        <w:spacing w:before="0" w:beforeAutospacing="0" w:after="0" w:afterAutospacing="0" w:line="390" w:lineRule="atLeast"/>
        <w:jc w:val="both"/>
        <w:rPr>
          <w:color w:val="FF0000"/>
          <w:sz w:val="28"/>
          <w:szCs w:val="28"/>
        </w:rPr>
      </w:pPr>
      <w:r w:rsidRPr="009A7F18">
        <w:rPr>
          <w:rStyle w:val="Strong"/>
          <w:color w:val="FF0000"/>
          <w:sz w:val="28"/>
          <w:szCs w:val="28"/>
        </w:rPr>
        <w:t>2. Nguồn gốc về nền tảng tư tưởng của Đảng</w:t>
      </w:r>
    </w:p>
    <w:p w14:paraId="7DB2D670" w14:textId="77777777" w:rsidR="00B056D9" w:rsidRDefault="007E7751" w:rsidP="007E7751">
      <w:pPr>
        <w:pStyle w:val="NormalWeb"/>
        <w:shd w:val="clear" w:color="auto" w:fill="FFFFFF"/>
        <w:spacing w:before="0" w:beforeAutospacing="0" w:after="0" w:afterAutospacing="0" w:line="390" w:lineRule="atLeast"/>
        <w:ind w:firstLine="720"/>
        <w:jc w:val="both"/>
        <w:rPr>
          <w:rFonts w:eastAsia="Helvetica"/>
          <w:color w:val="0000FF"/>
          <w:sz w:val="28"/>
          <w:szCs w:val="28"/>
          <w:shd w:val="clear" w:color="auto" w:fill="FFFFFF"/>
        </w:rPr>
      </w:pPr>
      <w:r w:rsidRPr="009A7F18">
        <w:rPr>
          <w:rStyle w:val="Emphasis"/>
          <w:rFonts w:eastAsia="Helvetica"/>
          <w:b/>
          <w:bCs/>
          <w:i w:val="0"/>
          <w:iCs w:val="0"/>
          <w:color w:val="0000FF"/>
          <w:sz w:val="28"/>
          <w:szCs w:val="28"/>
          <w:shd w:val="clear" w:color="auto" w:fill="FFFFFF"/>
        </w:rPr>
        <w:t>Nền tảng tư tưởng</w:t>
      </w:r>
      <w:r w:rsidRPr="009A7F18">
        <w:rPr>
          <w:rFonts w:eastAsia="Helvetica"/>
          <w:color w:val="0000FF"/>
          <w:sz w:val="28"/>
          <w:szCs w:val="28"/>
          <w:shd w:val="clear" w:color="auto" w:fill="FFFFFF"/>
        </w:rPr>
        <w:t> thuộc về nền tảng tinh thần, ý thức; đó là một hệ thống những quan điểm, quan niệm, luận điểm mang tính nhất quán, đại diện cho ý chí, nguyện vọng của một cá nhân, giai cấp, dân tộc (được hình thành trên một cơ sở thực tiễn nhất định) có tác dụng chỉ đạo chủ thể trong nhận thức và hoạt động thực tiễ</w:t>
      </w:r>
      <w:r w:rsidR="00B056D9">
        <w:rPr>
          <w:rFonts w:eastAsia="Helvetica"/>
          <w:color w:val="0000FF"/>
          <w:sz w:val="28"/>
          <w:szCs w:val="28"/>
          <w:shd w:val="clear" w:color="auto" w:fill="FFFFFF"/>
        </w:rPr>
        <w:t>n.</w:t>
      </w:r>
    </w:p>
    <w:p w14:paraId="3F00D44D" w14:textId="00A965CB" w:rsidR="007E7751" w:rsidRPr="009A7F18" w:rsidRDefault="007E7751" w:rsidP="007E7751">
      <w:pPr>
        <w:pStyle w:val="NormalWeb"/>
        <w:shd w:val="clear" w:color="auto" w:fill="FFFFFF"/>
        <w:spacing w:before="0" w:beforeAutospacing="0" w:after="0" w:afterAutospacing="0" w:line="390" w:lineRule="atLeast"/>
        <w:ind w:firstLine="720"/>
        <w:jc w:val="both"/>
        <w:rPr>
          <w:color w:val="0000FF"/>
          <w:sz w:val="28"/>
          <w:szCs w:val="28"/>
        </w:rPr>
      </w:pPr>
      <w:r w:rsidRPr="009A7F18">
        <w:rPr>
          <w:rFonts w:eastAsia="Helvetica"/>
          <w:color w:val="0000FF"/>
          <w:sz w:val="28"/>
          <w:szCs w:val="28"/>
          <w:shd w:val="clear" w:color="auto" w:fill="FFFFFF"/>
        </w:rPr>
        <w:t xml:space="preserve">Đối với một giai cấp, một dân tộc thì nền tảng tư tưởng là cơ sở lý luận, là quan điểm chỉ đạo, là ngọn đuốc soi đường dẫn lối cho sự phát triển. Rõ ràng, nền tảng tư tưởng khoa học, đúng đắn sẽ dẫn dắt giai cấp, dân tộc, xã hội đó phát triển tiến bộ, tích cực và ngược lại. Nền tảng tư tưởng không phải là có sẵn có, nó xuất hiện trên cơ sở hoạt động thực tiễn của con người. Vì thực tiễn luôn luôn thay đổi, nên nền tảng tư tưởng không phải là một cái gì đó bất biến, mà luôn luôn phải bổ sung, hoàn thiện cho phù hợp với thực tiễn. </w:t>
      </w:r>
      <w:r w:rsidRPr="009A7F18">
        <w:rPr>
          <w:rStyle w:val="Emphasis"/>
          <w:rFonts w:eastAsia="Helvetica"/>
          <w:i w:val="0"/>
          <w:iCs w:val="0"/>
          <w:color w:val="0000FF"/>
          <w:sz w:val="28"/>
          <w:szCs w:val="28"/>
          <w:shd w:val="clear" w:color="auto" w:fill="FFFFFF"/>
        </w:rPr>
        <w:t xml:space="preserve">Chủ nghĩa Mác - Lênin và tư tưởng Hồ Chí Minh được Đảng ta xác định là nền tảng tư tưởng, kim chỉ nam cho mọi hành động của Đảng. Xuất phát từ vị trí, vai trò của chủ nghĩa Mác - Lênin, tư tưởng Hồ Chí Minh đối với sự sống còn Đảng và chế độ xã hội của nhân dân ta; cũng như xuất phát từ thực tế đấu tranh chống lại các quan điểm sai trái, thù địch mà việc bảo vệ nền tảng tư tưởng càng trở thành yêu cầu cấp bách. </w:t>
      </w:r>
      <w:r w:rsidRPr="009A7F18">
        <w:rPr>
          <w:color w:val="0000FF"/>
          <w:sz w:val="28"/>
          <w:szCs w:val="28"/>
        </w:rPr>
        <w:t>Học thuyết về chủ nghĩa cộng sản là do một số nhà khoa học kinh điển dày công nghiên cứu từ cuối thế kỉ XIX đến đầu thế kỉ XX trên cơ sở thực tiễn chủ nghĩa tư bản đã chuyển sang giai đoạn chủ nghĩa đế quốc, phong trào cách mạng trên thế giới phát triển mạnh mẽ và đạt được những thắng lợi to lớn, hàng trăm triệu người dân bị áp bức, bóc lột trên toàn thế giới đã được giải phóng khỏi những kẻ bạo tàn, công xã Pa - ri mở đầu, sau đó là thắng lợi của cuộc cách mạng tháng Mười Nga - cuộc cách mạng xã hội chủ nghĩa đầu tiên trên thế giới đã đưa công nhân và nông dân nước Nga lên làm chủ đất nước ở một quốc gia rộng lớn, chiếm 1/6 bề nổi của Trái Đất.</w:t>
      </w:r>
    </w:p>
    <w:p w14:paraId="002EBF46" w14:textId="77777777" w:rsidR="003D5D5E" w:rsidRDefault="007E7751" w:rsidP="003D5D5E">
      <w:pPr>
        <w:pStyle w:val="NormalWeb"/>
        <w:shd w:val="clear" w:color="auto" w:fill="FFFFFF"/>
        <w:spacing w:before="0" w:beforeAutospacing="0" w:after="0" w:afterAutospacing="0" w:line="390" w:lineRule="atLeast"/>
        <w:ind w:firstLine="720"/>
        <w:jc w:val="both"/>
        <w:rPr>
          <w:color w:val="0000FF"/>
          <w:sz w:val="28"/>
          <w:szCs w:val="28"/>
        </w:rPr>
      </w:pPr>
      <w:r w:rsidRPr="009A7F18">
        <w:rPr>
          <w:color w:val="0000FF"/>
          <w:sz w:val="28"/>
          <w:szCs w:val="28"/>
        </w:rPr>
        <w:t>Tư tưởng Hồ Chí Minh là một hệ thống quan điểm toàn diện và sâu sắc của Chủ tịch Hồ Chí Minh đối với một số vấn đề cơ bản của cách mạng Việt Nam, kết quả của sự ứng dụng và phát triển sáng tạo của chủ nghĩa Mác- Lênin vào điều kiện thực tiễn của nước ta, tiếp nối và phát triển những giá trị truyền thống cao đẹp của dân tộc, tiếp thu những tinh hoa văn hóa đặc biệt của nhân loại; là tài sản tinh thần đặc biệt quý báu và vô giá của Đảng và dân tộc ta, tư tưởng của người mãi dẫn đường cho sự nghiệp cách mạng của chúng ta.</w:t>
      </w:r>
    </w:p>
    <w:p w14:paraId="5331D93B" w14:textId="21100F7C" w:rsidR="007E7751" w:rsidRPr="009A7F18" w:rsidRDefault="007E7751" w:rsidP="003D5D5E">
      <w:pPr>
        <w:pStyle w:val="NormalWeb"/>
        <w:shd w:val="clear" w:color="auto" w:fill="FFFFFF"/>
        <w:spacing w:before="0" w:beforeAutospacing="0" w:after="0" w:afterAutospacing="0" w:line="390" w:lineRule="atLeast"/>
        <w:ind w:firstLine="720"/>
        <w:jc w:val="both"/>
        <w:rPr>
          <w:color w:val="0000FF"/>
          <w:sz w:val="28"/>
          <w:szCs w:val="28"/>
        </w:rPr>
      </w:pPr>
      <w:r w:rsidRPr="009A7F18">
        <w:rPr>
          <w:color w:val="0000FF"/>
          <w:sz w:val="28"/>
          <w:szCs w:val="28"/>
        </w:rPr>
        <w:t>Như vậy, nền tảng tư tưởng của Đảng cộng sản Việt Nam là các học thuyết, những tư tưởng được ra đời trên cơ sở tiếp thu có chọn lọc những tinh hoa văn minh của trí tuệ nhân loại; luôn luôn được bồi đắp, hoàn thiện bởi những kết quá sáng tạo mới nhất của khoa học và kinh nghiệm thực tiễn lịch sử trong nước và quốc tế.</w:t>
      </w:r>
    </w:p>
    <w:p w14:paraId="3A679A81"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Bảo vệ nền tảng tư tưởng của Đảng là vấn đề nguyên tắc, là một trong những quan điểm cơ bản, trọng yếu, xuyên suốt và bao trùm trong hệ thống quan điểm lý luận của Đảng, liên quan trực tiếp đến hệ tư tưởng của Đảng, của chế độ xã hội chủ nghĩa của chúng ta. Vai trò, tầm quan trọng của tư tưởng, lý luận đã được Chủ tịch Hồ Chí Minh và Đảng ta khẳng định từ đầu trong tiến trình lịch sử của cách mạng Việt Nam do Đảng Cộng sản lãnh đạo. Ngay từ khi Đảng còn chưa ra đời, năm 1927, trong tác phẩm “Đường Kách Mệnh”, Nguyễn Ái Quốc đã nhấn mạnh, “phải giữ chủ nghĩa cho vững”, “Đảng phải có chủ nghĩa làm cốt” và chủ nghĩa chân chính, cách mạng nhất là chủ nghĩa Lênin, chủ nghĩa Mác - Lênin”. Không giữ vững chủ nghĩa thì không thể có phương hướng chính trị đúng, không thể vạch rõ đường lối và phương pháp cách mạng, chiến lược và sách lược cách mạng để tập hợp lực lượng, gây dựng phong trào, giáo dục, rèn luyện cán bộ, đảng viên và quần chúng trong đấu tranh thực hiện lý tưởng, mục tiêu độc lập dân tộc và chủ nghĩa xã hội, xây dựng thành công chủ nghĩa xã hội, chủ nghĩa cộng sản ở nước ta. Do đó, bảo vệ nền tảng tư tưởng của Đảng là vấn đề hệ trọng đầu tiên để giữ vững bản chất của một Đảng cách mạng chân chính, liên quan trực tiếp, quyết định sự thành bại của sự nghiệp cách mạng của Đảng, của dân tộc.</w:t>
      </w:r>
    </w:p>
    <w:p w14:paraId="339F1A2F"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Cách đây hơn 35 năm, khi khởi xướng và lãnh đạo công cuộc đổi mới tại Đại hội VI (1986), Đảng ta đã xác định: Đổi mới theo định hướng xã hội chủ nghĩa. Đó là đổi mới có nguyên tắc, là kiên định con đường đã lựa chọn - độc lập dân tộc gắn liền với chủ nghĩa xã hội. Đảng ta nêu rõ, nền tảng tư tưởng của Đảng, kim chỉ nam hành động của cách mạng Việt Nam là chủ nghĩa Mác - Lênin và tư tưởng Hồ Chí Minh. Phải ra sức bảo vệ sự trong sáng của chủ nghĩa Mác - Lênin, tư tưởng Hồ Chí Minh, đấu tranh kiên quyết, phản bác sự xuyên tạc, truyền bá các quan điểm sai trái, thù địch của các thế lực chống đối và phản động ở trong và ngoài nước nhằm phá hoại sự nghiệp cách mạng của Đảng và của nhân dân ta. Phải kiên trì lý tưởng và mục tiêu, kiên định con đường đã lựa chọn, giữ vững vai trò lãnh đạo và địa vị cầm quyền của Đảng Cộng sản, bất luận trong hoàn cảnh và tình huống nào.</w:t>
      </w:r>
    </w:p>
    <w:p w14:paraId="79BC5650" w14:textId="77777777" w:rsidR="007E7751" w:rsidRPr="009A7F18" w:rsidRDefault="007E7751" w:rsidP="00B056D9">
      <w:pPr>
        <w:shd w:val="clear" w:color="auto" w:fill="FFFFFF"/>
        <w:spacing w:line="390" w:lineRule="atLeast"/>
        <w:ind w:firstLine="709"/>
        <w:jc w:val="both"/>
        <w:rPr>
          <w:rFonts w:eastAsia="Times New Roman" w:cs="Times New Roman"/>
          <w:color w:val="0000FF"/>
          <w:szCs w:val="28"/>
        </w:rPr>
      </w:pPr>
      <w:r w:rsidRPr="009A7F18">
        <w:rPr>
          <w:rFonts w:eastAsia="Times New Roman" w:cs="Times New Roman"/>
          <w:color w:val="0000FF"/>
          <w:szCs w:val="28"/>
        </w:rPr>
        <w:t>Bảo vệ nền tảng tư tưởng của Đảng, đấu tranh phản bác các quan điểm sai trái, thù địch là hai mặt không tách rời của cùng một vấn đề mục tiêu: giữ vững niềm tin khoa học, tiếp tục đổi mới sáng tạo, bảo vệ Đảng, chế độ và nhân dân, xây dựng thành công chủ nghĩa xã hội và bảo vệ Tổ quốc Việt Nam xã hội chủ nghĩa, vì Độc lập - Tự do - Hạnh phúc của nhân dân. Muốn thực hiện khát vọng phát triển đất nước phồn vinh, hạnh phúc; dân tộc, cường thịnh, trường tồn thì phải ra sức tăng cường tiềm lực tư tưởng, trí tuệ của Đảng, sự đoàn kết, nhất trí trong Đảng và trong dân, nêu cao quyết tâm, tín tâm và đồng tâm từ trong Đảng đến ngoài xã hội, “cách mạng phải có sức mạnh tự bảo vệ” (V.I.Lênin), “cách mạng lấy sức mạnh từ trong nhân dân” (Hồ Chí Minh). Bảo vệ được nền tảng tư tưởng của Đảng thì tự nó đã có đủ sức mạnh chống lại các quan điểm sai trái, thù địch để giữ vững niềm tin, củng cố đức tin, thúc đẩy hành động sáng tạo vì dân giàu, nước mạnh, dân chủ, công bằng, văn minh. Đấu tranh có hiệu quả để vạch trần và phản bác các quan điểm sai trái, thù địch là thái độ và hành động tích cực, chủ động để khẳng định giá trị, sức sống của chủ nghĩa Mác - Lênin, tư tưởng Hồ Chí Minh, thiết thực bảo vệ nền tảng tư tưởng của Đảng. Theo phương châm của Hồ Chí Minh, xây đi liền với chống. Tác phẩm lý luận quan trọng của Bác vào lúc cuối đời “Nâng cao đạo đức cách mạng, quét sạch chủ nghĩa cá nhân” có ý nghĩa sâu xa là vì vậy. Muốn bảo vệ thì phải trung thành, muốn trung thành thì phải vận dụng đúng và phát triển sáng tạo học thuyết, chủ nghĩa mà chúng ta theo đuổi. Cuộc đấu tranh trong lĩnh vực tư tưởng đòi hỏi Đảng, mọi cán bộ đảng viên, chiến sĩ và nhân dân không chỉ nâng cao nhận thức khoa học, trau dồi lập trường quan điểm chính trị và bản lĩnh chính trị vững vàng “không cho phép ai được ngả nghiêng, dao động” như Đảng ta đã nhấn mạnh mà còn rất cần đến phẩm chất đạo đức trong sáng của mỗi người.</w:t>
      </w:r>
    </w:p>
    <w:p w14:paraId="494821B7"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Từ nhận thức phải dẫn đến hành động, từ giác ngộ lý luận phải dẫn đến thực hành lý luận, lý luận gắn liền với thực tiễn. Cùng với sức mạnh của khoa học, chính kết quả của hành động cách mạng của toàn Đảng, toàn dân, toàn quân ta, biến khát vọng thành hiện thực, làm cho nước ta trở thành một nước công nghiệp hiện đại, một nước phát triển, có thu nhập cao vào giữa thế kỷ này, làm cho Đảng và hệ thống chính trị trong sạch, vững mạnh toàn diện, cả nước đồng lòng, nhân dân tin tưởng, gắn bó mật thiết với Đảng, với chế độ và Quân đội ta “Trung với Đảng, hiếu với dân, sẵn sàng chiến đấu, hy sinh vì độc lập, tự do của Tổ quốc, vì chủ nghĩa xã hội, nhiệm vụ nào cũng hoàn thành, khó khăn nào cũng vượt qua, kẻ thù nào cũng đánh thắng” như Bác Hồ chỉ dẫn… thì đó là sức mạnh tổng hợp để mọi quan điểm sai trái, thù địch không còn có thể nhiễm độc trong đời sống tinh thần của con người và xã hội. Cho nên, thực tiễn là tiêu chuẩn của chân lý. Sự nghiệp của Đảng, của dân càng thu được những thành tựu to lớn, chính trị - xã hội ổn định, kinh tế phồn vinh, nhân dân hạnh phúc, uy tín quốc tế của Việt Nam được nâng cao thì đó sẽ là minh chứng thực tiễn có sức thuyết phục lớn nhất, bền vững nhất về bản chất khoa học - cách mạng - nhân văn của chủ nghĩa Mác - Lênin, tư tưởng Hồ Chí Minh, là nền tảng tư tưởng của Đảng ta.</w:t>
      </w:r>
    </w:p>
    <w:p w14:paraId="6F423D9F" w14:textId="77777777" w:rsidR="007E7751" w:rsidRPr="009A7F18" w:rsidRDefault="007E7751" w:rsidP="007E7751">
      <w:pPr>
        <w:shd w:val="clear" w:color="auto" w:fill="FFFFFF"/>
        <w:spacing w:line="390" w:lineRule="atLeast"/>
        <w:jc w:val="both"/>
        <w:rPr>
          <w:rFonts w:eastAsia="Times New Roman" w:cs="Times New Roman"/>
          <w:color w:val="FF0000"/>
          <w:szCs w:val="28"/>
        </w:rPr>
      </w:pPr>
      <w:r w:rsidRPr="009A7F18">
        <w:rPr>
          <w:rFonts w:eastAsia="Times New Roman" w:cs="Times New Roman"/>
          <w:b/>
          <w:bCs/>
          <w:color w:val="FF0000"/>
          <w:szCs w:val="28"/>
        </w:rPr>
        <w:t>II. Bảo vệ nền tảng tư tưởng của Đảng, đấu tranh phản bác các quan điểm sai trái, thù địch như thế nào?</w:t>
      </w:r>
    </w:p>
    <w:p w14:paraId="5B42FC4A" w14:textId="77777777" w:rsidR="007E7751" w:rsidRPr="009A7F18" w:rsidRDefault="007E7751" w:rsidP="007E7751">
      <w:pPr>
        <w:shd w:val="clear" w:color="auto" w:fill="FFFFFF"/>
        <w:spacing w:line="390" w:lineRule="atLeast"/>
        <w:ind w:firstLine="720"/>
        <w:jc w:val="both"/>
        <w:rPr>
          <w:rFonts w:eastAsia="Helvetica" w:cs="Times New Roman"/>
          <w:color w:val="0000FF"/>
          <w:szCs w:val="28"/>
          <w:shd w:val="clear" w:color="auto" w:fill="FFFFFF"/>
        </w:rPr>
      </w:pPr>
      <w:r w:rsidRPr="009A7F18">
        <w:rPr>
          <w:rFonts w:eastAsia="Helvetica" w:cs="Times New Roman"/>
          <w:color w:val="0000FF"/>
          <w:szCs w:val="28"/>
          <w:shd w:val="clear" w:color="auto" w:fill="FFFFFF"/>
        </w:rPr>
        <w:t>Với vị trí, vai trò quan trọng như trên, nền tảng tư tưởng luôn luôn là đối tượng và mục tiêu chống phá của các thế lực thù địch phản động trong và ngoài nước. Chúng luôn tìm mọi cách nói xấu, bôi nhọ, xuyên tạc, chống đối nền tảng tư tưởng của Đảng ta, hòng làm cho cán bộ, đảng viên và nhân dân dao động, chệch hướng, mất niềm tin vào sự lãnh đạo của Đảng và Nhà nước, xa rời lý tưởng mà Chủ tịch Hồ Chí Minh và các thế hệ cách mạng đã dày công vun đắp. Việc bảo vệ nền tảng tư tưởng được nhận thức từ rất sớm và ngày càng trở thành công việc liên tục, thường xuyên trong công tác xây dựng Đảng, không được lơ là trong bất cứ giai đoạn, thời kì nào bởi kẻ thù luôn tìm cơ hội phá hoại.</w:t>
      </w:r>
      <w:r w:rsidRPr="009A7F18">
        <w:rPr>
          <w:rFonts w:eastAsia="Helvetica" w:cs="Times New Roman"/>
          <w:color w:val="0000FF"/>
          <w:szCs w:val="28"/>
          <w:shd w:val="clear" w:color="auto" w:fill="FFFFFF"/>
        </w:rPr>
        <w:br/>
      </w:r>
      <w:r w:rsidRPr="009A7F18">
        <w:rPr>
          <w:rFonts w:eastAsia="Helvetica" w:cs="Times New Roman"/>
          <w:color w:val="0000FF"/>
          <w:szCs w:val="28"/>
          <w:shd w:val="clear" w:color="auto" w:fill="FFFFFF"/>
        </w:rPr>
        <w:tab/>
        <w:t>Đặc biệt, việc lãnh đạo đấu tranh bảo vệ nền tảng tư tưởng của Đảng được thể hiện đậm nét nhất trong Nghị quyết số 35-NQ/TW của Bộ Chính trị (ngày 22/10/2018) “</w:t>
      </w:r>
      <w:r w:rsidRPr="009A7F18">
        <w:rPr>
          <w:rStyle w:val="Emphasis"/>
          <w:rFonts w:eastAsia="Helvetica" w:cs="Times New Roman"/>
          <w:color w:val="0000FF"/>
          <w:szCs w:val="28"/>
          <w:shd w:val="clear" w:color="auto" w:fill="FFFFFF"/>
        </w:rPr>
        <w:t>Về tăng cường bảo vệ nền tảng tư tưởng của Ðảng, đấu tranh phản bác các quan điểm sai trái, thù địch trong tình hình mới</w:t>
      </w:r>
      <w:r w:rsidRPr="009A7F18">
        <w:rPr>
          <w:rFonts w:eastAsia="Helvetica" w:cs="Times New Roman"/>
          <w:color w:val="0000FF"/>
          <w:szCs w:val="28"/>
          <w:shd w:val="clear" w:color="auto" w:fill="FFFFFF"/>
        </w:rPr>
        <w:t>”. Nghị quyết nêu rõ: Bảo vệ nền tảng tư tưởng của Ðảng là bảo vệ Ðảng, bảo vệ Cương lĩnh chính trị, đường lối lãnh đạo của Ðảng; bảo vệ nhân dân, bảo vệ Nhà nước pháp quyền xã hội chủ nghĩa Việt Nam; bảo vệ công cuộc đổi mới, công nghiệp hóa, hiện đại hóa đất nước và hội nhập quốc tế; bảo vệ lợi ích quốc gia, dân tộc; giữ gìn môi trường hòa bình, ổn định để phát triển đất nước. Ðó là nội dung cơ bản, hệ trọng, sống còn của công tác xây dựng, chỉnh đốn Ðảng; là nhiệm vụ quan trọng hàng đầu của toàn Ðảng, toàn quân, toàn dân, trong đó các cơ quan báo chí tuyên truyền các cấp là nòng cốt; là công việc tự giác, thường xuyên của cấp ủy, tổ chức đảng, chính quyền, Mặt trận Tổ quốc Việt Nam và đoàn thể chính trị - xã hội các cấp; của từng địa phương, cơ quan, đơn vị, của cán bộ, đảng viên, trước hết là người đứng đầu.</w:t>
      </w:r>
      <w:r w:rsidRPr="009A7F18">
        <w:rPr>
          <w:rFonts w:eastAsia="Helvetica" w:cs="Times New Roman"/>
          <w:color w:val="0000FF"/>
          <w:szCs w:val="28"/>
          <w:shd w:val="clear" w:color="auto" w:fill="FFFFFF"/>
        </w:rPr>
        <w:br/>
      </w:r>
      <w:r w:rsidRPr="009A7F18">
        <w:rPr>
          <w:rFonts w:eastAsia="Helvetica" w:cs="Times New Roman"/>
          <w:color w:val="0000FF"/>
          <w:szCs w:val="28"/>
          <w:shd w:val="clear" w:color="auto" w:fill="FFFFFF"/>
        </w:rPr>
        <w:tab/>
        <w:t xml:space="preserve">Đến Đại hội lần thứ XIII năm 2021 </w:t>
      </w:r>
      <w:r w:rsidRPr="009A7F18">
        <w:rPr>
          <w:rFonts w:eastAsia="SimSun" w:cs="Times New Roman"/>
          <w:color w:val="0000FF"/>
          <w:szCs w:val="28"/>
          <w:shd w:val="clear" w:color="auto" w:fill="FFFFFF"/>
        </w:rPr>
        <w:t>Đảng ta vẫn tiếp tục khẳng định chủ nghĩa Mác - Lênin cùng với tư tưởng Hồ Chí Minh là “kim chỉ nam” cho mọi hành động của Đảng. Đại hội XIII đã nêu rõ quan điểm chỉ đạo quá trình đổi mới và phát triển ở Việt Nam. Đó là: “Tư tưởng chỉ đạo xuyên suốt của toàn Đảng, toàn dân và toàn quân ta là phải kiên định và vận dụng, phát triển sáng tạo chủ nghĩa Mác - Lênin, tư tưởng Hồ Chí Minh”. Đây được coi là một trong những vấn đề “mang tính nguyên tắc, có ý nghĩa sống còn đối với chế độ ta, là nền tảng vững chắc của Đảng ta, không cho phép ai được ngả nghiêng, dao động”</w:t>
      </w:r>
      <w:r w:rsidRPr="009A7F18">
        <w:rPr>
          <w:rFonts w:eastAsia="Helvetica" w:cs="Times New Roman"/>
          <w:color w:val="0000FF"/>
          <w:szCs w:val="28"/>
          <w:shd w:val="clear" w:color="auto" w:fill="FFFFFF"/>
        </w:rPr>
        <w:t>, nhận thức sâu sắc sự nguy hại và hậu quả nghiêm trọng của việc xa rời nền tảng tư tưởng, Báo cáo chính trị đặt lên hàng đầu quan điểm : “</w:t>
      </w:r>
      <w:r w:rsidRPr="009A7F18">
        <w:rPr>
          <w:rStyle w:val="Emphasis"/>
          <w:rFonts w:eastAsia="Helvetica" w:cs="Times New Roman"/>
          <w:color w:val="0000FF"/>
          <w:szCs w:val="28"/>
          <w:shd w:val="clear" w:color="auto" w:fill="FFFFFF"/>
        </w:rPr>
        <w:t>Kiên định và vận dụng, phát triển sáng tạo chủ nghĩa Mác- Lê nin, tư tưởng Hồ Chí Minh; kiên định mục tiêu độc lập dân tộc và chủ nghĩa xã hội; kiên định đường lối đổi mới của Đảng; kiên định các nguyên tắc xây dựng Đảng để xây dựng và bảo vệ vững chắc Tổ quốc Việt Nam xã hội chủ nghĩa</w:t>
      </w:r>
      <w:r w:rsidRPr="009A7F18">
        <w:rPr>
          <w:rFonts w:eastAsia="Helvetica" w:cs="Times New Roman"/>
          <w:color w:val="0000FF"/>
          <w:szCs w:val="28"/>
          <w:shd w:val="clear" w:color="auto" w:fill="FFFFFF"/>
        </w:rPr>
        <w:t>”.</w:t>
      </w:r>
      <w:r w:rsidRPr="009A7F18">
        <w:rPr>
          <w:rFonts w:eastAsia="Helvetica" w:cs="Times New Roman"/>
          <w:color w:val="0000FF"/>
          <w:szCs w:val="28"/>
          <w:shd w:val="clear" w:color="auto" w:fill="FFFFFF"/>
        </w:rPr>
        <w:br/>
      </w:r>
      <w:r w:rsidRPr="009A7F18">
        <w:rPr>
          <w:rFonts w:eastAsia="Helvetica" w:cs="Times New Roman"/>
          <w:color w:val="0000FF"/>
          <w:szCs w:val="28"/>
          <w:shd w:val="clear" w:color="auto" w:fill="FFFFFF"/>
        </w:rPr>
        <w:tab/>
        <w:t xml:space="preserve">Như vậy, quá trình lãnh đạo cách mạng Việt Nam trong hơn chín thập kỷ qua với mười ba lần đại hội, đã cho thấy Đảng Cộng sản Việt Nam đã luôn kiên trì, kiên định với nền tảng tư tưởng của Đảng và luôn kiên quyết đấu tranh phản bác các quan điểm sai trái, thù địch để bảo vệ Đảng, bảo vệ chế độ, bảo vệ Nhà nước pháp quyền xã hội chủ nghĩa của dân, do dân và vì dân. </w:t>
      </w:r>
    </w:p>
    <w:p w14:paraId="6F1FA4ED" w14:textId="77777777" w:rsidR="00477C4F" w:rsidRDefault="007E7751" w:rsidP="00477C4F">
      <w:pPr>
        <w:shd w:val="clear" w:color="auto" w:fill="FFFFFF"/>
        <w:spacing w:line="390" w:lineRule="atLeast"/>
        <w:ind w:firstLine="720"/>
        <w:jc w:val="both"/>
        <w:rPr>
          <w:rFonts w:eastAsia="Helvetica" w:cs="Times New Roman"/>
          <w:color w:val="0000FF"/>
          <w:szCs w:val="28"/>
          <w:shd w:val="clear" w:color="auto" w:fill="FFFFFF"/>
        </w:rPr>
      </w:pPr>
      <w:r w:rsidRPr="009A7F18">
        <w:rPr>
          <w:rFonts w:eastAsia="Helvetica" w:cs="Times New Roman"/>
          <w:color w:val="0000FF"/>
          <w:szCs w:val="28"/>
          <w:shd w:val="clear" w:color="auto" w:fill="FFFFFF"/>
        </w:rPr>
        <w:t>Vậy, làm thế nào để bảo vệ nền tảng tư tưởng của Đảng?</w:t>
      </w:r>
    </w:p>
    <w:p w14:paraId="21048C89" w14:textId="5D325625" w:rsidR="007E7751" w:rsidRPr="00477C4F" w:rsidRDefault="007E7751" w:rsidP="00477C4F">
      <w:pPr>
        <w:shd w:val="clear" w:color="auto" w:fill="FFFFFF"/>
        <w:spacing w:line="390" w:lineRule="atLeast"/>
        <w:ind w:firstLine="720"/>
        <w:jc w:val="both"/>
        <w:rPr>
          <w:rFonts w:eastAsia="Helvetica" w:cs="Times New Roman"/>
          <w:color w:val="0000FF"/>
          <w:szCs w:val="28"/>
          <w:shd w:val="clear" w:color="auto" w:fill="FFFFFF"/>
        </w:rPr>
      </w:pPr>
      <w:r w:rsidRPr="009A7F18">
        <w:rPr>
          <w:rFonts w:eastAsia="Times New Roman" w:cs="Times New Roman"/>
          <w:color w:val="0000FF"/>
          <w:szCs w:val="28"/>
        </w:rPr>
        <w:t>Trước hết, cần có sự hiểu biết khoa học, thấu đáo về lý luận và lịch sử chủ nghĩa Mác - Lênin, tư tưởng Hồ Chí Minh. Muốn vậy phải nghiên cứu công phu, có hệ thống, trên quan điểm thực tiễn, quan điểm lịch sử - cụ thể, quan điểm phát triển, kết hợp các phương pháp khoa học chuyên ngành và liên ngành để nắm được bản chất, đặc điểm và các giá trị bền vững trong di sản kinh điển mácxít.</w:t>
      </w:r>
    </w:p>
    <w:p w14:paraId="46902661" w14:textId="77777777" w:rsidR="007E7751" w:rsidRPr="009A7F18" w:rsidRDefault="007E7751" w:rsidP="007E7751">
      <w:pPr>
        <w:shd w:val="clear" w:color="auto" w:fill="FFFFFF"/>
        <w:spacing w:line="390" w:lineRule="atLeast"/>
        <w:jc w:val="both"/>
        <w:rPr>
          <w:rFonts w:eastAsia="Times New Roman" w:cs="Times New Roman"/>
          <w:color w:val="0000FF"/>
          <w:szCs w:val="28"/>
        </w:rPr>
      </w:pPr>
      <w:r w:rsidRPr="009A7F18">
        <w:rPr>
          <w:rFonts w:eastAsia="Times New Roman" w:cs="Times New Roman"/>
          <w:color w:val="0000FF"/>
          <w:szCs w:val="28"/>
        </w:rPr>
        <w:t>Riêng với tư tưởng và di sản Hồ Chí Minh cũng phải nghiên cứu các văn phẩm lý luận và hoạt động thực tiễn vô cùng phong phú của Người trong hơn sáu mươi năm hoạt động với tư cách một nhà tư tưởng mácxít sáng tạo ở tầm vóc một nhà kinh điển của cách mạng Việt Nam.</w:t>
      </w:r>
    </w:p>
    <w:p w14:paraId="177F2CEA" w14:textId="77777777" w:rsidR="00B056D9" w:rsidRDefault="007E7751" w:rsidP="00B056D9">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Trong cuộc đời hoạt động cách mạng của mình, cống hiến vô giá của Chủ tịch Hồ Chí Minh đối với lịch sử là ở chỗ, Người không chỉ học hỏi, tiếp thu Chủ nghĩa Mac - Leenin mà còn vận dụng sáng tạo và phát triển sáng tạo chủ nghĩa Mác - Lênin trong điều kiện và hoàn cảnh của Việt Nam. Những phát hiện mang tầm vóc thời đại của Hồ Chí Minh chẳng những làm sáng tỏ quy luật phát triển của cách mạng Việt Nam, đặc biệt là quy luật ra đời và phát triển của Đảng ta, lý luận và phương pháp xây dựng Đảng Cộng sản cầm quyền ở Việt Nam; lý luận về chiến tranh nhân dân, đặt nền móng cho khoa học và nghệ thuật quân sự Việt Nam trong thời đại Hồ Chí Minh; lý luận về chủ nghĩa xã hội và xây dựng chủ nghĩa xã hội bỏ qua chế độ tư bản chủ nghĩa của Việt Nam; lý luận (ở tầm học thuyết) về giải phóng và phát triển Việt Nam mà hạt nhân là lý luận về sự kết hợp sức mạnh dân tộc với sức mạnh thời đại trong tiến trình cách mạng dân tộc dân chủ và cách mạng xã hội chủ nghĩa, trong xây dựng và bảo vệ Tổ quốc. Hồ Chí Minh còn đề ra lý luận về đạo đức cách mạng và thực hành đạo đức cách mạng trong Đảng, trong dân như một mẫu mực.</w:t>
      </w:r>
    </w:p>
    <w:p w14:paraId="34B0DE41" w14:textId="5BCE617F" w:rsidR="007E7751" w:rsidRPr="009A7F18" w:rsidRDefault="007E7751" w:rsidP="00B056D9">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Không chỉ như vậy, Người còn dày công xây dựng đường lối chính trị, tìm ra bí quyết của mọi thành công của cách mạng. Người có tầm nhìn chiến lược về con người và văn hóa, về đổi mới và hội nhập để hiện đại hóa đất nước, để thực hiện hoài bão và khát vọng phát triển. Bằng những đóng góp đó, Hồ Chí Minh với thiên tài tư tưởng và tổ chức, chẳng những đã tìm đường, chọn đường, nhận đường, trở thành người dẫn đường của cách mạng Việt Nam mà còn làm phong phú, sâu sắc, mới mẻ và hiện đại chủ nghĩa Mác - Lênin từ thực tiễn cách mạng Việt Nam và thế giới. Nhiều luận điểm của Người mang tầm kinh điển với phong cách và bản lĩnh đặc sắc riêng có của Người. Vận dụng lí luận của chủ nghĩa Mac - Leenin nhưng Người làm cho những lí luận đó không hàn lâm bác học, giản dị mà sâu sắc, “chạm” vào chân lý, trở thành chân lý, quy luật của muôn đời. Không giáo điều, không biệt phái, tư duy khoáng đạt, cởi mở, kết hợp nhuần nhuyễn tinh hoa dân tộc với tinh hoa văn hóa nhân loại thông qua tiếp biến để phát triển, trung thành một cách sáng tạo chủ nghĩa Mác - Lênin để làm giàu sức sống chủ nghĩa đó trong thời đại mới, trong thế giới hiện đại ngày nay. Đó là đặc điểm tạo nên chân giá trị và tầm ảnh hưởng của tư tưởng, của di sản Hồ Chí Minh ở trong nước và trên thế giới. Làm rõ những vấn đề cốt lõi lý luận đó, chứng minh được giá trị, sức sống và ý nghĩa từ những cống hiến đó của Người trong thực tiễn cách mạng thế kỷ XX, hiện nay cũng như sau này. Đó là hướng đích của chúng ta trong việc bảo vệ sự sống của chủ nghĩa Mác - Lênin, triển vọng và sức sống của chủ nghĩa xã hội, là cách bảo vệ tốt nhất nền tảng tư tưởng của Đảng, là thái độ và phương pháp đấu tranh chống các quan điểm sai trái, thù địch trong tình hình hiện nay.</w:t>
      </w:r>
    </w:p>
    <w:p w14:paraId="004B30CB"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Điều đó có nghĩa là, thấm nhuần, tôn trọng sự thật khách quan của lịch sử, nắm vững thế giới quan cách mạng và khoa học, phép biện chứng duy vật, tuân theo chỉ dẫn của V.I.Lênin “phân tích cụ thể, một tình hình cụ thể, đó là bản chất, linh hồn sống của chủ nghĩa Mác”.  Trong sự vận động và biến đổi không ngừng của xã hội loài người như hiện nay, để bảo vệ giá trị, sức sống của chủ nghĩa Mác thì những người mácxit phải không ngừng bổ sung, phát triển lý luận đó nếu không muốn trở thành lạc hậu so với sự phát triển, biến đổi không ngừng của thực tiễn. Sức sống của chủ nghĩa Mác phải được chứng minh bằng thực tiễn cách mạng, sáng tạo trong nhận thức và cải tạo thế giới đúng quy luật, phải vượt lên chủ nghĩa kinh nghiệm thực dụng, phải khắc phục triệt để bệnh giáo điều, sao chép máy móc hoặc chủ quan duy ý chí, làm cho chủ nghĩa Mác bị sơ cứng, không phát triển, trở nên lạc hậu, ngưng đọng, xa lạ với bản chất của nó. Chủ tịch Hồ Chí Minh nhấn mạnh, thống nhất giữa lý luận với thực tiễn là bản chất, là nguyên tắc tối cao của chủ nghĩa Mác - Lênin. Đảng ta cho rằng, “chân lý là cụ thể nên cách mạng phải sáng tạo”. Học hỏi, tiếp thu, vận dụng sáng tạo chủ nghĩa Mac - Leenin sẽ tạo điều kiện thuận lợi cho cách mạng, thúc đẩy cách mạng đi đến thắng lợi. Ngược lại, nếu không làm điều đó thì sẽ tạo thành trở ngại cản đường phát triển của cách mạng. Cho nên, để bảo vệ sự trong sáng của chủ nghĩa Mác - Lênin, tư tưởng Hồ Chí Minh, bảo vệ nền tảng tư tưởng của Đảng thì phải nghiên cứu, nắm vững, làm chủ lý luận tiên phong, chống bệnh chủ quan, máy móc, chống giáo điều, chống hẹp hòi, biệt phái, chống chủ nghĩa kinh nghiệm, đổi mới tư duy lý luận, nắm vững thực chất, tinh thần và phương pháp Mác - Lênin như Hồ Chí Minh nói để độc lập tìm ra những vấn đề của chính mình và giải quyết nó trong thực tiễn bằng quan điểm và giải pháp khoa học.</w:t>
      </w:r>
    </w:p>
    <w:p w14:paraId="5F9B92AB"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Việc nắm vững những đóng góp, những giá trị bền vững của chủ nghĩa Mac - Lênin mới có cơ sở khoa học để bảo vệ và phát triển nó, mới có thể nhận diện đúng những sự xuyên tạc, những quan điểm sai trái, thù địch từ động cơ, mục đích đến các thủ đoạn tinh vi, thâm độc, cả những thủ thuật tầm thường, lừa bịp, mỵ dân, kích động mà kẻ thù của cách mạng thường tạo dựng, khai thác để hạ thấp chủ nghĩa Mác - Lênin, xuyên tạc tư tưởng Hồ Chí Minh hòng làm lung lay, suy giảm niềm tin của chúng ta đối với ý thức hệ của Đảng ta và của mỗi chúng ta.</w:t>
      </w:r>
    </w:p>
    <w:p w14:paraId="6E56896E"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Phải bảo vệ cái đúng, cái chân lý, cái bản chất của chủ nghĩa, học thuyết mà chúng ta tin theo. Phải phê phán, bác bỏ cái sai, cái xấu độc hại mà kẻ thù gieo rắc, tấn công vào niềm tin của chúng ta, lung lạc tư tưởng, làm suy yếu tinh thần và làm lệch lạc phương hướng của cách mạng. Kẻ thù cũng thường nhân danh cái khách quan - khoa học, nhân danh cách mạng và đổi mới để làm lẫn lộn thật - giả, chính - tà, bản chất - hiện tượng, đối lập giả tạo và khiên cưỡng giữa C.Mác -Ph.Ăngghen với V.I.Lênin, đối lập V.I.Lênin với Hồ Chí Minh, kích động chủ nghĩa dân tộc hẹp hòi, cực đoan, đồng nhất sự sụp đổ mô hình, thể chế lạc hậu đã bị thực tiễn vượt qua ở Liên Xô, Đông Âu với chủ nghĩa xã hội, coi chủ nghĩa Mác - Lênin đã hết vai trò lịch sử và chủ nghĩa xã hội đã cáo chung, tuyên truyền về địa vị và sức mạnh của chủ nghĩa tư bản hiện đại, rằng chỉ có chủ nghĩa tư bản mới là sự lựa chọn đúng và có triển vọng. Chúng bác bỏ vô cớ sự lựa chọn chủ nghĩa xã hội của Đảng và nhân dân ta, phủ nhận tư tưởng Hồ Chí Minh, thậm chí xúc phạm cả đạo đức, lối sống, đời tư của Hồ Chí Minh, gây hoang mang, chia rẽ trong các tầng lớp nhân dân, mưu toan đầu độc tinh thần của lớp trẻ để cuối cùng lật đổ vai trò lãnh đạo, cầm quyền của Đảng ta, thay đổi chế độ ở Việt Nam. Những sự xuyên tạc, sai trái, thù địch đó trên thực tế đã lừa bịp, lôi kéo được một số người nhẹ dạ, thiếu hiểu biết hoặc có động cơ không trong sáng, hoặc thiếu bản lĩnh mà ngả nghiêng dao động, từ bỏ lý tưởng, niềm tin, trở nên chống đối gây phương hại tới sự nghiệp cách mạng của Đảng và nhân dân ta.</w:t>
      </w:r>
    </w:p>
    <w:p w14:paraId="08E32AFD"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Những người cách mạng, Đảng cách mạng trong những thời điểm thử thách, bước ngoặt mà rơi vào tình trạng dao động, mất phương hướng thì sẽ đưa cả sự nghiệp và phong trào tới thất bại, tổn thất khôn lường, coi như một hành vi tự sát.</w:t>
      </w:r>
    </w:p>
    <w:p w14:paraId="0DF4E04A"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Điều đó thức tỉnh mọi người rằng, không một kẻ thù nào, thế lực nào có thể phá hoại được sự nghiệp của chúng ta, trừ khi chúng ta tự phá hủy sự nghiệp của chúng ta. Lời cảnh báo đó vẫn không mất đi tính thời sự của nó. Hồ Chí Minh thường gắn liền khoa học với chính trị và đạo đức. Người thường xuyên nhấn mạnh, chủ nghĩa cá nhân là “giặc nội xâm” nguy hiểm nhất, nó phá từ trong phá ra. Xét đến cùng, muốn bảo vệ nền tảng tư tưởng của Đảng, muốn đấu tranh, phản bác các quan điểm sai trái, thù địch thì phải kiên quyết chống lại chủ nghĩa cá nhân tinh vi, thâm độc trong mỗi con người, nhất là trong cán bộ, đảng viên, trong đội ngũ những người làm lý luận, làm công tác tư tưởng của Đảng.</w:t>
      </w:r>
    </w:p>
    <w:p w14:paraId="064D2917" w14:textId="77777777" w:rsidR="007E7751" w:rsidRPr="009A7F18" w:rsidRDefault="007E7751" w:rsidP="007E7751">
      <w:pPr>
        <w:shd w:val="clear" w:color="auto" w:fill="FFFFFF"/>
        <w:spacing w:line="390" w:lineRule="atLeast"/>
        <w:ind w:firstLine="720"/>
        <w:jc w:val="both"/>
        <w:rPr>
          <w:rFonts w:eastAsia="Times New Roman" w:cs="Times New Roman"/>
          <w:color w:val="0000FF"/>
          <w:szCs w:val="28"/>
        </w:rPr>
      </w:pPr>
      <w:r w:rsidRPr="009A7F18">
        <w:rPr>
          <w:rFonts w:eastAsia="Times New Roman" w:cs="Times New Roman"/>
          <w:color w:val="0000FF"/>
          <w:szCs w:val="28"/>
        </w:rPr>
        <w:t>Để bảo vệ nền tảng tư tưởng của Đảng, đấu tranh phản bác các quan điểm sai trái, thù địch, cần tập trung nỗ lực, sinh lực của chúng ta vào việc nâng cao nhận thức khoa học và bác bỏ những gì phản khoa học, giả danh khoa học trên các vấn đề cốt yếu sau đây:</w:t>
      </w:r>
    </w:p>
    <w:p w14:paraId="592DFF4B" w14:textId="77777777" w:rsidR="007E7751" w:rsidRPr="009A7F18" w:rsidRDefault="007E7751" w:rsidP="007E7751">
      <w:pPr>
        <w:pStyle w:val="NormalWeb"/>
        <w:shd w:val="clear" w:color="auto" w:fill="FFFFFF"/>
        <w:spacing w:before="120" w:beforeAutospacing="0" w:after="120" w:afterAutospacing="0" w:line="288" w:lineRule="auto"/>
        <w:ind w:firstLine="720"/>
        <w:jc w:val="both"/>
        <w:rPr>
          <w:color w:val="0000FF"/>
          <w:sz w:val="28"/>
          <w:szCs w:val="28"/>
          <w:shd w:val="clear" w:color="auto" w:fill="FFFFFF"/>
        </w:rPr>
      </w:pPr>
      <w:r w:rsidRPr="009A7F18">
        <w:rPr>
          <w:b/>
          <w:bCs/>
          <w:color w:val="0000FF"/>
          <w:sz w:val="28"/>
          <w:szCs w:val="28"/>
          <w:shd w:val="clear" w:color="auto" w:fill="FFFFFF"/>
        </w:rPr>
        <w:t>Một là</w:t>
      </w:r>
      <w:r w:rsidRPr="009A7F18">
        <w:rPr>
          <w:color w:val="0000FF"/>
          <w:sz w:val="28"/>
          <w:szCs w:val="28"/>
          <w:shd w:val="clear" w:color="auto" w:fill="FFFFFF"/>
        </w:rPr>
        <w:t>, tuyên truyền nâng cao nhận thức của toàn Đảng, toàn dân, toàn quân về ý nghĩa, tầm quan trọng của bảo vệ nền tảng tư tưởng của Đảng, đấu tranh phản bác các quan điểm sai trái, thù địch, nâng cao trình độ giác ngộ cách mạng, bản lĩnh chính trị cho cán bộ, đảng viên và nhân dân. Làm tốt công tác giáo dục chính trị, tư tưởng để không ngừng nâng cao trình độ lý luận chính trị, bồi dưỡng lòng yêu nước, tinh thần tự hào, tự tôn dân tộc cho cán bộ, đảng viên, nhất là thế hệ trẻ. Đẩy mạnh tuyên truyền về vị trí, vai trò, ý nghĩa, tầm quan trọng của chủ nghĩa Mác - Lênin, tư tưởng Hồ Chí Minh, đường lối, chủ trương của Đảng, chính sách và luật pháp của Nhà nước; phổ biến những thành tựu mà Đảng ta đã đạt được trên cơ sở vận dụng đúng đắn, sáng tạo và phát triển chủ nghĩa Mác - Lê-nin, tư tư</w:t>
      </w:r>
      <w:bookmarkStart w:id="0" w:name="_GoBack"/>
      <w:bookmarkEnd w:id="0"/>
      <w:r w:rsidRPr="009A7F18">
        <w:rPr>
          <w:color w:val="0000FF"/>
          <w:sz w:val="28"/>
          <w:szCs w:val="28"/>
          <w:shd w:val="clear" w:color="auto" w:fill="FFFFFF"/>
        </w:rPr>
        <w:t>ởng Hồ Chí Minh trong công cuộc đổi mới. Phát huy hiệu quả đội ngũ cộng tác viên trong tham gia viết bài đấu tranh phòng, chống “diễn biến hòa bình” trên các báo, tạp chí. Đồng thời, đề cao trách nhiệm nêu gương của cán bộ, đảng viên trong việc chia sẻ thông tin tích cực, bài viết chuyên sâu, thực hiện phương châm “lấy cái đẹp dẹp cái xấu”, “lấy thông tin tích cực đẩy lùi thông tin tiêu cực”.</w:t>
      </w:r>
    </w:p>
    <w:p w14:paraId="54A7B2F7" w14:textId="77777777" w:rsidR="007E7751" w:rsidRPr="009A7F18" w:rsidRDefault="007E7751" w:rsidP="007E7751">
      <w:pPr>
        <w:pStyle w:val="NormalWeb"/>
        <w:shd w:val="clear" w:color="auto" w:fill="FFFFFF"/>
        <w:spacing w:before="120" w:beforeAutospacing="0" w:after="120" w:afterAutospacing="0" w:line="288" w:lineRule="auto"/>
        <w:ind w:firstLine="720"/>
        <w:jc w:val="both"/>
        <w:rPr>
          <w:rFonts w:ascii="Arial" w:hAnsi="Arial" w:cs="Arial"/>
          <w:color w:val="0000FF"/>
          <w:sz w:val="28"/>
          <w:szCs w:val="28"/>
        </w:rPr>
      </w:pPr>
      <w:r w:rsidRPr="009A7F18">
        <w:rPr>
          <w:rStyle w:val="Strong"/>
          <w:color w:val="0000FF"/>
          <w:sz w:val="28"/>
          <w:szCs w:val="28"/>
          <w:shd w:val="clear" w:color="auto" w:fill="FFFFFF"/>
        </w:rPr>
        <w:t>Hai là</w:t>
      </w:r>
      <w:r w:rsidRPr="009A7F18">
        <w:rPr>
          <w:color w:val="0000FF"/>
          <w:sz w:val="28"/>
          <w:szCs w:val="28"/>
          <w:shd w:val="clear" w:color="auto" w:fill="FFFFFF"/>
        </w:rPr>
        <w:t>, tăng cường xây dựng, chính đốn Đảng</w:t>
      </w:r>
      <w:r w:rsidRPr="009A7F18">
        <w:rPr>
          <w:i/>
          <w:iCs/>
          <w:color w:val="0000FF"/>
          <w:sz w:val="28"/>
          <w:szCs w:val="28"/>
          <w:shd w:val="clear" w:color="auto" w:fill="FFFFFF"/>
        </w:rPr>
        <w:t>; </w:t>
      </w:r>
      <w:r w:rsidRPr="009A7F18">
        <w:rPr>
          <w:rStyle w:val="Emphasis"/>
          <w:i w:val="0"/>
          <w:iCs w:val="0"/>
          <w:color w:val="0000FF"/>
          <w:sz w:val="28"/>
          <w:szCs w:val="28"/>
          <w:shd w:val="clear" w:color="auto" w:fill="FFFFFF"/>
        </w:rPr>
        <w:t>nâng cao chất lượng đội ngũ cán bộ, đảng viên.</w:t>
      </w:r>
      <w:r w:rsidRPr="009A7F18">
        <w:rPr>
          <w:color w:val="0000FF"/>
          <w:sz w:val="28"/>
          <w:szCs w:val="28"/>
          <w:shd w:val="clear" w:color="auto" w:fill="FFFFFF"/>
        </w:rPr>
        <w:t> Đây là giải pháp căn cơ trong phòng, chống “tự diễn biến”, “tự chuyển hóa”, là tiền đề quan trọng để xây dựng cơ quan, đơn vị “mẫu mực, tiêu biểu”; đồng thời, tạo môi trường trong sạch, lành mạnh để ngăn ngừa sự xâm nhập những quan điểm, tư tưởng sai trái, thù địch vào đơn vị. Các cấp ủy, tổ chức đảng cần chú trọng nâng cao chất lượng ra nghị quyết, sinh hoạt đảng; nâng cao năng lực lãnh đạo, sức chiến đấu của tổ chức đảng; giữ vững nguyên tắc tập trung dân chủ, tập thể lãnh đạo, cá nhân phụ trách, tự phê bình và phê bình. Tích cực đổi mới nội dung, hình thức, phương pháp giáo dục chính trị, tư tưởng; tập trung vào giáo dục “đạo đức người cán bộ, đảng viên” theo tư tưởng Hồ Chí Minh: “Trung với nước, trung với Đảng, hiếu với dân”, “cần, kiệm, liêm, chính, chí công vô tư”. Gắn xây dựng Đảng về đạo đức với xây dựng Đảng về chính trị, tư tưởng và tổ chức; xây dựng đội ngũ cán bộ, đảng viên có phẩm chất đạo đức, lối sống trong sáng, cao đẹp, nhất là đội ngũ cán bộ chủ chốt phải nêu gương thực hành đạo đức, tạo sự lan tỏa thúc đẩy toàn Đảng, toàn dân học tập và làm theo tư tưởng, đạo đức, phong cách Hồ Chí Minh.</w:t>
      </w:r>
    </w:p>
    <w:p w14:paraId="40899BF3" w14:textId="77777777" w:rsidR="007E7751" w:rsidRPr="009A7F18" w:rsidRDefault="007E7751" w:rsidP="007E7751">
      <w:pPr>
        <w:pStyle w:val="NormalWeb"/>
        <w:shd w:val="clear" w:color="auto" w:fill="FFFFFF"/>
        <w:spacing w:before="120" w:beforeAutospacing="0" w:after="120" w:afterAutospacing="0" w:line="288" w:lineRule="auto"/>
        <w:jc w:val="both"/>
        <w:rPr>
          <w:rFonts w:ascii="Arial" w:hAnsi="Arial" w:cs="Arial"/>
          <w:color w:val="0000FF"/>
          <w:sz w:val="28"/>
          <w:szCs w:val="28"/>
        </w:rPr>
      </w:pPr>
      <w:r w:rsidRPr="009A7F18">
        <w:rPr>
          <w:color w:val="0000FF"/>
          <w:sz w:val="28"/>
          <w:szCs w:val="28"/>
          <w:shd w:val="clear" w:color="auto" w:fill="FFFFFF"/>
        </w:rPr>
        <w:t>          </w:t>
      </w:r>
      <w:r w:rsidRPr="009A7F18">
        <w:rPr>
          <w:b/>
          <w:bCs/>
          <w:color w:val="0000FF"/>
          <w:sz w:val="28"/>
          <w:szCs w:val="28"/>
          <w:shd w:val="clear" w:color="auto" w:fill="FFFFFF"/>
        </w:rPr>
        <w:t>Ba là</w:t>
      </w:r>
      <w:r w:rsidRPr="009A7F18">
        <w:rPr>
          <w:color w:val="0000FF"/>
          <w:sz w:val="28"/>
          <w:szCs w:val="28"/>
          <w:shd w:val="clear" w:color="auto" w:fill="FFFFFF"/>
        </w:rPr>
        <w:t>, </w:t>
      </w:r>
      <w:r w:rsidRPr="009A7F18">
        <w:rPr>
          <w:rStyle w:val="Emphasis"/>
          <w:i w:val="0"/>
          <w:iCs w:val="0"/>
          <w:color w:val="0000FF"/>
          <w:sz w:val="28"/>
          <w:szCs w:val="28"/>
          <w:shd w:val="clear" w:color="auto" w:fill="FFFFFF"/>
        </w:rPr>
        <w:t>kịp thời cung cấp thông tin, định hướng tư tưởng trước các vấn đề xã hội, tạo thế chủ động trên mặt trận đấu tranh trên internet, mạng xã hội.</w:t>
      </w:r>
      <w:r w:rsidRPr="009A7F18">
        <w:rPr>
          <w:color w:val="0000FF"/>
          <w:sz w:val="28"/>
          <w:szCs w:val="28"/>
          <w:shd w:val="clear" w:color="auto" w:fill="FFFFFF"/>
        </w:rPr>
        <w:t> Kịp thời cung cấp thông tin, định hướng dư luận xã hội trước các sự kiện, vấn đề nảy sinh, tạo thế chủ động trên mặt trận đấu tranh chống quan điểm sai trái, thù địch. Thông tin kịp thời các phương thức, thủ đoạn hoạt động chống phá của các thế lực thù địch, chỉ rõ mục tiêu, luận điểm sai trái và cung cấp luận cứ đấu tranh phản bác, làm cơ sở cho các lực lượng viết tin, bài đấu tranh. Đối với các vấn đề phức tạp, nhạy cảm, phạm vi tác động, ảnh hưởng lớn cần bám sát định hướng của trên, chủ động xây dựng các văn bản chỉ đạo, triển khai thực hiện, tạo sự thống nhất cao trong hoạt động đấu tranh.</w:t>
      </w:r>
    </w:p>
    <w:p w14:paraId="32CE811A" w14:textId="77777777" w:rsidR="000D46D1" w:rsidRDefault="007E7751" w:rsidP="000D46D1">
      <w:pPr>
        <w:pStyle w:val="NormalWeb"/>
        <w:shd w:val="clear" w:color="auto" w:fill="FFFFFF"/>
        <w:spacing w:before="120" w:beforeAutospacing="0" w:after="120" w:afterAutospacing="0" w:line="288" w:lineRule="auto"/>
        <w:ind w:firstLine="720"/>
        <w:jc w:val="both"/>
        <w:rPr>
          <w:color w:val="0000FF"/>
          <w:sz w:val="28"/>
          <w:szCs w:val="28"/>
          <w:shd w:val="clear" w:color="auto" w:fill="FFFFFF"/>
        </w:rPr>
      </w:pPr>
      <w:r w:rsidRPr="009A7F18">
        <w:rPr>
          <w:b/>
          <w:bCs/>
          <w:color w:val="0000FF"/>
          <w:sz w:val="28"/>
          <w:szCs w:val="28"/>
          <w:shd w:val="clear" w:color="auto" w:fill="FFFFFF"/>
        </w:rPr>
        <w:t>Bốn là,</w:t>
      </w:r>
      <w:r w:rsidRPr="009A7F18">
        <w:rPr>
          <w:color w:val="0000FF"/>
          <w:sz w:val="28"/>
          <w:szCs w:val="28"/>
          <w:shd w:val="clear" w:color="auto" w:fill="FFFFFF"/>
        </w:rPr>
        <w:t> thường xuyên nắm tình hình, tổ chức công tác đối thoại, kịp thời nắm bắt tâm tư, nguyện vọng của nhân dân, vận động quần chúng nhân dân thực hiện tốt chủ trương, đường lối của Đảng, chính sách, pháp luật của Nhà nước. Chỉ đạo các tổ chức chính trị - xã hội tăng cường công tác tuyên truyền, vận động cán bộ đoàn viên, hội viên, các tầng lớp nhân dân nâng cao nhận thức về công tác bảo vệ nền tảng tư tưởng của Đảng, đấu tranh phản bác các quan điểm sai trái, thù địch, tạo thế trận lòng dân vững chắc.</w:t>
      </w:r>
    </w:p>
    <w:p w14:paraId="156A75A9" w14:textId="77777777" w:rsidR="000D46D1" w:rsidRDefault="00D36207" w:rsidP="000D46D1">
      <w:pPr>
        <w:pStyle w:val="NormalWeb"/>
        <w:shd w:val="clear" w:color="auto" w:fill="FFFFFF"/>
        <w:spacing w:before="120" w:beforeAutospacing="0" w:after="120" w:afterAutospacing="0" w:line="288" w:lineRule="auto"/>
        <w:ind w:firstLine="720"/>
        <w:jc w:val="both"/>
        <w:rPr>
          <w:color w:val="FF0000"/>
          <w:shd w:val="clear" w:color="auto" w:fill="FFFFFF"/>
        </w:rPr>
      </w:pPr>
      <w:r w:rsidRPr="000D46D1">
        <w:rPr>
          <w:color w:val="FF0000"/>
          <w:szCs w:val="28"/>
        </w:rPr>
        <w:t>Sinh thời chủ tịch Hồ Chí Minh đặc biệt quan tâm vấn đề giáo dục truyền thống cách mạng thế hệ trẻ. Trong di chúc</w:t>
      </w:r>
      <w:r w:rsidR="000D46D1" w:rsidRPr="000D46D1">
        <w:rPr>
          <w:color w:val="FF0000"/>
          <w:szCs w:val="28"/>
        </w:rPr>
        <w:t xml:space="preserve"> thiêng liêng trước lúc đi xa, N</w:t>
      </w:r>
      <w:r w:rsidRPr="000D46D1">
        <w:rPr>
          <w:color w:val="FF0000"/>
          <w:szCs w:val="28"/>
        </w:rPr>
        <w:t>gườ</w:t>
      </w:r>
      <w:r w:rsidR="00411EB6" w:rsidRPr="000D46D1">
        <w:rPr>
          <w:color w:val="FF0000"/>
          <w:szCs w:val="28"/>
        </w:rPr>
        <w:t xml:space="preserve">i đã căn dặn bồi dưỡng thế hệ cách mạng cho đời sau làm một việc rất quan trọng và cần thiết. Đặc biệt trong giai đoạn hiện nay việc giáo dục truyền thống cách mạng cho thế hệ trẻ theo tư tưởng Hồ Chí Minh lại càng quan trọng hơn nữa góp phần thức tỉnh của một bộ phận thanh thiếu niên sống thiếu lí tưởng, niềm tin, lòng tự hào dân tộc. Nhận thức được vai trò giáo dục truyền thống cách mạng cho thế hệ trẻ theo tư tưởng </w:t>
      </w:r>
      <w:r w:rsidR="00411EB6" w:rsidRPr="000D46D1">
        <w:rPr>
          <w:color w:val="FF0000"/>
          <w:shd w:val="clear" w:color="auto" w:fill="FFFFFF"/>
        </w:rPr>
        <w:t xml:space="preserve">Hồ Chí Minh giai đoạn hiện nay. </w:t>
      </w:r>
    </w:p>
    <w:p w14:paraId="2ECFB09C" w14:textId="7FB8D962" w:rsidR="00EE1715" w:rsidRDefault="000D46D1" w:rsidP="00EE1715">
      <w:pPr>
        <w:pStyle w:val="NormalWeb"/>
        <w:shd w:val="clear" w:color="auto" w:fill="FFFFFF"/>
        <w:spacing w:before="120" w:beforeAutospacing="0" w:after="120" w:afterAutospacing="0" w:line="288" w:lineRule="auto"/>
        <w:ind w:firstLine="720"/>
        <w:jc w:val="both"/>
        <w:rPr>
          <w:color w:val="FF0000"/>
          <w:shd w:val="clear" w:color="auto" w:fill="FFFFFF"/>
        </w:rPr>
      </w:pPr>
      <w:r>
        <w:rPr>
          <w:color w:val="FF0000"/>
          <w:shd w:val="clear" w:color="auto" w:fill="FFFFFF"/>
        </w:rPr>
        <w:t>Nhà t</w:t>
      </w:r>
      <w:r w:rsidR="003E7A6C">
        <w:rPr>
          <w:color w:val="FF0000"/>
          <w:shd w:val="clear" w:color="auto" w:fill="FFFFFF"/>
        </w:rPr>
        <w:t>rường được xem là trung tâm, laf</w:t>
      </w:r>
      <w:r>
        <w:rPr>
          <w:color w:val="FF0000"/>
          <w:shd w:val="clear" w:color="auto" w:fill="FFFFFF"/>
        </w:rPr>
        <w:t xml:space="preserve"> môi trường giáo dục toàn diện nhất, cùng các tổ chức đoàn thể trong môi trường giáo dục là nơi có tác động mạnh mẽ nhất</w:t>
      </w:r>
      <w:r w:rsidR="003E7A6C">
        <w:rPr>
          <w:color w:val="FF0000"/>
          <w:shd w:val="clear" w:color="auto" w:fill="FFFFFF"/>
        </w:rPr>
        <w:t xml:space="preserve"> đến thế hệ trẻ cho dù ở cấp bậc nào. Ngoài việc trao truyền các kiến thức kĩ năng thì việc giáo dục tue tưởng, tình cảm yêu quê hương đất nước vẫn là đích đến là nội dung quan trọng nhất.</w:t>
      </w:r>
      <w:r w:rsidR="00EE1715">
        <w:rPr>
          <w:color w:val="FF0000"/>
          <w:shd w:val="clear" w:color="auto" w:fill="FFFFFF"/>
        </w:rPr>
        <w:t xml:space="preserve"> Theo quyết định QĐCP</w:t>
      </w:r>
      <w:r w:rsidR="003E7A6C">
        <w:rPr>
          <w:color w:val="FF0000"/>
          <w:shd w:val="clear" w:color="auto" w:fill="FFFFFF"/>
        </w:rPr>
        <w:t xml:space="preserve"> ngày 11//11/2021 của thủ tướng chính phủ phê duyệt tang cường giáo dục lí tưởng cách mạng, đạo đức, lối sống và khơi dậy khát vọng cống hiến cho thanh niên, thiếu niên và nhi đồng giai đoạn 2021-2030 cũng đã nêu “Chú trọng giáo dục truyền thống lịch sử, văn hóa dân tộc, tinh hoa văn hóa nhân loại trong quá trình hội nhập Quốc tế. Tiếp tục đẩy mạnh học tập và làm theo tư tưởng, đạo đức, phong cách </w:t>
      </w:r>
      <w:r w:rsidR="003E7A6C" w:rsidRPr="003E7A6C">
        <w:rPr>
          <w:color w:val="FF0000"/>
          <w:shd w:val="clear" w:color="auto" w:fill="FFFFFF"/>
        </w:rPr>
        <w:t>Hồ Chí Minh</w:t>
      </w:r>
      <w:r w:rsidR="003E7A6C">
        <w:rPr>
          <w:color w:val="FF0000"/>
          <w:shd w:val="clear" w:color="auto" w:fill="FFFFFF"/>
        </w:rPr>
        <w:t xml:space="preserve">. Tất cả các cơ quan đoàn thể, các cấp rất coi trọng bồi dưỡng cho học sinh sinh viên bản lĩnh phẩm chất và lối sống của thế hệ trẻ Việt Nam hiện đại.”  Thông qua nhà </w:t>
      </w:r>
      <w:r w:rsidR="00EE1715">
        <w:rPr>
          <w:color w:val="FF0000"/>
          <w:shd w:val="clear" w:color="auto" w:fill="FFFFFF"/>
        </w:rPr>
        <w:t>trường thế</w:t>
      </w:r>
      <w:r w:rsidR="003E7A6C">
        <w:rPr>
          <w:color w:val="FF0000"/>
          <w:shd w:val="clear" w:color="auto" w:fill="FFFFFF"/>
        </w:rPr>
        <w:t xml:space="preserve"> trẻ được đào tạo sống có lí tưởng, có năng lực trí tuệ, có kĩ năng sinh hoạt chính trị xã hội</w:t>
      </w:r>
      <w:r w:rsidR="00EE1715">
        <w:rPr>
          <w:color w:val="FF0000"/>
          <w:shd w:val="clear" w:color="auto" w:fill="FFFFFF"/>
        </w:rPr>
        <w:t>. Q</w:t>
      </w:r>
      <w:r w:rsidR="00411EB6" w:rsidRPr="000D46D1">
        <w:rPr>
          <w:color w:val="FF0000"/>
          <w:shd w:val="clear" w:color="auto" w:fill="FFFFFF"/>
        </w:rPr>
        <w:t>ua những hoạt động này, học sinh có thể hiểu biết,</w:t>
      </w:r>
      <w:r w:rsidR="00EE1715">
        <w:rPr>
          <w:color w:val="FF0000"/>
          <w:shd w:val="clear" w:color="auto" w:fill="FFFFFF"/>
        </w:rPr>
        <w:t xml:space="preserve"> định hướng đạo đức trong sáng, lối sống văn hóa, tuân thủ pháp luật, bản lĩnh chính trị vững vàng, kiên định lí tưởng cách mạng, đẩy mạnh công nghệ thông tin và chuyển đổi số trong giai đoạn giáo dục lí tưởng cách mạng và </w:t>
      </w:r>
      <w:r w:rsidR="00411EB6" w:rsidRPr="000D46D1">
        <w:rPr>
          <w:color w:val="FF0000"/>
          <w:shd w:val="clear" w:color="auto" w:fill="FFFFFF"/>
        </w:rPr>
        <w:t>tự hào về truyền thống quý báu của dân tộc để xứng đáng là chủ nhân tương lai của đất nước.</w:t>
      </w:r>
      <w:r w:rsidR="00EE1715">
        <w:rPr>
          <w:color w:val="FF0000"/>
          <w:shd w:val="clear" w:color="auto" w:fill="FFFFFF"/>
        </w:rPr>
        <w:t xml:space="preserve"> </w:t>
      </w:r>
    </w:p>
    <w:p w14:paraId="35A54AC5" w14:textId="7BC42516" w:rsidR="007E7751" w:rsidRPr="00EE1715" w:rsidRDefault="007E7751" w:rsidP="00EE1715">
      <w:pPr>
        <w:pStyle w:val="NormalWeb"/>
        <w:shd w:val="clear" w:color="auto" w:fill="FFFFFF"/>
        <w:spacing w:before="120" w:beforeAutospacing="0" w:after="120" w:afterAutospacing="0" w:line="288" w:lineRule="auto"/>
        <w:ind w:firstLine="720"/>
        <w:jc w:val="both"/>
        <w:rPr>
          <w:color w:val="0000FF"/>
          <w:szCs w:val="28"/>
        </w:rPr>
      </w:pPr>
      <w:r w:rsidRPr="009A7F18">
        <w:rPr>
          <w:color w:val="0000FF"/>
          <w:shd w:val="clear" w:color="auto" w:fill="FFFFFF"/>
        </w:rPr>
        <w:t>Hơn 93 năm qua, Đảng cộng sản Việt Nam luôn kiên trì với nền tảng tư tưởng của Đảng mà nòng cốt là chủ nghĩa Mác-Lênin và tư tưởng Hồ Chí Minh. Sự kiên trì ấy chính là bài học cực kỳ quý báu cho mỗi chúng ta khi chúng ta sinh sống dưới ngọn cờ xã hội chủ nghĩa khi tham gia bảo vệ nền tảng tư tưởng của Đảng. Nhiệm vụ này tuy còn nhiều khó khăn và gian khổ khi các thế lực chống phá luôn luôn tìm cách để lật đổ sự lãnh đạo của Đảng Cộng sản nhưng khi chúng ta luôn luôn giữ vững lập trường quan điểm chính trị vững vàng, luôn tôi luyện bản thân thì chúng ta sẽ giành thắng lợi.</w:t>
      </w:r>
    </w:p>
    <w:p w14:paraId="432045D5" w14:textId="092997D2" w:rsidR="007E7751" w:rsidRPr="00D36207" w:rsidRDefault="00D033F9" w:rsidP="00D033F9">
      <w:pPr>
        <w:shd w:val="clear" w:color="auto" w:fill="FFFFFF"/>
        <w:spacing w:line="288" w:lineRule="auto"/>
        <w:ind w:firstLine="720"/>
        <w:jc w:val="both"/>
        <w:outlineLvl w:val="1"/>
        <w:rPr>
          <w:rFonts w:eastAsia="Times New Roman" w:cs="Times New Roman"/>
          <w:bCs/>
          <w:color w:val="FF0000"/>
          <w:szCs w:val="28"/>
        </w:rPr>
      </w:pPr>
      <w:r w:rsidRPr="00D36207">
        <w:rPr>
          <w:rFonts w:eastAsia="Times New Roman" w:cs="Times New Roman"/>
          <w:bCs/>
          <w:color w:val="FF0000"/>
          <w:szCs w:val="28"/>
        </w:rPr>
        <w:t>Trong suốt chặng đường cách mạng vẻ vang của dân tộc, Đảng Cộng sản Việt Nam đã chứng minh vai trò lịch sử không thể thay thế. Chính nền tảng tư tưởng vững chắc – chủ nghĩa Mác – Lênin và tư tưởng Hồ Chí Minh – đã làm nên sức mạnh tư tưởng và lý luận của Đảng. Trong bối cảnh tình hình thế giới và trong nước có nhiều biến động, công cuộc bảo vệ nền tảng tư tưởng của Đảng, giữ vững vai trò lãnh đạo của Đảng là nhiệm vụ hệ trọng, lâu dài và không thể chậm trễ. Mỗi cán bộ, đảng viên và mỗi người dân yêu nước cần nhận thức rõ trách nhiệm của mình, đoàn kết một lòng, kiên định lý tưởng, góp phần xây dựng Đảng trong sạch, vững mạnh, xây dựng một nước Việt Nam hùng cường, dân chủ, văn minh.</w:t>
      </w:r>
    </w:p>
    <w:sectPr w:rsidR="007E7751" w:rsidRPr="00D36207">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8B82D" w14:textId="77777777" w:rsidR="008C47AF" w:rsidRDefault="008C47AF">
      <w:pPr>
        <w:spacing w:line="240" w:lineRule="auto"/>
      </w:pPr>
      <w:r>
        <w:separator/>
      </w:r>
    </w:p>
  </w:endnote>
  <w:endnote w:type="continuationSeparator" w:id="0">
    <w:p w14:paraId="3479675C" w14:textId="77777777" w:rsidR="008C47AF" w:rsidRDefault="008C4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WIN Sample Font">
    <w:altName w:val="Calibri"/>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6DF1F" w14:textId="77777777" w:rsidR="008C47AF" w:rsidRDefault="008C47AF">
      <w:r>
        <w:separator/>
      </w:r>
    </w:p>
  </w:footnote>
  <w:footnote w:type="continuationSeparator" w:id="0">
    <w:p w14:paraId="5E20DB64" w14:textId="77777777" w:rsidR="008C47AF" w:rsidRDefault="008C47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75AADC"/>
    <w:multiLevelType w:val="singleLevel"/>
    <w:tmpl w:val="F875AADC"/>
    <w:lvl w:ilvl="0">
      <w:start w:val="1"/>
      <w:numFmt w:val="upperRoman"/>
      <w:suff w:val="space"/>
      <w:lvlText w:val="%1."/>
      <w:lvlJc w:val="left"/>
    </w:lvl>
  </w:abstractNum>
  <w:abstractNum w:abstractNumId="1" w15:restartNumberingAfterBreak="0">
    <w:nsid w:val="29245FD8"/>
    <w:multiLevelType w:val="singleLevel"/>
    <w:tmpl w:val="29245FD8"/>
    <w:lvl w:ilvl="0">
      <w:start w:val="1"/>
      <w:numFmt w:val="decimal"/>
      <w:suff w:val="space"/>
      <w:lvlText w:val="%1."/>
      <w:lvlJc w:val="left"/>
    </w:lvl>
  </w:abstractNum>
  <w:abstractNum w:abstractNumId="2" w15:restartNumberingAfterBreak="0">
    <w:nsid w:val="5CB8AD93"/>
    <w:multiLevelType w:val="multilevel"/>
    <w:tmpl w:val="5CB8AD9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224"/>
    <w:rsid w:val="000738BF"/>
    <w:rsid w:val="000D46D1"/>
    <w:rsid w:val="000D5A45"/>
    <w:rsid w:val="000F1EBA"/>
    <w:rsid w:val="00200840"/>
    <w:rsid w:val="00232C6F"/>
    <w:rsid w:val="002B2741"/>
    <w:rsid w:val="002E21DB"/>
    <w:rsid w:val="002F2724"/>
    <w:rsid w:val="00390376"/>
    <w:rsid w:val="003D5D5E"/>
    <w:rsid w:val="003E27C2"/>
    <w:rsid w:val="003E7A6C"/>
    <w:rsid w:val="003F186F"/>
    <w:rsid w:val="00403260"/>
    <w:rsid w:val="00411EB6"/>
    <w:rsid w:val="00436C69"/>
    <w:rsid w:val="00477C4F"/>
    <w:rsid w:val="004B2E89"/>
    <w:rsid w:val="00581510"/>
    <w:rsid w:val="005F3BEC"/>
    <w:rsid w:val="0066421A"/>
    <w:rsid w:val="006E08FF"/>
    <w:rsid w:val="00717386"/>
    <w:rsid w:val="007E5F9A"/>
    <w:rsid w:val="007E7751"/>
    <w:rsid w:val="0084260D"/>
    <w:rsid w:val="008C47AF"/>
    <w:rsid w:val="009734CA"/>
    <w:rsid w:val="00977BE9"/>
    <w:rsid w:val="009D2D1C"/>
    <w:rsid w:val="00A9486A"/>
    <w:rsid w:val="00B02801"/>
    <w:rsid w:val="00B056D9"/>
    <w:rsid w:val="00B24F80"/>
    <w:rsid w:val="00B47A08"/>
    <w:rsid w:val="00BC2D44"/>
    <w:rsid w:val="00C45B99"/>
    <w:rsid w:val="00CF18BD"/>
    <w:rsid w:val="00D033F9"/>
    <w:rsid w:val="00D36207"/>
    <w:rsid w:val="00D9647E"/>
    <w:rsid w:val="00E37224"/>
    <w:rsid w:val="00EE1715"/>
    <w:rsid w:val="00F35B1B"/>
    <w:rsid w:val="00F36B95"/>
    <w:rsid w:val="00F57B54"/>
    <w:rsid w:val="0172733F"/>
    <w:rsid w:val="018B6894"/>
    <w:rsid w:val="01952A27"/>
    <w:rsid w:val="01AD00CE"/>
    <w:rsid w:val="01FD58CE"/>
    <w:rsid w:val="024318C6"/>
    <w:rsid w:val="02955E4D"/>
    <w:rsid w:val="02D97FEA"/>
    <w:rsid w:val="033C6BC1"/>
    <w:rsid w:val="04377778"/>
    <w:rsid w:val="0442138C"/>
    <w:rsid w:val="04A14C29"/>
    <w:rsid w:val="04CD7F18"/>
    <w:rsid w:val="056004DF"/>
    <w:rsid w:val="0591308F"/>
    <w:rsid w:val="05B943F0"/>
    <w:rsid w:val="05C24D00"/>
    <w:rsid w:val="05C61CD7"/>
    <w:rsid w:val="064B395F"/>
    <w:rsid w:val="06597AA3"/>
    <w:rsid w:val="06B6300F"/>
    <w:rsid w:val="0730075A"/>
    <w:rsid w:val="07351363"/>
    <w:rsid w:val="07611667"/>
    <w:rsid w:val="07EC690F"/>
    <w:rsid w:val="080674B8"/>
    <w:rsid w:val="08564B29"/>
    <w:rsid w:val="08641C5E"/>
    <w:rsid w:val="097B289D"/>
    <w:rsid w:val="09A24CDB"/>
    <w:rsid w:val="0A600591"/>
    <w:rsid w:val="0A876CE0"/>
    <w:rsid w:val="0AB66DA2"/>
    <w:rsid w:val="0BC22757"/>
    <w:rsid w:val="0BDA0BEB"/>
    <w:rsid w:val="0BE84B95"/>
    <w:rsid w:val="0C246F78"/>
    <w:rsid w:val="0C8C0F26"/>
    <w:rsid w:val="0C9E0E40"/>
    <w:rsid w:val="0CDA1268"/>
    <w:rsid w:val="0D185287"/>
    <w:rsid w:val="0D1D7190"/>
    <w:rsid w:val="0D5818F4"/>
    <w:rsid w:val="0D5D33D2"/>
    <w:rsid w:val="0DAD0FFE"/>
    <w:rsid w:val="0DC30FA3"/>
    <w:rsid w:val="0DCC24E9"/>
    <w:rsid w:val="0E23574E"/>
    <w:rsid w:val="0E41532E"/>
    <w:rsid w:val="0E887A67"/>
    <w:rsid w:val="0E987D02"/>
    <w:rsid w:val="0ED2534B"/>
    <w:rsid w:val="0F0B0F3A"/>
    <w:rsid w:val="0F927F1A"/>
    <w:rsid w:val="10285E8F"/>
    <w:rsid w:val="109D38CF"/>
    <w:rsid w:val="10DE59BD"/>
    <w:rsid w:val="10F036D9"/>
    <w:rsid w:val="1111168F"/>
    <w:rsid w:val="112D1187"/>
    <w:rsid w:val="11512479"/>
    <w:rsid w:val="11C3595F"/>
    <w:rsid w:val="11D4394C"/>
    <w:rsid w:val="11ED44F6"/>
    <w:rsid w:val="12022265"/>
    <w:rsid w:val="121B53C5"/>
    <w:rsid w:val="123371E8"/>
    <w:rsid w:val="1236016D"/>
    <w:rsid w:val="134A2234"/>
    <w:rsid w:val="135722B2"/>
    <w:rsid w:val="13661C1D"/>
    <w:rsid w:val="137333F8"/>
    <w:rsid w:val="13B079DA"/>
    <w:rsid w:val="13CF0A28"/>
    <w:rsid w:val="14131C7C"/>
    <w:rsid w:val="14D3448E"/>
    <w:rsid w:val="14EC73E1"/>
    <w:rsid w:val="15023B03"/>
    <w:rsid w:val="15C84FB2"/>
    <w:rsid w:val="16915513"/>
    <w:rsid w:val="16A00593"/>
    <w:rsid w:val="16A768D1"/>
    <w:rsid w:val="16D96F8D"/>
    <w:rsid w:val="17086E79"/>
    <w:rsid w:val="17561DD9"/>
    <w:rsid w:val="17C57E8F"/>
    <w:rsid w:val="182A5635"/>
    <w:rsid w:val="18322A41"/>
    <w:rsid w:val="18702526"/>
    <w:rsid w:val="18FA248A"/>
    <w:rsid w:val="19472589"/>
    <w:rsid w:val="19620BB5"/>
    <w:rsid w:val="1971594C"/>
    <w:rsid w:val="19B06735"/>
    <w:rsid w:val="1A120C27"/>
    <w:rsid w:val="1A771F63"/>
    <w:rsid w:val="1AE70F75"/>
    <w:rsid w:val="1B084769"/>
    <w:rsid w:val="1B0A46F2"/>
    <w:rsid w:val="1B68701F"/>
    <w:rsid w:val="1B75731B"/>
    <w:rsid w:val="1BB46702"/>
    <w:rsid w:val="1C053387"/>
    <w:rsid w:val="1C832996"/>
    <w:rsid w:val="1CB731AA"/>
    <w:rsid w:val="1D0E39F3"/>
    <w:rsid w:val="1D3E032A"/>
    <w:rsid w:val="1D3E218A"/>
    <w:rsid w:val="1D567831"/>
    <w:rsid w:val="1D671CC9"/>
    <w:rsid w:val="1DDA666A"/>
    <w:rsid w:val="1DE01993"/>
    <w:rsid w:val="1DE55E1B"/>
    <w:rsid w:val="1E6631DC"/>
    <w:rsid w:val="1EEC5348"/>
    <w:rsid w:val="1F491EDB"/>
    <w:rsid w:val="1FA8697B"/>
    <w:rsid w:val="1FE60DE3"/>
    <w:rsid w:val="20043F2A"/>
    <w:rsid w:val="20B67E37"/>
    <w:rsid w:val="20BB6291"/>
    <w:rsid w:val="20CF0D61"/>
    <w:rsid w:val="213C3B69"/>
    <w:rsid w:val="215B41C8"/>
    <w:rsid w:val="216C6661"/>
    <w:rsid w:val="21AD1B2A"/>
    <w:rsid w:val="21B454AE"/>
    <w:rsid w:val="21D13E07"/>
    <w:rsid w:val="21E60529"/>
    <w:rsid w:val="21FC5F50"/>
    <w:rsid w:val="221C4286"/>
    <w:rsid w:val="223A61BD"/>
    <w:rsid w:val="22B0604E"/>
    <w:rsid w:val="232358A7"/>
    <w:rsid w:val="2364421D"/>
    <w:rsid w:val="23C14EF4"/>
    <w:rsid w:val="23C27E3A"/>
    <w:rsid w:val="24441479"/>
    <w:rsid w:val="24894380"/>
    <w:rsid w:val="24D634B6"/>
    <w:rsid w:val="24DC17B4"/>
    <w:rsid w:val="24F87EB7"/>
    <w:rsid w:val="250676E3"/>
    <w:rsid w:val="250F4259"/>
    <w:rsid w:val="25614063"/>
    <w:rsid w:val="256B4972"/>
    <w:rsid w:val="25750161"/>
    <w:rsid w:val="25A45DD1"/>
    <w:rsid w:val="25AD0C5F"/>
    <w:rsid w:val="25EA3D46"/>
    <w:rsid w:val="26DA5E4E"/>
    <w:rsid w:val="26F07FF2"/>
    <w:rsid w:val="27110526"/>
    <w:rsid w:val="271730E6"/>
    <w:rsid w:val="27192786"/>
    <w:rsid w:val="281448D1"/>
    <w:rsid w:val="28266B94"/>
    <w:rsid w:val="2841669A"/>
    <w:rsid w:val="28645955"/>
    <w:rsid w:val="286C4F60"/>
    <w:rsid w:val="287639BC"/>
    <w:rsid w:val="28817483"/>
    <w:rsid w:val="28CE7724"/>
    <w:rsid w:val="28F83075"/>
    <w:rsid w:val="28FD5A5B"/>
    <w:rsid w:val="29485BC7"/>
    <w:rsid w:val="295D53A7"/>
    <w:rsid w:val="296B4E82"/>
    <w:rsid w:val="296E5E07"/>
    <w:rsid w:val="29CC2623"/>
    <w:rsid w:val="29CD0943"/>
    <w:rsid w:val="29D37D2A"/>
    <w:rsid w:val="2A151A98"/>
    <w:rsid w:val="2A2C7D86"/>
    <w:rsid w:val="2AA53804"/>
    <w:rsid w:val="2AE46C6D"/>
    <w:rsid w:val="2B2F386A"/>
    <w:rsid w:val="2B5E730F"/>
    <w:rsid w:val="2C1943EA"/>
    <w:rsid w:val="2C257A64"/>
    <w:rsid w:val="2C650063"/>
    <w:rsid w:val="2C72580F"/>
    <w:rsid w:val="2CA83FD0"/>
    <w:rsid w:val="2CC25C89"/>
    <w:rsid w:val="2CD30697"/>
    <w:rsid w:val="2D2A226E"/>
    <w:rsid w:val="2D440D56"/>
    <w:rsid w:val="2D4A15DA"/>
    <w:rsid w:val="2DAF33AB"/>
    <w:rsid w:val="2DBA0995"/>
    <w:rsid w:val="2DD611BE"/>
    <w:rsid w:val="2E0A0C83"/>
    <w:rsid w:val="2E2E2ED2"/>
    <w:rsid w:val="2E462284"/>
    <w:rsid w:val="2E7E6270"/>
    <w:rsid w:val="2E8219BE"/>
    <w:rsid w:val="2EA03799"/>
    <w:rsid w:val="2EE55C55"/>
    <w:rsid w:val="2F0A57B7"/>
    <w:rsid w:val="2FA07530"/>
    <w:rsid w:val="300110BE"/>
    <w:rsid w:val="30A71BE2"/>
    <w:rsid w:val="30E53921"/>
    <w:rsid w:val="31041376"/>
    <w:rsid w:val="315F3E1C"/>
    <w:rsid w:val="316F2A22"/>
    <w:rsid w:val="317422B3"/>
    <w:rsid w:val="319566E7"/>
    <w:rsid w:val="31AA2E09"/>
    <w:rsid w:val="31D41A4F"/>
    <w:rsid w:val="31F36A80"/>
    <w:rsid w:val="31F449AC"/>
    <w:rsid w:val="3229458E"/>
    <w:rsid w:val="326C674A"/>
    <w:rsid w:val="328153EA"/>
    <w:rsid w:val="3297758E"/>
    <w:rsid w:val="32F75029"/>
    <w:rsid w:val="334E12BB"/>
    <w:rsid w:val="33922CA9"/>
    <w:rsid w:val="344A2458"/>
    <w:rsid w:val="34B7500A"/>
    <w:rsid w:val="34C141D6"/>
    <w:rsid w:val="34ED1C61"/>
    <w:rsid w:val="355B738C"/>
    <w:rsid w:val="359D7886"/>
    <w:rsid w:val="35AD209F"/>
    <w:rsid w:val="35B37019"/>
    <w:rsid w:val="35EF058A"/>
    <w:rsid w:val="36291749"/>
    <w:rsid w:val="365B0F3E"/>
    <w:rsid w:val="3691555F"/>
    <w:rsid w:val="36F27417"/>
    <w:rsid w:val="370B4524"/>
    <w:rsid w:val="372E3495"/>
    <w:rsid w:val="37442A19"/>
    <w:rsid w:val="37527214"/>
    <w:rsid w:val="377F1F9A"/>
    <w:rsid w:val="37972EC4"/>
    <w:rsid w:val="379A1B4C"/>
    <w:rsid w:val="387A0F38"/>
    <w:rsid w:val="38D452BB"/>
    <w:rsid w:val="395B0F56"/>
    <w:rsid w:val="397141A5"/>
    <w:rsid w:val="39741150"/>
    <w:rsid w:val="39B151A6"/>
    <w:rsid w:val="39F0651B"/>
    <w:rsid w:val="3A270BF4"/>
    <w:rsid w:val="3A306761"/>
    <w:rsid w:val="3A740CF3"/>
    <w:rsid w:val="3AB734E1"/>
    <w:rsid w:val="3ACE0108"/>
    <w:rsid w:val="3AD0140D"/>
    <w:rsid w:val="3AFB0C5A"/>
    <w:rsid w:val="3B1F14B2"/>
    <w:rsid w:val="3B27401A"/>
    <w:rsid w:val="3BAB3AF2"/>
    <w:rsid w:val="3C0A10AE"/>
    <w:rsid w:val="3C93298C"/>
    <w:rsid w:val="3D385D6F"/>
    <w:rsid w:val="3D516354"/>
    <w:rsid w:val="3DE710BB"/>
    <w:rsid w:val="3EF93FED"/>
    <w:rsid w:val="3F043070"/>
    <w:rsid w:val="3F6F01A1"/>
    <w:rsid w:val="3F9D44FF"/>
    <w:rsid w:val="3FA83A79"/>
    <w:rsid w:val="3FB37991"/>
    <w:rsid w:val="3FC00D7E"/>
    <w:rsid w:val="3FFE0D0A"/>
    <w:rsid w:val="3FFE458D"/>
    <w:rsid w:val="40196E68"/>
    <w:rsid w:val="40202543"/>
    <w:rsid w:val="40F80022"/>
    <w:rsid w:val="410272B3"/>
    <w:rsid w:val="412A0477"/>
    <w:rsid w:val="41780576"/>
    <w:rsid w:val="418423FC"/>
    <w:rsid w:val="41ED5FB7"/>
    <w:rsid w:val="420F77F0"/>
    <w:rsid w:val="42145E76"/>
    <w:rsid w:val="42282918"/>
    <w:rsid w:val="427C4DF4"/>
    <w:rsid w:val="428761B5"/>
    <w:rsid w:val="42AB766E"/>
    <w:rsid w:val="42C31997"/>
    <w:rsid w:val="43476EC4"/>
    <w:rsid w:val="44911A8D"/>
    <w:rsid w:val="44A60DEC"/>
    <w:rsid w:val="44DF2C92"/>
    <w:rsid w:val="454E0AA0"/>
    <w:rsid w:val="455517CB"/>
    <w:rsid w:val="45CD0190"/>
    <w:rsid w:val="4600433E"/>
    <w:rsid w:val="46117980"/>
    <w:rsid w:val="46244422"/>
    <w:rsid w:val="47012B0C"/>
    <w:rsid w:val="4716722E"/>
    <w:rsid w:val="47513B8F"/>
    <w:rsid w:val="475E7622"/>
    <w:rsid w:val="47633A8D"/>
    <w:rsid w:val="47A45B98"/>
    <w:rsid w:val="47B425AF"/>
    <w:rsid w:val="47C85872"/>
    <w:rsid w:val="47EB3D8E"/>
    <w:rsid w:val="47F07AC2"/>
    <w:rsid w:val="4818322A"/>
    <w:rsid w:val="4830797A"/>
    <w:rsid w:val="486F6565"/>
    <w:rsid w:val="48B721DD"/>
    <w:rsid w:val="49073472"/>
    <w:rsid w:val="49222E51"/>
    <w:rsid w:val="493A36B0"/>
    <w:rsid w:val="499B1962"/>
    <w:rsid w:val="4A101907"/>
    <w:rsid w:val="4A542F03"/>
    <w:rsid w:val="4A767837"/>
    <w:rsid w:val="4A9837E8"/>
    <w:rsid w:val="4AB422EF"/>
    <w:rsid w:val="4B3C0019"/>
    <w:rsid w:val="4B4F0B9C"/>
    <w:rsid w:val="4BB6650E"/>
    <w:rsid w:val="4C035DB0"/>
    <w:rsid w:val="4C39659B"/>
    <w:rsid w:val="4C4B1D39"/>
    <w:rsid w:val="4C513C42"/>
    <w:rsid w:val="4C7C5D8B"/>
    <w:rsid w:val="4C7E5A0B"/>
    <w:rsid w:val="4C88631A"/>
    <w:rsid w:val="4D7E2F23"/>
    <w:rsid w:val="4D9863F1"/>
    <w:rsid w:val="4DF02E0D"/>
    <w:rsid w:val="4E1B4533"/>
    <w:rsid w:val="4E4B5D39"/>
    <w:rsid w:val="4E4F1509"/>
    <w:rsid w:val="4F167C4E"/>
    <w:rsid w:val="4F2F2D76"/>
    <w:rsid w:val="503B1FAE"/>
    <w:rsid w:val="50B13272"/>
    <w:rsid w:val="50D878AE"/>
    <w:rsid w:val="50DA4CC8"/>
    <w:rsid w:val="50F56E5E"/>
    <w:rsid w:val="51436F5E"/>
    <w:rsid w:val="51720A49"/>
    <w:rsid w:val="51937FE1"/>
    <w:rsid w:val="51BE23C4"/>
    <w:rsid w:val="51E319C2"/>
    <w:rsid w:val="526B5AC6"/>
    <w:rsid w:val="5316015D"/>
    <w:rsid w:val="536E65EE"/>
    <w:rsid w:val="54184612"/>
    <w:rsid w:val="54C73281"/>
    <w:rsid w:val="55114AA0"/>
    <w:rsid w:val="55193731"/>
    <w:rsid w:val="559C6C03"/>
    <w:rsid w:val="55A22D0A"/>
    <w:rsid w:val="56537676"/>
    <w:rsid w:val="572A2B91"/>
    <w:rsid w:val="572A730E"/>
    <w:rsid w:val="578B7594"/>
    <w:rsid w:val="57A3192D"/>
    <w:rsid w:val="57D342A4"/>
    <w:rsid w:val="57D55BC4"/>
    <w:rsid w:val="57FF5F44"/>
    <w:rsid w:val="581E0EA0"/>
    <w:rsid w:val="58612C0E"/>
    <w:rsid w:val="58BF5491"/>
    <w:rsid w:val="590D65AA"/>
    <w:rsid w:val="59B853BE"/>
    <w:rsid w:val="5A606CBA"/>
    <w:rsid w:val="5B4A3574"/>
    <w:rsid w:val="5C191E40"/>
    <w:rsid w:val="5C346A53"/>
    <w:rsid w:val="5C553A88"/>
    <w:rsid w:val="5CD84061"/>
    <w:rsid w:val="5CE323F2"/>
    <w:rsid w:val="5D803576"/>
    <w:rsid w:val="5D8B7A9E"/>
    <w:rsid w:val="5DDD5A0E"/>
    <w:rsid w:val="5DFE68D0"/>
    <w:rsid w:val="5E525ACC"/>
    <w:rsid w:val="5E526503"/>
    <w:rsid w:val="5E83409D"/>
    <w:rsid w:val="5F0458F0"/>
    <w:rsid w:val="5F72062B"/>
    <w:rsid w:val="5F912E51"/>
    <w:rsid w:val="5FD92450"/>
    <w:rsid w:val="5FDD0E56"/>
    <w:rsid w:val="5FE307E1"/>
    <w:rsid w:val="600F70A7"/>
    <w:rsid w:val="60857D0F"/>
    <w:rsid w:val="60DB54F6"/>
    <w:rsid w:val="61414E9A"/>
    <w:rsid w:val="61451322"/>
    <w:rsid w:val="616805DD"/>
    <w:rsid w:val="618C4653"/>
    <w:rsid w:val="622B34E1"/>
    <w:rsid w:val="62413B44"/>
    <w:rsid w:val="62BA4707"/>
    <w:rsid w:val="62DB4C3B"/>
    <w:rsid w:val="632532FE"/>
    <w:rsid w:val="632A61FA"/>
    <w:rsid w:val="63467C2A"/>
    <w:rsid w:val="634F29FC"/>
    <w:rsid w:val="63693B8C"/>
    <w:rsid w:val="63883E5B"/>
    <w:rsid w:val="642E16EB"/>
    <w:rsid w:val="643A5E7D"/>
    <w:rsid w:val="648A16E8"/>
    <w:rsid w:val="64AB2CB8"/>
    <w:rsid w:val="64BF60D6"/>
    <w:rsid w:val="64E01121"/>
    <w:rsid w:val="65236BBF"/>
    <w:rsid w:val="655A3D56"/>
    <w:rsid w:val="65806194"/>
    <w:rsid w:val="658B4525"/>
    <w:rsid w:val="65CA7FBF"/>
    <w:rsid w:val="65CC57A9"/>
    <w:rsid w:val="663353B0"/>
    <w:rsid w:val="666B1614"/>
    <w:rsid w:val="672F7628"/>
    <w:rsid w:val="67737C48"/>
    <w:rsid w:val="68064C39"/>
    <w:rsid w:val="686E73E3"/>
    <w:rsid w:val="692B07AA"/>
    <w:rsid w:val="695E2C6C"/>
    <w:rsid w:val="697E5446"/>
    <w:rsid w:val="69DB5AB9"/>
    <w:rsid w:val="69F67967"/>
    <w:rsid w:val="69F82E6A"/>
    <w:rsid w:val="6A0F1269"/>
    <w:rsid w:val="6A424D5B"/>
    <w:rsid w:val="6AB56AA1"/>
    <w:rsid w:val="6AD349F7"/>
    <w:rsid w:val="6AF31D0E"/>
    <w:rsid w:val="6B3C6121"/>
    <w:rsid w:val="6B3F5820"/>
    <w:rsid w:val="6B8E0982"/>
    <w:rsid w:val="6BAB5D34"/>
    <w:rsid w:val="6BBC5FCE"/>
    <w:rsid w:val="6BFB1336"/>
    <w:rsid w:val="6C3D30A4"/>
    <w:rsid w:val="6C582509"/>
    <w:rsid w:val="6CBC13F4"/>
    <w:rsid w:val="6D144C72"/>
    <w:rsid w:val="6D2047BC"/>
    <w:rsid w:val="6D2C16A8"/>
    <w:rsid w:val="6D2F00AE"/>
    <w:rsid w:val="6D935BD4"/>
    <w:rsid w:val="6DB07703"/>
    <w:rsid w:val="6E285B4E"/>
    <w:rsid w:val="6E571195"/>
    <w:rsid w:val="6E745AD2"/>
    <w:rsid w:val="6E7838C8"/>
    <w:rsid w:val="6E823C5C"/>
    <w:rsid w:val="6EB54497"/>
    <w:rsid w:val="6ED365E8"/>
    <w:rsid w:val="6EDE3437"/>
    <w:rsid w:val="6F0E50C1"/>
    <w:rsid w:val="6FA81A3C"/>
    <w:rsid w:val="701859C6"/>
    <w:rsid w:val="70340726"/>
    <w:rsid w:val="706B5E3D"/>
    <w:rsid w:val="71083F82"/>
    <w:rsid w:val="710C777E"/>
    <w:rsid w:val="7138344C"/>
    <w:rsid w:val="718D41DB"/>
    <w:rsid w:val="71976CE9"/>
    <w:rsid w:val="719F6597"/>
    <w:rsid w:val="71D139CB"/>
    <w:rsid w:val="71DD19DC"/>
    <w:rsid w:val="72827F6B"/>
    <w:rsid w:val="72887312"/>
    <w:rsid w:val="72CC3862"/>
    <w:rsid w:val="73123FD7"/>
    <w:rsid w:val="732D2602"/>
    <w:rsid w:val="735E6098"/>
    <w:rsid w:val="736C596A"/>
    <w:rsid w:val="739570C1"/>
    <w:rsid w:val="73A47D60"/>
    <w:rsid w:val="7409326A"/>
    <w:rsid w:val="742B4AA4"/>
    <w:rsid w:val="743F3744"/>
    <w:rsid w:val="74822F34"/>
    <w:rsid w:val="74EC321A"/>
    <w:rsid w:val="750863ED"/>
    <w:rsid w:val="75DE31F0"/>
    <w:rsid w:val="75F1532E"/>
    <w:rsid w:val="76495C48"/>
    <w:rsid w:val="766F5B1C"/>
    <w:rsid w:val="76C35B99"/>
    <w:rsid w:val="76D8114B"/>
    <w:rsid w:val="770A4899"/>
    <w:rsid w:val="77285DE2"/>
    <w:rsid w:val="77312FBA"/>
    <w:rsid w:val="776916F4"/>
    <w:rsid w:val="77B51AB9"/>
    <w:rsid w:val="7811440A"/>
    <w:rsid w:val="78232290"/>
    <w:rsid w:val="78E421E4"/>
    <w:rsid w:val="790D55A6"/>
    <w:rsid w:val="797B4E28"/>
    <w:rsid w:val="79E41D86"/>
    <w:rsid w:val="7AA82DC9"/>
    <w:rsid w:val="7AC23973"/>
    <w:rsid w:val="7ACD1D04"/>
    <w:rsid w:val="7AE027CB"/>
    <w:rsid w:val="7AF82858"/>
    <w:rsid w:val="7B3F6C42"/>
    <w:rsid w:val="7C23393A"/>
    <w:rsid w:val="7C2413BC"/>
    <w:rsid w:val="7CD136D3"/>
    <w:rsid w:val="7D3C3BAE"/>
    <w:rsid w:val="7D770F34"/>
    <w:rsid w:val="7DD07DC7"/>
    <w:rsid w:val="7DF022CF"/>
    <w:rsid w:val="7E11124C"/>
    <w:rsid w:val="7E446E38"/>
    <w:rsid w:val="7E4E75AF"/>
    <w:rsid w:val="7ECB2594"/>
    <w:rsid w:val="7ECF0F9A"/>
    <w:rsid w:val="7EFE32A6"/>
    <w:rsid w:val="7F7D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2BC0"/>
  <w15:docId w15:val="{109A80E3-CF2A-4956-9595-F8DF6748D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rFonts w:eastAsiaTheme="minorHAnsi" w:cstheme="minorBidi"/>
      <w:sz w:val="28"/>
      <w:szCs w:val="22"/>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2008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840"/>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778040">
      <w:bodyDiv w:val="1"/>
      <w:marLeft w:val="0"/>
      <w:marRight w:val="0"/>
      <w:marTop w:val="0"/>
      <w:marBottom w:val="0"/>
      <w:divBdr>
        <w:top w:val="none" w:sz="0" w:space="0" w:color="auto"/>
        <w:left w:val="none" w:sz="0" w:space="0" w:color="auto"/>
        <w:bottom w:val="none" w:sz="0" w:space="0" w:color="auto"/>
        <w:right w:val="none" w:sz="0" w:space="0" w:color="auto"/>
      </w:divBdr>
    </w:div>
    <w:div w:id="1720392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4558</Words>
  <Characters>25983</Characters>
  <Application>Microsoft Office Word</Application>
  <DocSecurity>0</DocSecurity>
  <Lines>216</Lines>
  <Paragraphs>60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CUỘC THI CHÍNH LUẬN VỀ BẢO VỆ NỀN TẢNG TƯ TƯỞNG </vt:lpstr>
      <vt:lpstr>    CỦA ĐẢNG LẦN THỨ NĂM, NĂM 2025</vt:lpstr>
      <vt:lpstr>    CUỘC THI CHÍNH LUẬN VỀ BẢO VỆ NỀN TẢNG </vt:lpstr>
      <vt:lpstr>    TƯ TƯỞNG CỦA ĐẢNG LẦN THỨ NĂM, NĂM 2025</vt:lpstr>
      <vt:lpstr>    Trong suốt chặng đường cách mạng vẻ vang của dân tộc, Đảng Cộng sản Việt Nam đã </vt:lpstr>
    </vt:vector>
  </TitlesOfParts>
  <Company>Truong</Company>
  <LinksUpToDate>false</LinksUpToDate>
  <CharactersWithSpaces>30481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TRUNG</dc:creator>
  <cp:lastModifiedBy>Admin</cp:lastModifiedBy>
  <cp:revision>3</cp:revision>
  <dcterms:created xsi:type="dcterms:W3CDTF">2025-04-18T17:40:00Z</dcterms:created>
  <dcterms:modified xsi:type="dcterms:W3CDTF">2025-04-18T17:44:00Z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EEB59253449F4C518382604F605762D0</vt:lpwstr>
  </property>
</Properties>
</file>