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A562C5" w:rsidRPr="00716082" w14:paraId="6B0AD2C5" w14:textId="77777777" w:rsidTr="00DA0245">
        <w:trPr>
          <w:trHeight w:val="854"/>
          <w:jc w:val="center"/>
        </w:trPr>
        <w:tc>
          <w:tcPr>
            <w:tcW w:w="5103" w:type="dxa"/>
          </w:tcPr>
          <w:p w14:paraId="00A80324" w14:textId="77777777" w:rsidR="00A562C5" w:rsidRPr="00716082" w:rsidRDefault="00A562C5" w:rsidP="00C93F4B">
            <w:pPr>
              <w:jc w:val="center"/>
              <w:rPr>
                <w:rFonts w:cs="Times New Roman"/>
                <w:sz w:val="26"/>
                <w:szCs w:val="26"/>
              </w:rPr>
            </w:pPr>
            <w:bookmarkStart w:id="0" w:name="_Hlk179815115"/>
            <w:r w:rsidRPr="00716082">
              <w:rPr>
                <w:rFonts w:cs="Times New Roman"/>
                <w:sz w:val="26"/>
                <w:szCs w:val="26"/>
              </w:rPr>
              <w:t>ỦY BAN NHÂN DÂN</w:t>
            </w:r>
            <w:r w:rsidRPr="00716082">
              <w:rPr>
                <w:rFonts w:cs="Times New Roman"/>
                <w:sz w:val="26"/>
                <w:szCs w:val="26"/>
                <w:lang w:val="vi-VN"/>
              </w:rPr>
              <w:t xml:space="preserve"> QUẬN CẦU GIẤY</w:t>
            </w:r>
          </w:p>
          <w:p w14:paraId="488D3672" w14:textId="77777777" w:rsidR="00A562C5" w:rsidRPr="00716082" w:rsidRDefault="00A562C5"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6C6EA05C" w14:textId="77777777" w:rsidR="00A562C5" w:rsidRPr="00716082" w:rsidRDefault="00A562C5"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A562C5" w:rsidRPr="00716082" w14:paraId="35B25F5E" w14:textId="77777777" w:rsidTr="00DA0245">
        <w:trPr>
          <w:trHeight w:val="854"/>
          <w:jc w:val="center"/>
        </w:trPr>
        <w:tc>
          <w:tcPr>
            <w:tcW w:w="5103" w:type="dxa"/>
          </w:tcPr>
          <w:p w14:paraId="1944B865" w14:textId="77777777" w:rsidR="00A562C5" w:rsidRPr="00716082" w:rsidRDefault="00A562C5" w:rsidP="00C93F4B">
            <w:pPr>
              <w:jc w:val="center"/>
              <w:rPr>
                <w:rFonts w:cs="Times New Roman"/>
                <w:b/>
                <w:bCs/>
                <w:color w:val="000000"/>
                <w:sz w:val="24"/>
                <w:szCs w:val="24"/>
              </w:rPr>
            </w:pPr>
            <w:r w:rsidRPr="00716082">
              <w:rPr>
                <w:rFonts w:cs="Times New Roman"/>
                <w:b/>
                <w:bCs/>
                <w:noProof/>
                <w:color w:val="000000"/>
                <w:sz w:val="24"/>
                <w:szCs w:val="24"/>
                <w14:ligatures w14:val="standardContextual"/>
              </w:rPr>
              <mc:AlternateContent>
                <mc:Choice Requires="wps">
                  <w:drawing>
                    <wp:anchor distT="0" distB="0" distL="114300" distR="114300" simplePos="0" relativeHeight="251692032" behindDoc="0" locked="0" layoutInCell="1" allowOverlap="1" wp14:anchorId="4CC0BB59" wp14:editId="48779D6A">
                      <wp:simplePos x="0" y="0"/>
                      <wp:positionH relativeFrom="column">
                        <wp:posOffset>776605</wp:posOffset>
                      </wp:positionH>
                      <wp:positionV relativeFrom="paragraph">
                        <wp:posOffset>61595</wp:posOffset>
                      </wp:positionV>
                      <wp:extent cx="1485900" cy="266700"/>
                      <wp:effectExtent l="0" t="0" r="19050" b="19050"/>
                      <wp:wrapNone/>
                      <wp:docPr id="1810063959" name="Hình chữ nhật 2"/>
                      <wp:cNvGraphicFramePr/>
                      <a:graphic xmlns:a="http://schemas.openxmlformats.org/drawingml/2006/main">
                        <a:graphicData uri="http://schemas.microsoft.com/office/word/2010/wordprocessingShape">
                          <wps:wsp>
                            <wps:cNvSpPr/>
                            <wps:spPr>
                              <a:xfrm>
                                <a:off x="0" y="0"/>
                                <a:ext cx="14859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ED426BF" w14:textId="41466328"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BB59" id="Hình chữ nhật 2" o:spid="_x0000_s1026" style="position:absolute;left:0;text-align:left;margin-left:61.15pt;margin-top:4.85pt;width:117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" fillcolor="white [3201]" strokecolor="black [3200]" strokeweight="1pt">
                      <v:textbox>
                        <w:txbxContent>
                          <w:p w14:paraId="4ED426BF" w14:textId="41466328"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7C62B2A9" w14:textId="77777777" w:rsidR="00A562C5" w:rsidRPr="00716082" w:rsidRDefault="00A562C5" w:rsidP="00C93F4B">
            <w:pPr>
              <w:jc w:val="center"/>
              <w:rPr>
                <w:rFonts w:cs="Times New Roman"/>
                <w:b/>
                <w:bCs/>
                <w:color w:val="000000"/>
                <w:sz w:val="24"/>
                <w:szCs w:val="24"/>
              </w:rPr>
            </w:pPr>
          </w:p>
          <w:p w14:paraId="716CF188" w14:textId="49F3C55A" w:rsidR="00A562C5" w:rsidRPr="00716082" w:rsidRDefault="00A562C5" w:rsidP="00C93F4B">
            <w:pPr>
              <w:jc w:val="center"/>
              <w:rPr>
                <w:rFonts w:cs="Times New Roman"/>
                <w:b/>
                <w:bCs/>
                <w:color w:val="000000"/>
                <w:sz w:val="24"/>
                <w:szCs w:val="24"/>
              </w:rPr>
            </w:pPr>
            <w:r w:rsidRPr="00716082">
              <w:rPr>
                <w:rFonts w:cs="Times New Roman"/>
                <w:b/>
                <w:bCs/>
                <w:color w:val="000000"/>
                <w:sz w:val="24"/>
                <w:szCs w:val="24"/>
              </w:rPr>
              <w:t>(</w:t>
            </w:r>
            <w:r w:rsidRPr="00716082">
              <w:rPr>
                <w:rFonts w:cs="Times New Roman"/>
                <w:i/>
                <w:iCs/>
                <w:color w:val="000000"/>
                <w:sz w:val="24"/>
                <w:szCs w:val="24"/>
              </w:rPr>
              <w:t>Đề thi gồ</w:t>
            </w:r>
            <w:r w:rsidR="00DA19C5">
              <w:rPr>
                <w:rFonts w:cs="Times New Roman"/>
                <w:i/>
                <w:iCs/>
                <w:color w:val="000000"/>
                <w:sz w:val="24"/>
                <w:szCs w:val="24"/>
              </w:rPr>
              <w:t>m có 02</w:t>
            </w:r>
            <w:r w:rsidRPr="00716082">
              <w:rPr>
                <w:rFonts w:cs="Times New Roman"/>
                <w:i/>
                <w:iCs/>
                <w:color w:val="000000"/>
                <w:sz w:val="24"/>
                <w:szCs w:val="24"/>
              </w:rPr>
              <w:t xml:space="preserve"> trang)</w:t>
            </w:r>
          </w:p>
        </w:tc>
        <w:tc>
          <w:tcPr>
            <w:tcW w:w="5387" w:type="dxa"/>
          </w:tcPr>
          <w:p w14:paraId="7B7ADD39" w14:textId="77777777" w:rsidR="00A562C5" w:rsidRPr="00716082" w:rsidRDefault="00A562C5" w:rsidP="00C93F4B">
            <w:pPr>
              <w:pStyle w:val="BodyText"/>
              <w:spacing w:after="0" w:line="240" w:lineRule="auto"/>
              <w:ind w:firstLine="0"/>
              <w:jc w:val="center"/>
              <w:rPr>
                <w:color w:val="000000"/>
                <w:szCs w:val="28"/>
              </w:rPr>
            </w:pPr>
          </w:p>
          <w:p w14:paraId="3385C66C" w14:textId="0AAC2110" w:rsidR="00A562C5" w:rsidRPr="00716082" w:rsidRDefault="00A562C5" w:rsidP="00C93F4B">
            <w:pPr>
              <w:pStyle w:val="BodyText"/>
              <w:spacing w:after="0" w:line="240" w:lineRule="auto"/>
              <w:ind w:firstLine="0"/>
              <w:jc w:val="center"/>
              <w:rPr>
                <w:szCs w:val="28"/>
              </w:rPr>
            </w:pPr>
            <w:r w:rsidRPr="00716082">
              <w:rPr>
                <w:color w:val="000000"/>
                <w:szCs w:val="28"/>
              </w:rPr>
              <w:t xml:space="preserve">Môn thi: </w:t>
            </w:r>
            <w:r w:rsidR="002155D7" w:rsidRPr="00716082">
              <w:rPr>
                <w:color w:val="000000"/>
                <w:szCs w:val="28"/>
              </w:rPr>
              <w:t>Ngữ văn</w:t>
            </w:r>
          </w:p>
          <w:p w14:paraId="2E19FAAC" w14:textId="002BA3AD" w:rsidR="00A562C5" w:rsidRPr="00716082" w:rsidRDefault="002155D7" w:rsidP="00C93F4B">
            <w:pPr>
              <w:pStyle w:val="BodyText"/>
              <w:spacing w:after="0" w:line="240" w:lineRule="auto"/>
              <w:ind w:firstLine="0"/>
              <w:jc w:val="center"/>
              <w:rPr>
                <w:b/>
                <w:bCs/>
                <w:color w:val="000000"/>
                <w:szCs w:val="28"/>
              </w:rPr>
            </w:pPr>
            <w:r w:rsidRPr="00716082">
              <w:rPr>
                <w:color w:val="000000"/>
              </w:rPr>
              <w:t>Thời gian làm bài: 120</w:t>
            </w:r>
            <w:r w:rsidR="00A562C5" w:rsidRPr="00716082">
              <w:rPr>
                <w:color w:val="000000"/>
              </w:rPr>
              <w:t xml:space="preserve"> phút, không kể thời gian phát đề</w:t>
            </w:r>
          </w:p>
        </w:tc>
      </w:tr>
      <w:tr w:rsidR="00A562C5" w:rsidRPr="00716082" w14:paraId="59DEA084" w14:textId="77777777" w:rsidTr="00DA0245">
        <w:trPr>
          <w:trHeight w:val="854"/>
          <w:jc w:val="center"/>
        </w:trPr>
        <w:tc>
          <w:tcPr>
            <w:tcW w:w="5103" w:type="dxa"/>
          </w:tcPr>
          <w:p w14:paraId="531FA622" w14:textId="77777777" w:rsidR="005804D2" w:rsidRPr="00716082" w:rsidRDefault="005804D2" w:rsidP="00C93F4B">
            <w:pPr>
              <w:rPr>
                <w:rFonts w:cs="Times New Roman"/>
                <w:bCs/>
                <w:sz w:val="24"/>
                <w:szCs w:val="24"/>
                <w:lang w:val="pt-BR"/>
              </w:rPr>
            </w:pPr>
          </w:p>
          <w:p w14:paraId="17016C8C" w14:textId="1FD540B2" w:rsidR="00A562C5" w:rsidRPr="00716082" w:rsidRDefault="00A562C5" w:rsidP="00C93F4B">
            <w:pPr>
              <w:rPr>
                <w:rFonts w:cs="Times New Roman"/>
                <w:bCs/>
                <w:sz w:val="24"/>
                <w:szCs w:val="24"/>
                <w:lang w:val="pt-BR"/>
              </w:rPr>
            </w:pPr>
            <w:r w:rsidRPr="00716082">
              <w:rPr>
                <w:rFonts w:cs="Times New Roman"/>
                <w:bCs/>
                <w:sz w:val="24"/>
                <w:szCs w:val="24"/>
                <w:lang w:val="pt-BR"/>
              </w:rPr>
              <w:t>- Họ và tên thí sinh: ……………………….......</w:t>
            </w:r>
          </w:p>
          <w:p w14:paraId="2CADF0B5" w14:textId="77777777" w:rsidR="00A562C5" w:rsidRPr="00716082" w:rsidRDefault="00A562C5" w:rsidP="00C93F4B">
            <w:pPr>
              <w:rPr>
                <w:rFonts w:cs="Times New Roman"/>
                <w:bCs/>
                <w:sz w:val="24"/>
                <w:szCs w:val="24"/>
                <w:lang w:val="pt-BR"/>
              </w:rPr>
            </w:pPr>
            <w:r w:rsidRPr="00716082">
              <w:rPr>
                <w:rFonts w:cs="Times New Roman"/>
                <w:bCs/>
                <w:sz w:val="24"/>
                <w:szCs w:val="24"/>
                <w:lang w:val="pt-BR"/>
              </w:rPr>
              <w:t>- Số báo danh: ……………………………........</w:t>
            </w:r>
          </w:p>
          <w:p w14:paraId="27F80BEC" w14:textId="77777777" w:rsidR="00A562C5" w:rsidRPr="00716082" w:rsidRDefault="00A562C5" w:rsidP="00C93F4B">
            <w:pPr>
              <w:jc w:val="center"/>
              <w:rPr>
                <w:rFonts w:cs="Times New Roman"/>
                <w:b/>
                <w:bCs/>
                <w:color w:val="000000"/>
                <w:sz w:val="24"/>
                <w:szCs w:val="24"/>
              </w:rPr>
            </w:pPr>
          </w:p>
        </w:tc>
        <w:tc>
          <w:tcPr>
            <w:tcW w:w="5387" w:type="dxa"/>
          </w:tcPr>
          <w:p w14:paraId="71EE311A" w14:textId="77777777" w:rsidR="00A562C5" w:rsidRPr="00716082" w:rsidRDefault="00A562C5" w:rsidP="00C93F4B">
            <w:pPr>
              <w:pStyle w:val="BodyText"/>
              <w:spacing w:after="0" w:line="240" w:lineRule="auto"/>
              <w:ind w:firstLine="0"/>
              <w:jc w:val="center"/>
              <w:rPr>
                <w:b/>
                <w:bCs/>
                <w:color w:val="000000"/>
                <w:szCs w:val="28"/>
              </w:rPr>
            </w:pPr>
          </w:p>
        </w:tc>
      </w:tr>
      <w:bookmarkEnd w:id="0"/>
    </w:tbl>
    <w:p w14:paraId="3B38D652" w14:textId="2532C5CB" w:rsidR="00A562C5" w:rsidRPr="00716082" w:rsidRDefault="00A562C5" w:rsidP="00C93F4B">
      <w:pPr>
        <w:spacing w:after="0" w:line="240" w:lineRule="auto"/>
        <w:jc w:val="center"/>
        <w:rPr>
          <w:rFonts w:cs="Times New Roman"/>
          <w:b/>
          <w:sz w:val="26"/>
          <w:szCs w:val="26"/>
          <w:lang w:val="pt-BR"/>
        </w:rPr>
      </w:pPr>
    </w:p>
    <w:p w14:paraId="6C4D3D35" w14:textId="77777777" w:rsidR="007E72BD" w:rsidRPr="00716082" w:rsidRDefault="00C93F4B" w:rsidP="007E72BD">
      <w:pPr>
        <w:spacing w:after="0" w:line="240" w:lineRule="auto"/>
        <w:jc w:val="both"/>
        <w:rPr>
          <w:rFonts w:cs="Times New Roman"/>
          <w:b/>
          <w:bCs/>
          <w:sz w:val="26"/>
          <w:szCs w:val="26"/>
        </w:rPr>
      </w:pPr>
      <w:r w:rsidRPr="00716082">
        <w:rPr>
          <w:rFonts w:cs="Times New Roman"/>
          <w:b/>
          <w:bCs/>
          <w:sz w:val="26"/>
          <w:szCs w:val="26"/>
        </w:rPr>
        <w:t>I</w:t>
      </w:r>
      <w:r w:rsidR="007E72BD" w:rsidRPr="00716082">
        <w:rPr>
          <w:rFonts w:cs="Times New Roman"/>
          <w:b/>
          <w:bCs/>
          <w:sz w:val="26"/>
          <w:szCs w:val="26"/>
        </w:rPr>
        <w:t>. PHẦN ĐỌC HIỂU (4 điểm)</w:t>
      </w:r>
    </w:p>
    <w:p w14:paraId="6A31FEBB"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Đọc đoạn trích sau và thực hiện các yêu cầu:</w:t>
      </w:r>
    </w:p>
    <w:p w14:paraId="1B063C1B" w14:textId="77777777" w:rsidR="007E72BD" w:rsidRPr="00716082" w:rsidRDefault="007E72BD" w:rsidP="007E72BD">
      <w:pPr>
        <w:spacing w:after="0" w:line="240" w:lineRule="auto"/>
        <w:jc w:val="center"/>
        <w:rPr>
          <w:rFonts w:cs="Times New Roman"/>
          <w:b/>
          <w:bCs/>
          <w:sz w:val="26"/>
          <w:szCs w:val="26"/>
        </w:rPr>
      </w:pPr>
      <w:r w:rsidRPr="00716082">
        <w:rPr>
          <w:rFonts w:cs="Times New Roman"/>
          <w:b/>
          <w:bCs/>
          <w:sz w:val="26"/>
          <w:szCs w:val="26"/>
        </w:rPr>
        <w:t>ÔNG NGOẠI</w:t>
      </w:r>
    </w:p>
    <w:p w14:paraId="023CA6C2" w14:textId="0551380F"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 </w:t>
      </w:r>
      <w:r w:rsidRPr="00716082">
        <w:rPr>
          <w:rFonts w:cs="Times New Roman"/>
          <w:bCs/>
          <w:sz w:val="26"/>
          <w:szCs w:val="26"/>
        </w:rPr>
        <w:t>(</w:t>
      </w:r>
      <w:r w:rsidRPr="00716082">
        <w:rPr>
          <w:rFonts w:cs="Times New Roman"/>
          <w:b/>
          <w:bCs/>
          <w:sz w:val="26"/>
          <w:szCs w:val="26"/>
        </w:rPr>
        <w:t>Tóm tắt đoạn đầu</w:t>
      </w:r>
      <w:r w:rsidRPr="00716082">
        <w:rPr>
          <w:rFonts w:cs="Times New Roman"/>
          <w:bCs/>
          <w:sz w:val="26"/>
          <w:szCs w:val="26"/>
        </w:rPr>
        <w:t xml:space="preserve">: Gia đình cậu mợ của Dung đậu phỏng vấn và đi định cư nước ngoài. Mẹ Dung quyết định cho Dung sang ở với ông Ngoại để tiện bề trông nom ông. Dung dù không muốn nhưng vẫn nghe lời mẹ.) </w:t>
      </w:r>
    </w:p>
    <w:p w14:paraId="6BD604E4"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
          <w:bCs/>
          <w:sz w:val="26"/>
          <w:szCs w:val="26"/>
        </w:rPr>
        <w:t xml:space="preserve">      </w:t>
      </w:r>
      <w:r w:rsidRPr="00716082">
        <w:rPr>
          <w:rFonts w:cs="Times New Roman"/>
          <w:bCs/>
          <w:sz w:val="26"/>
          <w:szCs w:val="26"/>
        </w:rPr>
        <w:t>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 mấy con cá vàng. Con hỏi: "Ngoại chăm sóc hoài không chán sao?", ngoại nói "Cây cũng có linh hồn. Con không tin, ghé tai vào nghe thử, có cây nào than buồn, có cây nào thèm nghe Michael Jackson đâu".</w:t>
      </w:r>
    </w:p>
    <w:p w14:paraId="0C868350"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Mẹ cười:</w:t>
      </w:r>
    </w:p>
    <w:p w14:paraId="1F684E6F"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Con vì ông một chút, ông cũng vì con thôi, thử xem.</w:t>
      </w:r>
    </w:p>
    <w:p w14:paraId="7F95BEE7"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2EC9A82B"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Thế nghĩa là có hai thế giới ở trong ngôi nhà. Thế giới của ông là mấy ông bạn già, là mấy chồng nhựt báo ,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09454407"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414F822E"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xml:space="preserve"> Hôm bữa Dung nói với ông:</w:t>
      </w:r>
    </w:p>
    <w:p w14:paraId="2241FD0C"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Sao ông Chín bên nhà rủ ngoại đi tham gia câu lạc bộ gì đó, ngoại không đi?</w:t>
      </w:r>
    </w:p>
    <w:p w14:paraId="58958322"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Ông nhìn Dung thật lâu: "Ngoại sợ con ở nhà một mình buồn". Dung chột dạ, có bao giờ đi chơi mà mình nghĩ tới ông không.</w:t>
      </w:r>
    </w:p>
    <w:p w14:paraId="7AD49E04"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w:t>
      </w:r>
    </w:p>
    <w:p w14:paraId="49BF0A85"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41036EF3"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3BC449ED"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lastRenderedPageBreak/>
        <w:t>- Ừ thì sinh nhật mà, con có mua bánh kem chưa? Ông biết làm đấy.</w:t>
      </w:r>
    </w:p>
    <w:p w14:paraId="7454E748"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Dung tròn mắt:</w:t>
      </w:r>
    </w:p>
    <w:p w14:paraId="78399B5B"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Thật ư?</w:t>
      </w:r>
    </w:p>
    <w:p w14:paraId="5509E8F8"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Ông khẽ cốc đầu nó.</w:t>
      </w:r>
    </w:p>
    <w:p w14:paraId="783B561F"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 Đừng có khinh ngoại.</w:t>
      </w:r>
    </w:p>
    <w:p w14:paraId="1763CFE9" w14:textId="77777777" w:rsidR="007E72BD" w:rsidRPr="00716082" w:rsidRDefault="007E72BD" w:rsidP="007E72BD">
      <w:pPr>
        <w:spacing w:after="0" w:line="240" w:lineRule="auto"/>
        <w:ind w:firstLine="720"/>
        <w:jc w:val="both"/>
        <w:rPr>
          <w:rFonts w:cs="Times New Roman"/>
          <w:bCs/>
          <w:sz w:val="26"/>
          <w:szCs w:val="26"/>
        </w:rPr>
      </w:pPr>
      <w:r w:rsidRPr="00716082">
        <w:rPr>
          <w:rFonts w:cs="Times New Roman"/>
          <w:bCs/>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6B2BDFCE" w14:textId="77777777" w:rsidR="007E72BD" w:rsidRPr="00716082" w:rsidRDefault="007E72BD" w:rsidP="007E72BD">
      <w:pPr>
        <w:spacing w:after="0" w:line="240" w:lineRule="auto"/>
        <w:jc w:val="right"/>
        <w:rPr>
          <w:rFonts w:cs="Times New Roman"/>
          <w:bCs/>
          <w:sz w:val="26"/>
          <w:szCs w:val="26"/>
        </w:rPr>
      </w:pPr>
      <w:r w:rsidRPr="00716082">
        <w:rPr>
          <w:rFonts w:cs="Times New Roman"/>
          <w:bCs/>
          <w:sz w:val="26"/>
          <w:szCs w:val="26"/>
        </w:rPr>
        <w:t xml:space="preserve">(Nguyễn Ngọc Tư , </w:t>
      </w:r>
      <w:r w:rsidRPr="00716082">
        <w:rPr>
          <w:rFonts w:cs="Times New Roman"/>
          <w:bCs/>
          <w:i/>
          <w:sz w:val="26"/>
          <w:szCs w:val="26"/>
        </w:rPr>
        <w:t>Ông ngoại</w:t>
      </w:r>
      <w:r w:rsidRPr="00716082">
        <w:rPr>
          <w:rFonts w:cs="Times New Roman"/>
          <w:bCs/>
          <w:sz w:val="26"/>
          <w:szCs w:val="26"/>
        </w:rPr>
        <w:t>, NXB Trẻ, 2001)</w:t>
      </w:r>
    </w:p>
    <w:p w14:paraId="0D35CA97"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(1) Chậu kiểng: Chậu cây cảnh</w:t>
      </w:r>
    </w:p>
    <w:p w14:paraId="63A9B3EF"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(2) Nhựt báo: Báo ra hằng ngày</w:t>
      </w:r>
    </w:p>
    <w:p w14:paraId="0068B0B2"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(3)Nguyễn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dành sự quan tâm yêu mến đặc biệt cho đối tượng trẻ em.</w:t>
      </w:r>
    </w:p>
    <w:p w14:paraId="4B4F3A1C"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1 (0,5 điểm). </w:t>
      </w:r>
      <w:r w:rsidRPr="00716082">
        <w:rPr>
          <w:rFonts w:cs="Times New Roman"/>
          <w:bCs/>
          <w:sz w:val="26"/>
          <w:szCs w:val="26"/>
        </w:rPr>
        <w:t>Xác định nhân vật chính trong đoạn trích.</w:t>
      </w:r>
    </w:p>
    <w:p w14:paraId="39752CC6"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2 (0,5 điểm). </w:t>
      </w:r>
      <w:r w:rsidRPr="00716082">
        <w:rPr>
          <w:rFonts w:cs="Times New Roman"/>
          <w:bCs/>
          <w:sz w:val="26"/>
          <w:szCs w:val="26"/>
        </w:rPr>
        <w:t>Nêu tác dụng của việc tác giả lựa chọn ngôi kể thứ ba.</w:t>
      </w:r>
    </w:p>
    <w:p w14:paraId="5F437FAB"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3 (1,0 điểm). </w:t>
      </w:r>
      <w:r w:rsidRPr="00716082">
        <w:rPr>
          <w:rFonts w:cs="Times New Roman"/>
          <w:bCs/>
          <w:sz w:val="26"/>
          <w:szCs w:val="26"/>
        </w:rPr>
        <w:t>Chỉ ra những thay đổi của Dung từ khi bắt đầu sống với ông ngoại. Em hãy nhận xét về sự thay đổi đó.</w:t>
      </w:r>
    </w:p>
    <w:p w14:paraId="3B85B7DC" w14:textId="77777777"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4 (1,0 điểm). </w:t>
      </w:r>
      <w:r w:rsidRPr="00716082">
        <w:rPr>
          <w:rFonts w:cs="Times New Roman"/>
          <w:bCs/>
          <w:sz w:val="26"/>
          <w:szCs w:val="26"/>
        </w:rPr>
        <w:t>Phân tích tác dụng của biện pháp liệt kê được sử dụng trong đoạn trích sau:</w:t>
      </w:r>
    </w:p>
    <w:p w14:paraId="13EB4C9D"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44E6E6C5" w14:textId="13303E99" w:rsidR="007E72BD" w:rsidRPr="00716082" w:rsidRDefault="007E72BD" w:rsidP="007E72BD">
      <w:pPr>
        <w:spacing w:after="0" w:line="240" w:lineRule="auto"/>
        <w:jc w:val="both"/>
        <w:rPr>
          <w:rFonts w:cs="Times New Roman"/>
          <w:bCs/>
          <w:sz w:val="26"/>
          <w:szCs w:val="26"/>
        </w:rPr>
      </w:pPr>
      <w:r w:rsidRPr="00716082">
        <w:rPr>
          <w:rFonts w:cs="Times New Roman"/>
          <w:b/>
          <w:bCs/>
          <w:sz w:val="26"/>
          <w:szCs w:val="26"/>
        </w:rPr>
        <w:t xml:space="preserve">Câu 5 (1,0 điểm). </w:t>
      </w:r>
      <w:r w:rsidRPr="00716082">
        <w:rPr>
          <w:rFonts w:cs="Times New Roman"/>
          <w:bCs/>
          <w:sz w:val="26"/>
          <w:szCs w:val="26"/>
        </w:rPr>
        <w:t xml:space="preserve">Ngoại nói với Dung: </w:t>
      </w:r>
      <w:r w:rsidRPr="00716082">
        <w:rPr>
          <w:rFonts w:cs="Times New Roman"/>
          <w:bCs/>
          <w:i/>
          <w:sz w:val="26"/>
          <w:szCs w:val="26"/>
        </w:rPr>
        <w:t>“Cây cối cũng có linh hồn”.</w:t>
      </w:r>
      <w:r w:rsidRPr="00716082">
        <w:rPr>
          <w:rFonts w:cs="Times New Roman"/>
          <w:bCs/>
          <w:sz w:val="26"/>
          <w:szCs w:val="26"/>
        </w:rPr>
        <w:t xml:space="preserve"> Hãy trình bày quan điểm của em về câu nói trên và lý giải vì sao em lại có quan điểm như vậy.</w:t>
      </w:r>
    </w:p>
    <w:p w14:paraId="692FF532"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II. VIẾT (6,0 điểm)</w:t>
      </w:r>
    </w:p>
    <w:p w14:paraId="6FDE7300"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Câu 1 (2,0 điểm):</w:t>
      </w:r>
    </w:p>
    <w:p w14:paraId="43EEC029"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Em hãy viết đoạn văn (khoảng 200 chữ) phân tích nhân vật ông ngoại trong văn bản ở phần Đọc - hiểu.</w:t>
      </w:r>
    </w:p>
    <w:p w14:paraId="394EB3CB" w14:textId="77777777" w:rsidR="007E72BD" w:rsidRPr="00716082" w:rsidRDefault="007E72BD" w:rsidP="007E72BD">
      <w:pPr>
        <w:spacing w:after="0" w:line="240" w:lineRule="auto"/>
        <w:jc w:val="both"/>
        <w:rPr>
          <w:rFonts w:cs="Times New Roman"/>
          <w:b/>
          <w:bCs/>
          <w:sz w:val="26"/>
          <w:szCs w:val="26"/>
        </w:rPr>
      </w:pPr>
      <w:r w:rsidRPr="00716082">
        <w:rPr>
          <w:rFonts w:cs="Times New Roman"/>
          <w:b/>
          <w:bCs/>
          <w:sz w:val="26"/>
          <w:szCs w:val="26"/>
        </w:rPr>
        <w:t>Câu 2 (4,0 điểm):</w:t>
      </w:r>
    </w:p>
    <w:p w14:paraId="1B5456DA"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Trong đoạn trích Ông ngoại, Nguyễn Ngọc Tư đã đề cập đến một tình trạng phổ biến trong xã hội ngày nay là sự khác biệt giữa các thế hệ - hai thế giới - trong cùng một ngôi nhà.Vậy, cần làm gì để rút ngắn “khoảng cách thế hệ” trong gia đình?</w:t>
      </w:r>
    </w:p>
    <w:p w14:paraId="0D94B673" w14:textId="77777777" w:rsidR="007E72BD" w:rsidRPr="00716082" w:rsidRDefault="007E72BD" w:rsidP="007E72BD">
      <w:pPr>
        <w:spacing w:after="0" w:line="240" w:lineRule="auto"/>
        <w:jc w:val="both"/>
        <w:rPr>
          <w:rFonts w:cs="Times New Roman"/>
          <w:bCs/>
          <w:sz w:val="26"/>
          <w:szCs w:val="26"/>
        </w:rPr>
      </w:pPr>
      <w:r w:rsidRPr="00716082">
        <w:rPr>
          <w:rFonts w:cs="Times New Roman"/>
          <w:bCs/>
          <w:sz w:val="26"/>
          <w:szCs w:val="26"/>
        </w:rPr>
        <w:tab/>
        <w:t>Em hãy viết một bài văn nghị luận (khoảng 400 chữ) trả lời cho câu hỏi trên.</w:t>
      </w:r>
    </w:p>
    <w:p w14:paraId="1D2817AC" w14:textId="77777777" w:rsidR="007E72BD" w:rsidRPr="00716082" w:rsidRDefault="007E72BD" w:rsidP="007E72BD">
      <w:pPr>
        <w:spacing w:after="0" w:line="240" w:lineRule="auto"/>
        <w:jc w:val="both"/>
        <w:rPr>
          <w:rFonts w:cs="Times New Roman"/>
          <w:b/>
          <w:bCs/>
          <w:sz w:val="26"/>
          <w:szCs w:val="26"/>
        </w:rPr>
      </w:pPr>
    </w:p>
    <w:p w14:paraId="2620D650" w14:textId="77777777" w:rsidR="007E72BD" w:rsidRPr="00716082" w:rsidRDefault="007E72BD" w:rsidP="007E72BD">
      <w:pPr>
        <w:spacing w:after="0" w:line="240" w:lineRule="auto"/>
        <w:jc w:val="both"/>
        <w:rPr>
          <w:rFonts w:cs="Times New Roman"/>
          <w:b/>
          <w:bCs/>
          <w:sz w:val="26"/>
          <w:szCs w:val="26"/>
        </w:rPr>
      </w:pPr>
    </w:p>
    <w:p w14:paraId="54CA70B6" w14:textId="77777777" w:rsidR="007E72BD" w:rsidRPr="00716082" w:rsidRDefault="007E72BD" w:rsidP="007E72BD">
      <w:pPr>
        <w:spacing w:after="0" w:line="240" w:lineRule="auto"/>
        <w:jc w:val="both"/>
        <w:rPr>
          <w:rFonts w:cs="Times New Roman"/>
          <w:b/>
          <w:bCs/>
          <w:sz w:val="26"/>
          <w:szCs w:val="26"/>
        </w:rPr>
      </w:pPr>
    </w:p>
    <w:p w14:paraId="7C4D7374" w14:textId="7552D20D" w:rsidR="00C7434B" w:rsidRPr="00716082" w:rsidRDefault="007E72BD" w:rsidP="007E72BD">
      <w:pPr>
        <w:spacing w:after="0" w:line="240" w:lineRule="auto"/>
        <w:jc w:val="center"/>
        <w:rPr>
          <w:rFonts w:cs="Times New Roman"/>
          <w:noProof/>
          <w:sz w:val="26"/>
          <w:szCs w:val="26"/>
          <w:lang w:val="pt-BR"/>
        </w:rPr>
      </w:pPr>
      <w:r w:rsidRPr="00716082">
        <w:rPr>
          <w:rFonts w:cs="Times New Roman"/>
          <w:b/>
          <w:bCs/>
          <w:sz w:val="26"/>
          <w:szCs w:val="26"/>
        </w:rPr>
        <w:t>--- HẾT ---</w:t>
      </w:r>
    </w:p>
    <w:p w14:paraId="47263A08" w14:textId="77777777" w:rsidR="000E7827" w:rsidRPr="00716082" w:rsidRDefault="000E7827" w:rsidP="00C93F4B">
      <w:pPr>
        <w:spacing w:after="0" w:line="240" w:lineRule="auto"/>
        <w:jc w:val="both"/>
        <w:rPr>
          <w:rFonts w:cs="Times New Roman"/>
          <w:noProof/>
          <w:sz w:val="26"/>
          <w:szCs w:val="26"/>
          <w:lang w:val="pt-BR"/>
        </w:rPr>
      </w:pPr>
    </w:p>
    <w:p w14:paraId="208D16BB" w14:textId="77777777" w:rsidR="000E7827" w:rsidRPr="00716082" w:rsidRDefault="000E7827" w:rsidP="00C93F4B">
      <w:pPr>
        <w:spacing w:after="0" w:line="240" w:lineRule="auto"/>
        <w:jc w:val="both"/>
        <w:rPr>
          <w:rFonts w:cs="Times New Roman"/>
          <w:noProof/>
          <w:sz w:val="26"/>
          <w:szCs w:val="26"/>
          <w:lang w:val="pt-BR"/>
        </w:rPr>
      </w:pPr>
    </w:p>
    <w:p w14:paraId="5FADC4E5" w14:textId="77777777" w:rsidR="000E7827" w:rsidRPr="00716082" w:rsidRDefault="000E7827" w:rsidP="00C93F4B">
      <w:pPr>
        <w:spacing w:after="0" w:line="240" w:lineRule="auto"/>
        <w:jc w:val="both"/>
        <w:rPr>
          <w:rFonts w:cs="Times New Roman"/>
          <w:noProof/>
          <w:sz w:val="24"/>
          <w:szCs w:val="24"/>
          <w:lang w:val="pt-BR"/>
        </w:rPr>
      </w:pPr>
    </w:p>
    <w:p w14:paraId="36B6468C" w14:textId="673B74FD" w:rsidR="008C617C" w:rsidRPr="00716082" w:rsidRDefault="008C617C" w:rsidP="00C93F4B">
      <w:pPr>
        <w:spacing w:after="0" w:line="240" w:lineRule="auto"/>
        <w:rPr>
          <w:rFonts w:cs="Times New Roman"/>
          <w:noProof/>
          <w:sz w:val="24"/>
          <w:szCs w:val="24"/>
          <w:lang w:val="pt-BR"/>
        </w:rPr>
      </w:pPr>
      <w:r w:rsidRPr="00716082">
        <w:rPr>
          <w:rFonts w:cs="Times New Roman"/>
          <w:noProof/>
          <w:sz w:val="24"/>
          <w:szCs w:val="24"/>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5F215C" w:rsidRPr="00716082" w14:paraId="528F9259" w14:textId="77777777" w:rsidTr="00DA0245">
        <w:trPr>
          <w:trHeight w:val="854"/>
          <w:jc w:val="center"/>
        </w:trPr>
        <w:tc>
          <w:tcPr>
            <w:tcW w:w="5103" w:type="dxa"/>
          </w:tcPr>
          <w:p w14:paraId="58DBEE6F" w14:textId="357BFE9C" w:rsidR="005F215C" w:rsidRPr="00716082" w:rsidRDefault="00996327" w:rsidP="00C93F4B">
            <w:pPr>
              <w:jc w:val="center"/>
              <w:rPr>
                <w:rFonts w:cs="Times New Roman"/>
                <w:sz w:val="26"/>
                <w:szCs w:val="26"/>
              </w:rPr>
            </w:pPr>
            <w:bookmarkStart w:id="1" w:name="_Hlk179815563"/>
            <w:r w:rsidRPr="00716082">
              <w:rPr>
                <w:rFonts w:cs="Times New Roman"/>
                <w:sz w:val="26"/>
                <w:szCs w:val="26"/>
              </w:rPr>
              <w:lastRenderedPageBreak/>
              <w:t>Ủ</w:t>
            </w:r>
            <w:r w:rsidR="005F215C" w:rsidRPr="00716082">
              <w:rPr>
                <w:rFonts w:cs="Times New Roman"/>
                <w:sz w:val="26"/>
                <w:szCs w:val="26"/>
              </w:rPr>
              <w:t>Y BAN NHÂN DÂN</w:t>
            </w:r>
            <w:r w:rsidR="005F215C" w:rsidRPr="00716082">
              <w:rPr>
                <w:rFonts w:cs="Times New Roman"/>
                <w:sz w:val="26"/>
                <w:szCs w:val="26"/>
                <w:lang w:val="vi-VN"/>
              </w:rPr>
              <w:t xml:space="preserve"> QUẬN CẦU GIẤY</w:t>
            </w:r>
          </w:p>
          <w:p w14:paraId="08570BDE" w14:textId="77777777" w:rsidR="005F215C" w:rsidRPr="00716082" w:rsidRDefault="005F215C"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0E6EFA93" w14:textId="77777777" w:rsidR="005F215C" w:rsidRPr="00716082" w:rsidRDefault="005F215C"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5F215C" w:rsidRPr="00716082" w14:paraId="4D287A40" w14:textId="77777777" w:rsidTr="00DA0245">
        <w:trPr>
          <w:trHeight w:val="854"/>
          <w:jc w:val="center"/>
        </w:trPr>
        <w:tc>
          <w:tcPr>
            <w:tcW w:w="5103" w:type="dxa"/>
          </w:tcPr>
          <w:p w14:paraId="68EE3BF8" w14:textId="02790E3A" w:rsidR="005F215C" w:rsidRPr="00716082" w:rsidRDefault="005F215C" w:rsidP="00C93F4B">
            <w:pPr>
              <w:jc w:val="center"/>
              <w:rPr>
                <w:rFonts w:cs="Times New Roman"/>
                <w:b/>
                <w:bCs/>
                <w:color w:val="000000"/>
                <w:sz w:val="24"/>
                <w:szCs w:val="24"/>
              </w:rPr>
            </w:pPr>
          </w:p>
          <w:p w14:paraId="62A2A0EB" w14:textId="3CB5CCED" w:rsidR="005F215C" w:rsidRPr="00716082" w:rsidRDefault="005F215C" w:rsidP="00C93F4B">
            <w:pPr>
              <w:tabs>
                <w:tab w:val="left" w:pos="284"/>
              </w:tabs>
              <w:jc w:val="center"/>
              <w:rPr>
                <w:rFonts w:cs="Times New Roman"/>
                <w:b/>
                <w:sz w:val="24"/>
                <w:szCs w:val="24"/>
                <w:lang w:val="pt-BR"/>
              </w:rPr>
            </w:pPr>
            <w:r w:rsidRPr="00716082">
              <w:rPr>
                <w:rFonts w:cs="Times New Roman"/>
                <w:b/>
                <w:sz w:val="24"/>
                <w:szCs w:val="24"/>
                <w:lang w:val="pt-BR"/>
              </w:rPr>
              <w:t>HƯỚNG DẪN CHẤM – ĐỀ</w:t>
            </w:r>
            <w:r w:rsidR="005351B7" w:rsidRPr="00716082">
              <w:rPr>
                <w:rFonts w:cs="Times New Roman"/>
                <w:b/>
                <w:sz w:val="24"/>
                <w:szCs w:val="24"/>
                <w:lang w:val="pt-BR"/>
              </w:rPr>
              <w:t xml:space="preserve"> SỐ</w:t>
            </w:r>
            <w:r w:rsidRPr="00716082">
              <w:rPr>
                <w:rFonts w:cs="Times New Roman"/>
                <w:b/>
                <w:sz w:val="24"/>
                <w:szCs w:val="24"/>
                <w:lang w:val="pt-BR"/>
              </w:rPr>
              <w:t xml:space="preserve"> </w:t>
            </w:r>
            <w:r w:rsidR="00032358" w:rsidRPr="00716082">
              <w:rPr>
                <w:rFonts w:cs="Times New Roman"/>
                <w:b/>
                <w:sz w:val="24"/>
                <w:szCs w:val="24"/>
                <w:lang w:val="pt-BR"/>
              </w:rPr>
              <w:t>0</w:t>
            </w:r>
            <w:r w:rsidRPr="00716082">
              <w:rPr>
                <w:rFonts w:cs="Times New Roman"/>
                <w:b/>
                <w:sz w:val="24"/>
                <w:szCs w:val="24"/>
                <w:lang w:val="pt-BR"/>
              </w:rPr>
              <w:t>1</w:t>
            </w:r>
          </w:p>
          <w:p w14:paraId="167F788E" w14:textId="77777777" w:rsidR="005F215C" w:rsidRPr="00716082" w:rsidRDefault="005F215C" w:rsidP="00C93F4B">
            <w:pPr>
              <w:jc w:val="center"/>
              <w:rPr>
                <w:rFonts w:cs="Times New Roman"/>
                <w:b/>
                <w:bCs/>
                <w:color w:val="000000"/>
                <w:sz w:val="24"/>
                <w:szCs w:val="24"/>
              </w:rPr>
            </w:pPr>
          </w:p>
          <w:p w14:paraId="3340A2CC" w14:textId="7923894E" w:rsidR="005F215C" w:rsidRPr="00716082" w:rsidRDefault="005F215C" w:rsidP="00C93F4B">
            <w:pPr>
              <w:jc w:val="center"/>
              <w:rPr>
                <w:rFonts w:cs="Times New Roman"/>
                <w:b/>
                <w:bCs/>
                <w:color w:val="000000"/>
                <w:sz w:val="24"/>
                <w:szCs w:val="24"/>
              </w:rPr>
            </w:pPr>
          </w:p>
        </w:tc>
        <w:tc>
          <w:tcPr>
            <w:tcW w:w="5387" w:type="dxa"/>
          </w:tcPr>
          <w:p w14:paraId="51B24353" w14:textId="77777777" w:rsidR="005F215C" w:rsidRPr="00716082" w:rsidRDefault="005F215C" w:rsidP="00C93F4B">
            <w:pPr>
              <w:pStyle w:val="BodyText"/>
              <w:spacing w:after="0" w:line="240" w:lineRule="auto"/>
              <w:ind w:firstLine="0"/>
              <w:jc w:val="center"/>
              <w:rPr>
                <w:color w:val="000000"/>
                <w:szCs w:val="28"/>
              </w:rPr>
            </w:pPr>
          </w:p>
          <w:p w14:paraId="3ECDB17A" w14:textId="5AC48733" w:rsidR="005F215C" w:rsidRPr="00716082" w:rsidRDefault="005F215C" w:rsidP="00C93F4B">
            <w:pPr>
              <w:pStyle w:val="BodyText"/>
              <w:spacing w:after="0" w:line="240" w:lineRule="auto"/>
              <w:ind w:firstLine="0"/>
              <w:jc w:val="center"/>
              <w:rPr>
                <w:szCs w:val="28"/>
              </w:rPr>
            </w:pPr>
            <w:r w:rsidRPr="00716082">
              <w:rPr>
                <w:color w:val="000000"/>
                <w:szCs w:val="28"/>
              </w:rPr>
              <w:t xml:space="preserve">Môn: </w:t>
            </w:r>
            <w:r w:rsidR="007E72BD" w:rsidRPr="00716082">
              <w:rPr>
                <w:color w:val="000000"/>
                <w:szCs w:val="28"/>
              </w:rPr>
              <w:t>NGỮ VĂN</w:t>
            </w:r>
          </w:p>
          <w:p w14:paraId="741E657E" w14:textId="1404369C" w:rsidR="005F215C" w:rsidRPr="00716082" w:rsidRDefault="005F215C" w:rsidP="00C93F4B">
            <w:pPr>
              <w:pStyle w:val="BodyText"/>
              <w:spacing w:after="0" w:line="240" w:lineRule="auto"/>
              <w:ind w:firstLine="0"/>
              <w:jc w:val="center"/>
              <w:rPr>
                <w:b/>
                <w:bCs/>
                <w:color w:val="000000"/>
                <w:szCs w:val="28"/>
              </w:rPr>
            </w:pPr>
          </w:p>
        </w:tc>
      </w:tr>
      <w:bookmarkEnd w:id="1"/>
      <w:tr w:rsidR="005F215C" w:rsidRPr="00716082" w14:paraId="2A9636B2" w14:textId="77777777" w:rsidTr="00DA0245">
        <w:trPr>
          <w:trHeight w:val="854"/>
          <w:jc w:val="center"/>
        </w:trPr>
        <w:tc>
          <w:tcPr>
            <w:tcW w:w="5103" w:type="dxa"/>
          </w:tcPr>
          <w:p w14:paraId="14C07177" w14:textId="0A2C3094" w:rsidR="005F215C" w:rsidRPr="00716082" w:rsidRDefault="005F215C" w:rsidP="00C93F4B">
            <w:pPr>
              <w:rPr>
                <w:rFonts w:cs="Times New Roman"/>
                <w:b/>
                <w:bCs/>
                <w:color w:val="000000"/>
                <w:sz w:val="24"/>
                <w:szCs w:val="24"/>
              </w:rPr>
            </w:pPr>
          </w:p>
        </w:tc>
        <w:tc>
          <w:tcPr>
            <w:tcW w:w="5387" w:type="dxa"/>
          </w:tcPr>
          <w:p w14:paraId="35CD933C" w14:textId="77777777" w:rsidR="005F215C" w:rsidRPr="00716082" w:rsidRDefault="005F215C" w:rsidP="00C93F4B">
            <w:pPr>
              <w:pStyle w:val="BodyText"/>
              <w:spacing w:after="0" w:line="240" w:lineRule="auto"/>
              <w:ind w:firstLine="0"/>
              <w:jc w:val="center"/>
              <w:rPr>
                <w:b/>
                <w:bCs/>
                <w:color w:val="000000"/>
                <w:szCs w:val="28"/>
              </w:rPr>
            </w:pPr>
          </w:p>
        </w:tc>
      </w:tr>
    </w:tbl>
    <w:p w14:paraId="3799D712" w14:textId="77777777" w:rsidR="007E72BD" w:rsidRPr="00716082" w:rsidRDefault="007E72BD" w:rsidP="007E72BD">
      <w:pPr>
        <w:pStyle w:val="NormalWeb"/>
        <w:shd w:val="clear" w:color="auto" w:fill="FFFFFF"/>
        <w:spacing w:before="0" w:beforeAutospacing="0" w:after="0" w:afterAutospacing="0" w:line="276" w:lineRule="auto"/>
        <w:contextualSpacing/>
        <w:jc w:val="both"/>
        <w:rPr>
          <w:sz w:val="26"/>
          <w:szCs w:val="26"/>
        </w:rPr>
      </w:pPr>
    </w:p>
    <w:p w14:paraId="23DCAA74" w14:textId="77777777" w:rsidR="007E72BD" w:rsidRPr="00716082" w:rsidRDefault="007E72BD" w:rsidP="007E72BD">
      <w:pPr>
        <w:pStyle w:val="NormalWeb"/>
        <w:shd w:val="clear" w:color="auto" w:fill="FFFFFF"/>
        <w:spacing w:before="0" w:beforeAutospacing="0" w:after="0" w:afterAutospacing="0" w:line="276" w:lineRule="auto"/>
        <w:contextualSpacing/>
        <w:jc w:val="center"/>
        <w:rPr>
          <w:b/>
          <w:bCs/>
          <w:sz w:val="26"/>
          <w:szCs w:val="26"/>
        </w:rPr>
      </w:pPr>
      <w:r w:rsidRPr="00716082">
        <w:rPr>
          <w:b/>
          <w:bCs/>
          <w:sz w:val="26"/>
          <w:szCs w:val="26"/>
        </w:rPr>
        <w:t>HƯỚNG DẪN CHẤM</w:t>
      </w:r>
    </w:p>
    <w:tbl>
      <w:tblPr>
        <w:tblStyle w:val="TableGrid"/>
        <w:tblW w:w="9918" w:type="dxa"/>
        <w:tblLook w:val="04A0" w:firstRow="1" w:lastRow="0" w:firstColumn="1" w:lastColumn="0" w:noHBand="0" w:noVBand="1"/>
      </w:tblPr>
      <w:tblGrid>
        <w:gridCol w:w="753"/>
        <w:gridCol w:w="8174"/>
        <w:gridCol w:w="991"/>
      </w:tblGrid>
      <w:tr w:rsidR="007E72BD" w:rsidRPr="00716082" w14:paraId="73337A04" w14:textId="77777777" w:rsidTr="00CC4698">
        <w:tc>
          <w:tcPr>
            <w:tcW w:w="704" w:type="dxa"/>
          </w:tcPr>
          <w:p w14:paraId="6383E09B"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Câu</w:t>
            </w:r>
          </w:p>
        </w:tc>
        <w:tc>
          <w:tcPr>
            <w:tcW w:w="8222" w:type="dxa"/>
          </w:tcPr>
          <w:p w14:paraId="554C8A8D"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Đáp án</w:t>
            </w:r>
          </w:p>
        </w:tc>
        <w:tc>
          <w:tcPr>
            <w:tcW w:w="992" w:type="dxa"/>
          </w:tcPr>
          <w:p w14:paraId="746C20CE"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Điểm</w:t>
            </w:r>
          </w:p>
        </w:tc>
      </w:tr>
      <w:tr w:rsidR="007E72BD" w:rsidRPr="00716082" w14:paraId="6DEA182D" w14:textId="77777777" w:rsidTr="00CC4698">
        <w:tc>
          <w:tcPr>
            <w:tcW w:w="704" w:type="dxa"/>
          </w:tcPr>
          <w:p w14:paraId="18DCDCF9"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1</w:t>
            </w:r>
          </w:p>
        </w:tc>
        <w:tc>
          <w:tcPr>
            <w:tcW w:w="8222" w:type="dxa"/>
          </w:tcPr>
          <w:p w14:paraId="6C15F720"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Nhân vật chính: Ông ngoại và Dung</w:t>
            </w:r>
          </w:p>
        </w:tc>
        <w:tc>
          <w:tcPr>
            <w:tcW w:w="992" w:type="dxa"/>
          </w:tcPr>
          <w:p w14:paraId="21B66915"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0,5</w:t>
            </w:r>
          </w:p>
        </w:tc>
      </w:tr>
      <w:tr w:rsidR="007E72BD" w:rsidRPr="00716082" w14:paraId="7C6E5B90" w14:textId="77777777" w:rsidTr="00CC4698">
        <w:tc>
          <w:tcPr>
            <w:tcW w:w="704" w:type="dxa"/>
          </w:tcPr>
          <w:p w14:paraId="48AE767A"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2</w:t>
            </w:r>
          </w:p>
        </w:tc>
        <w:tc>
          <w:tcPr>
            <w:tcW w:w="8222" w:type="dxa"/>
          </w:tcPr>
          <w:p w14:paraId="6803F12C" w14:textId="77777777" w:rsidR="007E72BD" w:rsidRPr="00716082" w:rsidRDefault="007E72BD" w:rsidP="00CC4698">
            <w:pPr>
              <w:pStyle w:val="NormalWeb"/>
              <w:spacing w:line="276" w:lineRule="auto"/>
              <w:contextualSpacing/>
              <w:jc w:val="both"/>
              <w:rPr>
                <w:sz w:val="26"/>
                <w:szCs w:val="26"/>
              </w:rPr>
            </w:pPr>
            <w:r w:rsidRPr="00716082">
              <w:rPr>
                <w:sz w:val="26"/>
                <w:szCs w:val="26"/>
              </w:rPr>
              <w:t>Tác dụng của việc lựa chọn ngôi kể thứ ba:</w:t>
            </w:r>
          </w:p>
          <w:p w14:paraId="7A48106E"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câu chuyện được hiện lên một cách khách quan, đầy đủ, trọn vẹn.</w:t>
            </w:r>
          </w:p>
          <w:p w14:paraId="39AB37EF"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tác giả dễ dàng miêu tả</w:t>
            </w:r>
            <w:bookmarkStart w:id="2" w:name="_GoBack"/>
            <w:bookmarkEnd w:id="2"/>
            <w:r w:rsidRPr="00716082">
              <w:rPr>
                <w:sz w:val="26"/>
                <w:szCs w:val="26"/>
              </w:rPr>
              <w:t xml:space="preserve"> những diễn biến trong cuộc sống của các nhân vật, đặc biệt là sự thay đổi trong tâm lý của Dung.</w:t>
            </w:r>
          </w:p>
          <w:p w14:paraId="788D9BEB"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2" w:type="dxa"/>
          </w:tcPr>
          <w:p w14:paraId="6BA38D3D"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0,5</w:t>
            </w:r>
          </w:p>
        </w:tc>
      </w:tr>
      <w:tr w:rsidR="007E72BD" w:rsidRPr="00716082" w14:paraId="5996D6E9" w14:textId="77777777" w:rsidTr="00CC4698">
        <w:tc>
          <w:tcPr>
            <w:tcW w:w="704" w:type="dxa"/>
          </w:tcPr>
          <w:p w14:paraId="30BB8DA3"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3</w:t>
            </w:r>
          </w:p>
        </w:tc>
        <w:tc>
          <w:tcPr>
            <w:tcW w:w="8222" w:type="dxa"/>
          </w:tcPr>
          <w:p w14:paraId="26357677" w14:textId="77777777" w:rsidR="007E72BD" w:rsidRPr="00716082" w:rsidRDefault="007E72BD" w:rsidP="00CC4698">
            <w:pPr>
              <w:pStyle w:val="NormalWeb"/>
              <w:spacing w:line="276" w:lineRule="auto"/>
              <w:contextualSpacing/>
              <w:jc w:val="both"/>
              <w:rPr>
                <w:sz w:val="26"/>
                <w:szCs w:val="26"/>
              </w:rPr>
            </w:pPr>
            <w:r w:rsidRPr="00716082">
              <w:rPr>
                <w:sz w:val="26"/>
                <w:szCs w:val="26"/>
              </w:rPr>
              <w:t>- Từ khi bắt đầu sống với ông ngoại, Dung đã có những thay đổi rõ rệt:</w:t>
            </w:r>
          </w:p>
          <w:p w14:paraId="6C0E7B4F" w14:textId="77777777" w:rsidR="007E72BD" w:rsidRPr="00716082" w:rsidRDefault="007E72BD" w:rsidP="00CC4698">
            <w:pPr>
              <w:pStyle w:val="NormalWeb"/>
              <w:spacing w:line="276" w:lineRule="auto"/>
              <w:contextualSpacing/>
              <w:jc w:val="both"/>
              <w:rPr>
                <w:sz w:val="26"/>
                <w:szCs w:val="26"/>
              </w:rPr>
            </w:pPr>
            <w:r w:rsidRPr="00716082">
              <w:rPr>
                <w:sz w:val="26"/>
                <w:szCs w:val="26"/>
              </w:rPr>
              <w:t>+ Ban đầu, Dung cảm thấy ở với ông ngoại buồn muốn chết</w:t>
            </w:r>
          </w:p>
          <w:p w14:paraId="029D7BDD" w14:textId="77777777" w:rsidR="007E72BD" w:rsidRPr="00716082" w:rsidRDefault="007E72BD" w:rsidP="00CC4698">
            <w:pPr>
              <w:pStyle w:val="NormalWeb"/>
              <w:spacing w:line="276" w:lineRule="auto"/>
              <w:contextualSpacing/>
              <w:jc w:val="both"/>
              <w:rPr>
                <w:sz w:val="26"/>
                <w:szCs w:val="26"/>
              </w:rPr>
            </w:pPr>
            <w:r w:rsidRPr="00716082">
              <w:rPr>
                <w:sz w:val="26"/>
                <w:szCs w:val="26"/>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6EA591FE"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2" w:type="dxa"/>
          </w:tcPr>
          <w:p w14:paraId="60DEACC4"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1</w:t>
            </w:r>
          </w:p>
        </w:tc>
      </w:tr>
      <w:tr w:rsidR="007E72BD" w:rsidRPr="00716082" w14:paraId="386CA4F7" w14:textId="77777777" w:rsidTr="00CC4698">
        <w:tc>
          <w:tcPr>
            <w:tcW w:w="704" w:type="dxa"/>
          </w:tcPr>
          <w:p w14:paraId="0ABF7E37"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4</w:t>
            </w:r>
          </w:p>
        </w:tc>
        <w:tc>
          <w:tcPr>
            <w:tcW w:w="8222" w:type="dxa"/>
          </w:tcPr>
          <w:p w14:paraId="6F59C816" w14:textId="77777777" w:rsidR="007E72BD" w:rsidRPr="00716082" w:rsidRDefault="007E72BD" w:rsidP="00CC4698">
            <w:pPr>
              <w:pStyle w:val="NormalWeb"/>
              <w:spacing w:line="276" w:lineRule="auto"/>
              <w:contextualSpacing/>
              <w:jc w:val="both"/>
              <w:rPr>
                <w:sz w:val="26"/>
                <w:szCs w:val="26"/>
              </w:rPr>
            </w:pPr>
            <w:r w:rsidRPr="00716082">
              <w:rPr>
                <w:sz w:val="26"/>
                <w:szCs w:val="26"/>
              </w:rPr>
              <w:t>- Biện pháp: Liệt kê: Thế giới của ông là mấy ông bạn già, là mấy chồng nhựt báo, là cái radio đâu hồi còn đánh nhau, là trầm tư suy ngẫm, là mảnh sân hoa trái.</w:t>
            </w:r>
          </w:p>
          <w:p w14:paraId="625DF877" w14:textId="77777777" w:rsidR="007E72BD" w:rsidRPr="00716082" w:rsidRDefault="007E72BD" w:rsidP="00CC4698">
            <w:pPr>
              <w:pStyle w:val="NormalWeb"/>
              <w:spacing w:line="276" w:lineRule="auto"/>
              <w:contextualSpacing/>
              <w:jc w:val="both"/>
              <w:rPr>
                <w:sz w:val="26"/>
                <w:szCs w:val="26"/>
              </w:rPr>
            </w:pPr>
            <w:r w:rsidRPr="00716082">
              <w:rPr>
                <w:sz w:val="26"/>
                <w:szCs w:val="26"/>
              </w:rPr>
              <w:t>- Tác dụng:</w:t>
            </w:r>
          </w:p>
          <w:p w14:paraId="4A11CC77" w14:textId="77777777" w:rsidR="007E72BD" w:rsidRPr="00716082" w:rsidRDefault="007E72BD" w:rsidP="00CC4698">
            <w:pPr>
              <w:pStyle w:val="NormalWeb"/>
              <w:spacing w:line="276" w:lineRule="auto"/>
              <w:contextualSpacing/>
              <w:jc w:val="both"/>
              <w:rPr>
                <w:sz w:val="26"/>
                <w:szCs w:val="26"/>
              </w:rPr>
            </w:pPr>
            <w:r w:rsidRPr="00716082">
              <w:rPr>
                <w:sz w:val="26"/>
                <w:szCs w:val="26"/>
              </w:rPr>
              <w:t>+ Giúp cho thế giới của ông ngoại và thế giới của Dung được hiện lên một cách cụ thể, chi tiết.</w:t>
            </w:r>
          </w:p>
          <w:p w14:paraId="27DDC5E7" w14:textId="77777777" w:rsidR="007E72BD" w:rsidRPr="00716082" w:rsidRDefault="007E72BD" w:rsidP="00CC4698">
            <w:pPr>
              <w:pStyle w:val="NormalWeb"/>
              <w:spacing w:line="276" w:lineRule="auto"/>
              <w:contextualSpacing/>
              <w:jc w:val="both"/>
              <w:rPr>
                <w:sz w:val="26"/>
                <w:szCs w:val="26"/>
              </w:rPr>
            </w:pPr>
            <w:r w:rsidRPr="00716082">
              <w:rPr>
                <w:sz w:val="26"/>
                <w:szCs w:val="26"/>
              </w:rPr>
              <w:t>+ Khiến câu văn trở nên sinh động, hấp dẫn, có nhạc điệu</w:t>
            </w:r>
          </w:p>
          <w:p w14:paraId="01FDEC23"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 Thể hiện sự khách quan, thấu hiểu, cảm thông và tôn trọng của tác giả đối với hai thế giới hoàn toàn khác biệt.</w:t>
            </w:r>
          </w:p>
        </w:tc>
        <w:tc>
          <w:tcPr>
            <w:tcW w:w="992" w:type="dxa"/>
          </w:tcPr>
          <w:p w14:paraId="0558BD8E"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1</w:t>
            </w:r>
          </w:p>
        </w:tc>
      </w:tr>
      <w:tr w:rsidR="007E72BD" w:rsidRPr="00716082" w14:paraId="3BC79CB5" w14:textId="77777777" w:rsidTr="00CC4698">
        <w:tc>
          <w:tcPr>
            <w:tcW w:w="704" w:type="dxa"/>
          </w:tcPr>
          <w:p w14:paraId="3B0160ED" w14:textId="77777777" w:rsidR="007E72BD" w:rsidRPr="00716082" w:rsidRDefault="007E72BD" w:rsidP="00CC4698">
            <w:pPr>
              <w:pStyle w:val="NormalWeb"/>
              <w:spacing w:before="0" w:beforeAutospacing="0" w:after="0" w:afterAutospacing="0" w:line="276" w:lineRule="auto"/>
              <w:contextualSpacing/>
              <w:jc w:val="center"/>
              <w:rPr>
                <w:b/>
                <w:bCs/>
                <w:sz w:val="26"/>
                <w:szCs w:val="26"/>
              </w:rPr>
            </w:pPr>
            <w:r w:rsidRPr="00716082">
              <w:rPr>
                <w:b/>
                <w:bCs/>
                <w:sz w:val="26"/>
                <w:szCs w:val="26"/>
              </w:rPr>
              <w:t>5</w:t>
            </w:r>
          </w:p>
        </w:tc>
        <w:tc>
          <w:tcPr>
            <w:tcW w:w="8222" w:type="dxa"/>
          </w:tcPr>
          <w:p w14:paraId="3EF04069" w14:textId="77777777" w:rsidR="007E72BD" w:rsidRPr="00716082" w:rsidRDefault="007E72BD" w:rsidP="00CC4698">
            <w:pPr>
              <w:pStyle w:val="NormalWeb"/>
              <w:spacing w:line="276" w:lineRule="auto"/>
              <w:contextualSpacing/>
              <w:jc w:val="both"/>
              <w:rPr>
                <w:sz w:val="26"/>
                <w:szCs w:val="26"/>
              </w:rPr>
            </w:pPr>
            <w:r w:rsidRPr="00716082">
              <w:rPr>
                <w:sz w:val="26"/>
                <w:szCs w:val="26"/>
              </w:rPr>
              <w:t>Ngoại nói với Dung: Cây cối cũng có linh hồn.</w:t>
            </w:r>
          </w:p>
          <w:p w14:paraId="21E3CD98" w14:textId="77777777" w:rsidR="007E72BD" w:rsidRPr="00716082" w:rsidRDefault="007E72BD" w:rsidP="00CC4698">
            <w:pPr>
              <w:pStyle w:val="NormalWeb"/>
              <w:spacing w:line="276" w:lineRule="auto"/>
              <w:contextualSpacing/>
              <w:jc w:val="both"/>
              <w:rPr>
                <w:sz w:val="26"/>
                <w:szCs w:val="26"/>
              </w:rPr>
            </w:pPr>
            <w:r w:rsidRPr="00716082">
              <w:rPr>
                <w:sz w:val="26"/>
                <w:szCs w:val="26"/>
              </w:rPr>
              <w:t>- HS đưa ra quan điểm của mình</w:t>
            </w:r>
          </w:p>
          <w:p w14:paraId="3B5304B4" w14:textId="77777777" w:rsidR="007E72BD" w:rsidRPr="00716082" w:rsidRDefault="007E72BD" w:rsidP="00CC4698">
            <w:pPr>
              <w:pStyle w:val="NormalWeb"/>
              <w:spacing w:line="276" w:lineRule="auto"/>
              <w:contextualSpacing/>
              <w:jc w:val="both"/>
              <w:rPr>
                <w:sz w:val="26"/>
                <w:szCs w:val="26"/>
              </w:rPr>
            </w:pPr>
            <w:r w:rsidRPr="00716082">
              <w:rPr>
                <w:sz w:val="26"/>
                <w:szCs w:val="26"/>
              </w:rPr>
              <w:t>- HS có lí giải thuyết phục</w:t>
            </w:r>
          </w:p>
          <w:p w14:paraId="7AE847FA" w14:textId="77777777" w:rsidR="007E72BD" w:rsidRPr="00716082" w:rsidRDefault="007E72BD" w:rsidP="00CC4698">
            <w:pPr>
              <w:pStyle w:val="NormalWeb"/>
              <w:spacing w:line="276" w:lineRule="auto"/>
              <w:contextualSpacing/>
              <w:jc w:val="both"/>
              <w:rPr>
                <w:sz w:val="26"/>
                <w:szCs w:val="26"/>
              </w:rPr>
            </w:pPr>
            <w:r w:rsidRPr="00716082">
              <w:rPr>
                <w:sz w:val="26"/>
                <w:szCs w:val="26"/>
              </w:rPr>
              <w:t>Có thể tham khảo ví dụ:</w:t>
            </w:r>
          </w:p>
          <w:p w14:paraId="3C1E32D0" w14:textId="77777777" w:rsidR="007E72BD" w:rsidRPr="00716082" w:rsidRDefault="007E72BD" w:rsidP="00CC4698">
            <w:pPr>
              <w:pStyle w:val="NormalWeb"/>
              <w:spacing w:line="276" w:lineRule="auto"/>
              <w:contextualSpacing/>
              <w:jc w:val="both"/>
              <w:rPr>
                <w:sz w:val="26"/>
                <w:szCs w:val="26"/>
              </w:rPr>
            </w:pPr>
            <w:r w:rsidRPr="00716082">
              <w:rPr>
                <w:sz w:val="26"/>
                <w:szCs w:val="26"/>
              </w:rPr>
              <w:lastRenderedPageBreak/>
              <w:t>Em đồng tình với quan điểm "Cây cối cũng có linh hồn".</w:t>
            </w:r>
          </w:p>
          <w:p w14:paraId="6D902C1A"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Vì: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lại niềm vui cho người chăm sóc. Quan điểm này phản ánh triết lý sống sâu sắc của ông ngoại: biết trân trọng những gì xung quanh và tìm thấy niềm vui từ những điều giản dị, nhỏ bé trong cuộc sống.</w:t>
            </w:r>
          </w:p>
        </w:tc>
        <w:tc>
          <w:tcPr>
            <w:tcW w:w="992" w:type="dxa"/>
          </w:tcPr>
          <w:p w14:paraId="4EF8D9C8"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1</w:t>
            </w:r>
          </w:p>
        </w:tc>
      </w:tr>
      <w:tr w:rsidR="007E72BD" w:rsidRPr="00716082" w14:paraId="7723F460" w14:textId="77777777" w:rsidTr="00CC4698">
        <w:tc>
          <w:tcPr>
            <w:tcW w:w="753" w:type="dxa"/>
          </w:tcPr>
          <w:p w14:paraId="73D3976E" w14:textId="77777777" w:rsidR="007E72BD" w:rsidRPr="00716082" w:rsidRDefault="007E72BD" w:rsidP="00CC4698">
            <w:pPr>
              <w:spacing w:line="276" w:lineRule="auto"/>
              <w:jc w:val="center"/>
              <w:rPr>
                <w:rFonts w:cs="Times New Roman"/>
                <w:sz w:val="26"/>
                <w:szCs w:val="26"/>
              </w:rPr>
            </w:pPr>
            <w:r w:rsidRPr="00716082">
              <w:rPr>
                <w:rFonts w:cs="Times New Roman"/>
                <w:sz w:val="26"/>
                <w:szCs w:val="26"/>
              </w:rPr>
              <w:lastRenderedPageBreak/>
              <w:t>Câu 1</w:t>
            </w:r>
          </w:p>
          <w:p w14:paraId="17654256"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(2,0)</w:t>
            </w:r>
          </w:p>
        </w:tc>
        <w:tc>
          <w:tcPr>
            <w:tcW w:w="8175" w:type="dxa"/>
          </w:tcPr>
          <w:p w14:paraId="22AE9BF6"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a. Xác định được yêu cầu về hình thức và dung lượng đoạn văn:</w:t>
            </w:r>
          </w:p>
          <w:p w14:paraId="1FA1E11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yêu cầu về hình thức và dung lượng (khoảng 200 chữ) của đoạn văn. Thí sinh có thể trình bày đoạn văn theo cách diễn dịch, quy nạp, song song, phối hợp.</w:t>
            </w:r>
          </w:p>
          <w:p w14:paraId="204610F2"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b. Xác định đúng yêu cầu về nội dung:</w:t>
            </w:r>
          </w:p>
          <w:p w14:paraId="3B04CD9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Xác định đúng nội dung đoạn văn: phân tích nhân vật ông ngoại trong văn bản ở phần </w:t>
            </w:r>
            <w:r w:rsidRPr="00716082">
              <w:rPr>
                <w:rFonts w:cs="Times New Roman"/>
                <w:b/>
                <w:bCs/>
                <w:i/>
                <w:iCs/>
                <w:sz w:val="26"/>
                <w:szCs w:val="26"/>
              </w:rPr>
              <w:t>Đọc - hiểu</w:t>
            </w:r>
          </w:p>
          <w:p w14:paraId="4250AE4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c. </w:t>
            </w:r>
            <w:r w:rsidRPr="00716082">
              <w:rPr>
                <w:rFonts w:cs="Times New Roman"/>
                <w:i/>
                <w:iCs/>
                <w:sz w:val="26"/>
                <w:szCs w:val="26"/>
              </w:rPr>
              <w:t>Đề xuất được hệ thống ý phù hợp làm rõ nội dung trọng tâm của đoạn văn:</w:t>
            </w:r>
          </w:p>
          <w:p w14:paraId="2C3A435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các ý phù hợp để tập trung làm rõ nội dung đoạn văn, sau đây là một số gợi ý:</w:t>
            </w:r>
          </w:p>
          <w:p w14:paraId="52354162"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Nhân vật ông ngoại là nhân vật chính, đóng vai trò quan trọng, thể hiện chủ đề về tình cảm gia đình, sự kết nối giữa các thế hệ.</w:t>
            </w:r>
          </w:p>
          <w:p w14:paraId="601A26F7"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6655ADD1"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7FFA0DD4"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Nghệ thuật xây dựng nhân vật: Nhân vật ông ngoại được xây dựng qua những chi tiết về hành động và lời nói. Biện pháp đối lập khắc họa rõ nét sự khác biệt về thế hệ nhưng cũng làm nổi bật sự đồng cảm và tình yêu thương...</w:t>
            </w:r>
          </w:p>
          <w:p w14:paraId="36F1753A" w14:textId="77777777" w:rsidR="007E72BD" w:rsidRPr="00716082" w:rsidRDefault="007E72BD" w:rsidP="00CC4698">
            <w:pPr>
              <w:pStyle w:val="NormalWeb"/>
              <w:spacing w:before="0" w:beforeAutospacing="0" w:after="0" w:afterAutospacing="0" w:line="276" w:lineRule="auto"/>
              <w:jc w:val="both"/>
              <w:rPr>
                <w:sz w:val="26"/>
                <w:szCs w:val="26"/>
                <w:lang w:val="vi-VN"/>
              </w:rPr>
            </w:pPr>
            <w:r w:rsidRPr="00716082">
              <w:rPr>
                <w:sz w:val="26"/>
                <w:szCs w:val="26"/>
                <w:lang w:val="vi-VN"/>
              </w:rPr>
              <w:t>- Đánh giá chung: Nhân vật ông ngoại không chỉ là một người ông gần gũi, quen thuộc trong các gia đình mà còn là biểu tượng cho những giá trị gia đình truyền thống trong bối cảnh hiện đại.</w:t>
            </w:r>
          </w:p>
          <w:p w14:paraId="682B0B9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Sắp xếp được hệ thống</w:t>
            </w:r>
            <w:r w:rsidRPr="00716082">
              <w:rPr>
                <w:rFonts w:cs="Times New Roman"/>
                <w:color w:val="000000"/>
                <w:sz w:val="26"/>
                <w:szCs w:val="26"/>
              </w:rPr>
              <w:t xml:space="preserve"> </w:t>
            </w:r>
            <w:r w:rsidRPr="00716082">
              <w:rPr>
                <w:rFonts w:cs="Times New Roman"/>
                <w:sz w:val="26"/>
                <w:szCs w:val="26"/>
              </w:rPr>
              <w:t>các ý hợp lí theo đặc điểm bố cục của kiểu đoạn văn.</w:t>
            </w:r>
          </w:p>
          <w:p w14:paraId="56693BD5"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d. Viết đoạn văn đảm bảo các yêu cầu sau:</w:t>
            </w:r>
          </w:p>
          <w:p w14:paraId="1E29444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Lựa chọn được phương thức biểu đạt phù hợp để triển khai những nội dung đã xác định.</w:t>
            </w:r>
          </w:p>
          <w:p w14:paraId="302C3E57"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Trình bày rõ cảm nghĩ và hệ thống các ý.</w:t>
            </w:r>
          </w:p>
          <w:p w14:paraId="2C60697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lastRenderedPageBreak/>
              <w:t>- Sử dụng đa dạng các hình thức trích dẫn; kết hợp phân tích với nhận xét, đánh giá và bộc lộ cảm nghĩ về nhân vật.</w:t>
            </w:r>
          </w:p>
          <w:p w14:paraId="09BA0C17"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đ. Diễn đạt</w:t>
            </w:r>
          </w:p>
          <w:p w14:paraId="416E816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Đảm bảo chuẩn chính tả, dùng từ, ngữ pháp tiếng Việt, liên kết câu trong đoạn văn.</w:t>
            </w:r>
          </w:p>
          <w:p w14:paraId="47665AD4" w14:textId="77777777" w:rsidR="007E72BD" w:rsidRPr="00716082" w:rsidRDefault="007E72BD" w:rsidP="00CC4698">
            <w:pPr>
              <w:spacing w:line="276" w:lineRule="auto"/>
              <w:jc w:val="both"/>
              <w:rPr>
                <w:rFonts w:cs="Times New Roman"/>
                <w:sz w:val="26"/>
                <w:szCs w:val="26"/>
              </w:rPr>
            </w:pPr>
            <w:r w:rsidRPr="00716082">
              <w:rPr>
                <w:rFonts w:cs="Times New Roman"/>
                <w:i/>
                <w:iCs/>
                <w:sz w:val="26"/>
                <w:szCs w:val="26"/>
              </w:rPr>
              <w:t>e. Sáng tạo</w:t>
            </w:r>
          </w:p>
          <w:p w14:paraId="3CB742C5"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Thể hiện cảm nghĩ sâu sắc về bài thơ; có cách diễn đạt mới mẻ.</w:t>
            </w:r>
          </w:p>
        </w:tc>
        <w:tc>
          <w:tcPr>
            <w:tcW w:w="990" w:type="dxa"/>
          </w:tcPr>
          <w:p w14:paraId="5D894B8B"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2,0</w:t>
            </w:r>
          </w:p>
        </w:tc>
      </w:tr>
      <w:tr w:rsidR="007E72BD" w:rsidRPr="00716082" w14:paraId="36CB940E" w14:textId="77777777" w:rsidTr="00CC4698">
        <w:tc>
          <w:tcPr>
            <w:tcW w:w="704" w:type="dxa"/>
          </w:tcPr>
          <w:p w14:paraId="396301C2" w14:textId="77777777" w:rsidR="007E72BD" w:rsidRPr="00716082" w:rsidRDefault="007E72BD" w:rsidP="00CC4698">
            <w:pPr>
              <w:spacing w:line="276" w:lineRule="auto"/>
              <w:jc w:val="center"/>
              <w:rPr>
                <w:rFonts w:cs="Times New Roman"/>
                <w:sz w:val="26"/>
                <w:szCs w:val="26"/>
              </w:rPr>
            </w:pPr>
            <w:r w:rsidRPr="00716082">
              <w:rPr>
                <w:rFonts w:cs="Times New Roman"/>
                <w:sz w:val="26"/>
                <w:szCs w:val="26"/>
              </w:rPr>
              <w:lastRenderedPageBreak/>
              <w:t>Câu 2</w:t>
            </w:r>
          </w:p>
          <w:p w14:paraId="2647451F"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t>(4,0)</w:t>
            </w:r>
          </w:p>
        </w:tc>
        <w:tc>
          <w:tcPr>
            <w:tcW w:w="8222" w:type="dxa"/>
          </w:tcPr>
          <w:p w14:paraId="1733815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a) Xác định được yêu cầu của kiểu bài</w:t>
            </w:r>
          </w:p>
          <w:p w14:paraId="2DF5C09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Xác định được yêu cầu của kiểu bài: nghị luận xã hội</w:t>
            </w:r>
          </w:p>
          <w:p w14:paraId="47EA66D4" w14:textId="7E79C218" w:rsidR="007E72BD" w:rsidRPr="00716082" w:rsidRDefault="007E72BD" w:rsidP="00CC4698">
            <w:pPr>
              <w:spacing w:line="276" w:lineRule="auto"/>
              <w:jc w:val="both"/>
              <w:rPr>
                <w:rFonts w:cs="Times New Roman"/>
                <w:sz w:val="26"/>
                <w:szCs w:val="26"/>
              </w:rPr>
            </w:pPr>
            <w:r w:rsidRPr="00716082">
              <w:rPr>
                <w:rFonts w:cs="Times New Roman"/>
                <w:sz w:val="26"/>
                <w:szCs w:val="26"/>
              </w:rPr>
              <w:t>b) Xác định đúng vấn đề nghị luận:</w:t>
            </w:r>
            <w:r w:rsidR="00DA19C5">
              <w:rPr>
                <w:rFonts w:cs="Times New Roman"/>
                <w:sz w:val="26"/>
                <w:szCs w:val="26"/>
              </w:rPr>
              <w:t xml:space="preserve"> việc rút ngắn khoảng cách các thế hệ</w:t>
            </w:r>
            <w:r w:rsidRPr="00716082">
              <w:rPr>
                <w:rFonts w:cs="Times New Roman"/>
                <w:sz w:val="26"/>
                <w:szCs w:val="26"/>
              </w:rPr>
              <w:t xml:space="preserve">. </w:t>
            </w:r>
          </w:p>
          <w:p w14:paraId="0677A42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c) Đề xuất được hệ thống ý phù hợp để làm rõ vấn đề của bài viết</w:t>
            </w:r>
          </w:p>
          <w:p w14:paraId="36E1AE3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Xác định được các ý của bài viết</w:t>
            </w:r>
          </w:p>
          <w:p w14:paraId="0AE5F882"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Sắp xếp được các ý hợp lí theo bố cục ba phần của bài văn nghị luận:</w:t>
            </w:r>
          </w:p>
          <w:p w14:paraId="337B5C5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1. Giới thiệu vấn đề nghị luận và nêu khái quát quan điểm của cá nhân về vấn đề.</w:t>
            </w:r>
          </w:p>
          <w:p w14:paraId="1E92F3B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2. Triển khai vấn đề nghị luận:</w:t>
            </w:r>
          </w:p>
          <w:p w14:paraId="069B7E9C"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 xml:space="preserve">I. Mở bài: </w:t>
            </w:r>
          </w:p>
          <w:p w14:paraId="1654C7B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w:t>
            </w:r>
            <w:r w:rsidRPr="00716082">
              <w:rPr>
                <w:rFonts w:cs="Times New Roman"/>
                <w:b/>
                <w:sz w:val="26"/>
                <w:szCs w:val="26"/>
              </w:rPr>
              <w:t>Dẫn dắt + giới thiệu VĐ:</w:t>
            </w:r>
            <w:r w:rsidRPr="00716082">
              <w:rPr>
                <w:rFonts w:cs="Times New Roman"/>
                <w:sz w:val="26"/>
                <w:szCs w:val="26"/>
              </w:rPr>
              <w:t xml:space="preserve">  Trong nhịp sống hiện đại, với sự phát triển không ngừng của công nghệ và xã hội, </w:t>
            </w:r>
            <w:r w:rsidRPr="00716082">
              <w:rPr>
                <w:rFonts w:cs="Times New Roman"/>
                <w:b/>
                <w:sz w:val="26"/>
                <w:szCs w:val="26"/>
              </w:rPr>
              <w:t>khoảng cách giữa các thế hệ trong gia đình ngày càng trở nên rõ rệt</w:t>
            </w:r>
            <w:r w:rsidRPr="00716082">
              <w:rPr>
                <w:rFonts w:cs="Times New Roman"/>
                <w:sz w:val="26"/>
                <w:szCs w:val="26"/>
              </w:rPr>
              <w:t>. Tình trạng này không chỉ khiến các thành viên cảm thấy xa cách mà còn ảnh hưởng tiêu cực đến sự gắn kết và hòa thuận trong gia đình.  (câu hỏi)</w:t>
            </w:r>
          </w:p>
          <w:p w14:paraId="4D7E954A"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w:t>
            </w:r>
            <w:r w:rsidRPr="00716082">
              <w:rPr>
                <w:rFonts w:cs="Times New Roman"/>
                <w:b/>
                <w:sz w:val="26"/>
                <w:szCs w:val="26"/>
              </w:rPr>
              <w:t xml:space="preserve">Quan điểm: </w:t>
            </w:r>
            <w:r w:rsidRPr="00716082">
              <w:rPr>
                <w:rFonts w:cs="Times New Roman"/>
                <w:sz w:val="26"/>
                <w:szCs w:val="26"/>
              </w:rPr>
              <w:t>Vì vậy, việc rút ngắn "khoảng cách thế hệ" không chỉ là vấn đề cần thiết mà còn là trách nhiệm chung của tất cả các thành viên trong mỗi gia đình/ cần có những giải pháp đồng bộ/ cần có nhiều nỗ lực để giải quyết vấn đề này.</w:t>
            </w:r>
          </w:p>
          <w:p w14:paraId="0C32219C" w14:textId="77777777" w:rsidR="007E72BD" w:rsidRPr="00716082" w:rsidRDefault="007E72BD" w:rsidP="00CC4698">
            <w:pPr>
              <w:spacing w:line="276" w:lineRule="auto"/>
              <w:jc w:val="both"/>
              <w:rPr>
                <w:rFonts w:cs="Times New Roman"/>
                <w:b/>
                <w:sz w:val="26"/>
                <w:szCs w:val="26"/>
              </w:rPr>
            </w:pPr>
            <w:r w:rsidRPr="00716082">
              <w:rPr>
                <w:rFonts w:cs="Times New Roman"/>
                <w:b/>
                <w:sz w:val="26"/>
                <w:szCs w:val="26"/>
              </w:rPr>
              <w:t>II. Thân bài</w:t>
            </w:r>
          </w:p>
          <w:p w14:paraId="7A401C75"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1. Giải thích khái niệm "khoảng cách thế hệ"</w:t>
            </w:r>
          </w:p>
          <w:p w14:paraId="0890BCF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"Khoảng cách thế hệ" là sự khác biệt về tư duy, lối sống, quan điểm và cách tiếp cận với các vấn đề trong cuộc sống giữa các thế hệ (các lớp người có sự chênh lệch lớn về tuổi tác) trong gia đình, đặc biệt là giữa thế hệ ông bà, cha mẹ và con cháu. </w:t>
            </w:r>
          </w:p>
          <w:p w14:paraId="33AD8747"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2. Thực trạng "khoảng cách thế hệ" trong gia đình hiện nay</w:t>
            </w:r>
          </w:p>
          <w:p w14:paraId="232B6FD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Thực tế, khoảng cách giữa các thế hệ trong gia đình ngày càng rõ rệt. </w:t>
            </w:r>
          </w:p>
          <w:p w14:paraId="546E0B5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Quan điểm: mâu thuẫn về cách nhìn nhận, đánh giá, hệ giá trị đúng – sai, phải – trái, tốt – xấu (ví dụ: cùng 1 vấn đề là chơi game, giới trẻ coi đó là niềm vui, giải trí lành mạnh, một môn thể thao, nghề nghiệp. ông bà, cha mẹ coi đó là tệ nạn, nguồn gốc của mọi thói hư tật xấu, bệnh tật,…)</w:t>
            </w:r>
          </w:p>
          <w:p w14:paraId="1CB5844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Phong cách sống: cha mẹ, ông bà sống theo phong cách truyền thống, dựa trên những phong tục, kinh nghiệm đã đúc kết từ nhiều thế hệ nhưng giới trẻ lại phong cách hiện đại, ảnh hưởng nhiều từ phương Tây (ví dụ: Tết Nguyên </w:t>
            </w:r>
            <w:r w:rsidRPr="00716082">
              <w:rPr>
                <w:rFonts w:cs="Times New Roman"/>
                <w:sz w:val="26"/>
                <w:szCs w:val="26"/>
              </w:rPr>
              <w:lastRenderedPageBreak/>
              <w:t>Đán, cha mẹ, ông bà tập trung dọn dẹp, thờ cúng, chúc tết,… giới trẻ thì muốn được đi chơi, du lịch, tụ tập bạn bè,…)</w:t>
            </w:r>
          </w:p>
          <w:p w14:paraId="7A9FC3A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w:t>
            </w:r>
          </w:p>
          <w:p w14:paraId="5E2191D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=&gt; dù những hiện trạng này khác nhau về mức độ, cách thức biểu hiện nhưng đều cho thấy thực trạng báo động: sự khác biệt ngày càng sâu sắc giữa các thế hệ</w:t>
            </w:r>
          </w:p>
          <w:p w14:paraId="48E3E8F3"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3. Nguyên nhân dẫn đến "khoảng cách thế hệ"</w:t>
            </w:r>
          </w:p>
          <w:p w14:paraId="6A6C8CF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Một trong những nguyên nhân chính là sự phát triển nhanh chóng của công nghệ và mạng xã hội, làm thay đổi cách giao tiếp và tiếp cận thông tin. Người lớn tuổi thường khó thích nghi với công nghệ, trong khi thế hệ trẻ lại coi đó là một phần không thể thiếu trong cuộc sống. </w:t>
            </w:r>
          </w:p>
          <w:p w14:paraId="6167CB2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Bên cạnh đó, sự bận rộn với công việc, học tập khiến các thành viên trong gia đình ít có thời gian dành cho nhau, từ đó tạo ra sự xa cách về tình cảm. </w:t>
            </w:r>
          </w:p>
          <w:p w14:paraId="65E9433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Thêm vào đó, thiếu sự thấu hiểu và tôn trọng lẫn nhau cũng là yếu tố khiến "khoảng cách thế hệ" ngày càng lớn.</w:t>
            </w:r>
          </w:p>
          <w:p w14:paraId="40C4DA6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khoảng cách tuổi tác ngày càng nới rộng</w:t>
            </w:r>
          </w:p>
          <w:p w14:paraId="5AFC063F"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4. Hậu quả của "khoảng cách thế hệ"</w:t>
            </w:r>
          </w:p>
          <w:p w14:paraId="118894C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"Khoảng cách thế hệ" nếu không được rút ngắn sẽ dẫn đến những hậu quả nghiêm trọng. </w:t>
            </w:r>
          </w:p>
          <w:p w14:paraId="3FBF58E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Các thành viên trong gia đình dễ rơi vào tình trạng xung đột, hiểu lầm và thiếu sự cảm thông =&gt; giảm sự hòa thuận trong gia đình, không còn là tổ ấm, là nơi bình yên che chở</w:t>
            </w:r>
          </w:p>
          <w:p w14:paraId="2AC15C0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Ảnh hưởng tiêu cực đến sự phát triển tâm lý của các thành viên, đặc biệt là thế hệ trẻ. </w:t>
            </w:r>
          </w:p>
          <w:p w14:paraId="56F4131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Làm suy yếu giá trị truyền thống của gia đình, vốn là nền tảng quan trọng trong việc duy trì văn hóa và đạo đức xã hội=&gt; mai một dần những giá trị văn hóa của dân tộc=&gt; “mất nước”</w:t>
            </w:r>
          </w:p>
          <w:p w14:paraId="6C8C588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Ý kiến trái chiều: là điều bình thường, ko ảnh hưởng gì đến cuộc sống cá nhân, gia đình, cộng đồng.</w:t>
            </w:r>
          </w:p>
          <w:p w14:paraId="5F2E1035"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5. Giải pháp để rút ngắn "khoảng cách thế hệ" trong gia đình</w:t>
            </w:r>
          </w:p>
          <w:p w14:paraId="0530AC2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Để rút ngắn "khoảng cách thế hệ," gia đình cần thực hiện các giải pháp sau:</w:t>
            </w:r>
          </w:p>
          <w:p w14:paraId="374A1BE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a. Tăng cường giao tiếp và chia sẻ</w:t>
            </w:r>
          </w:p>
          <w:p w14:paraId="311D59CA"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Cách thức: </w:t>
            </w:r>
          </w:p>
          <w:p w14:paraId="4E0A714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Các thành viên nên dành thời gian để trò chuyện, lắng nghe và chia sẻ về cuộc sống, công việc, học tập và những mối quan tâm chung.</w:t>
            </w:r>
          </w:p>
          <w:p w14:paraId="01A9656D"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đa dạng nhiều hình thức chia sẻ: trực tiếp, thông qua các mạng XH: F, Z </w:t>
            </w:r>
          </w:p>
          <w:p w14:paraId="5AA4C0E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Lắng nghe chân thành, thấu hiểu, tôn trọng, hồi đáp tích cực, cố gắng tập trung tuyệt đối cho cuộc trò chuyện</w:t>
            </w:r>
          </w:p>
          <w:p w14:paraId="7D88D0C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Vì sao: </w:t>
            </w:r>
          </w:p>
          <w:p w14:paraId="04BF5C4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Giao tiếp là cầu nối quan trọng để các thành viên trong gia đình hiểu và gần gũi nhau hơn. Thông qua những cuộc trò chuyện, các thế hệ có thể hiểu rõ </w:t>
            </w:r>
            <w:r w:rsidRPr="00716082">
              <w:rPr>
                <w:rFonts w:cs="Times New Roman"/>
                <w:sz w:val="26"/>
                <w:szCs w:val="26"/>
              </w:rPr>
              <w:lastRenderedPageBreak/>
              <w:t>hơn về suy nghĩ, cảm xúc và quan điểm của nhau, nhận ra được các bất đồng, cùng nhau tìm giải pháp</w:t>
            </w:r>
          </w:p>
          <w:p w14:paraId="3C4504B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cảm nhận được sự quan tâm, tình yêu thương =&gt; sức mạnh phá bỏ mọi rào cản, xóa bỏ hiểu lầm, sẵn sàng tha thứ</w:t>
            </w:r>
          </w:p>
          <w:p w14:paraId="3ED294EE"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Minh chứng: Elon Musk và mẹ</w:t>
            </w:r>
          </w:p>
          <w:p w14:paraId="2FA84DF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b. Tôn trọng và thấu hiểu lẫn nhau</w:t>
            </w:r>
          </w:p>
          <w:p w14:paraId="66C4F9D0"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Cách: </w:t>
            </w:r>
          </w:p>
          <w:p w14:paraId="2DB09A06"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Người lớn tuổi cần lắng nghe và không áp đặt suy nghĩ của mình lên thế hệ trẻ, trong khi thế hệ trẻ cần thể hiện sự kính trọng và biết ơn đối với những kinh nghiệm và giá trị của người đi trước.</w:t>
            </w:r>
          </w:p>
          <w:p w14:paraId="6B119C8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đặt mình vào vị trí của người khác để suy nghĩ.</w:t>
            </w:r>
          </w:p>
          <w:p w14:paraId="1DAE409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xml:space="preserve">- Vì sao: </w:t>
            </w:r>
          </w:p>
          <w:p w14:paraId="40F14D4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đây là nền tảng cho mọi mối quan hệ bền vững, tích cực</w:t>
            </w:r>
          </w:p>
          <w:p w14:paraId="042D936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khi có sự tôn trọng, ta chấp nhận được sự khác biệt, bất đồng, khoan dung, hòa thuận</w:t>
            </w:r>
          </w:p>
          <w:p w14:paraId="637B9EC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khi tôn trọng, thấu hiểu, biết cach mang lại hạnh phúc đích thực cho gia đình</w:t>
            </w:r>
          </w:p>
          <w:p w14:paraId="1886BDB1"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c. Tổ chức các hoạt động chung</w:t>
            </w:r>
          </w:p>
          <w:p w14:paraId="0427E5C7"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Gia đình nên tạo điều kiện để các thành viên cùng tham gia vào những hoạt động chung như nấu ăn, đi du lịch, hoặc tham gia các sự kiện văn hóa, lễ hội. Những hoạt động này không chỉ giúp gia đình gắn kết mà còn tạo cơ hội để các thế hệ học hỏi và chia sẻ những giá trị, kỹ năng từ nhau.</w:t>
            </w:r>
          </w:p>
          <w:p w14:paraId="09A6B8CC"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d. Sử dụng công nghệ như một công cụ kết nối</w:t>
            </w:r>
          </w:p>
          <w:p w14:paraId="5C0C11B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Thay vì coi công nghệ là nguyên nhân gây ra "khoảng cách thế hệ," gia đình có thể tận dụng nó để kết nối các thành viên. Ví dụ, thế hệ trẻ có thể hướng dẫn ông bà, cha mẹ sử dụng mạng xã hội hoặc các ứng dụng trò chuyện để giao tiếp, chia sẻ hình ảnh, video về cuộc sống hàng ngày.</w:t>
            </w:r>
          </w:p>
          <w:p w14:paraId="5611A999"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e. Giáo dục về giá trị gia đình</w:t>
            </w:r>
          </w:p>
          <w:p w14:paraId="7EA42AE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Giá trị gia đình là yếu tố quan trọng giúp duy trì sự gắn kết giữa các thế hệ. Cha mẹ nên dạy con cái về truyền thống, văn hóa gia đình và những bài học đạo đức. Đồng thời, ông bà cũng có thể chia sẻ những câu chuyện, kỷ niệm về cuộc sống để thế hệ trẻ hiểu và trân trọng hơn giá trị của gia đình.</w:t>
            </w:r>
          </w:p>
          <w:p w14:paraId="7B0F7F7D" w14:textId="77777777" w:rsidR="007E72BD" w:rsidRPr="00716082" w:rsidRDefault="007E72BD" w:rsidP="00CC4698">
            <w:pPr>
              <w:spacing w:line="276" w:lineRule="auto"/>
              <w:jc w:val="both"/>
              <w:rPr>
                <w:rFonts w:cs="Times New Roman"/>
                <w:sz w:val="26"/>
                <w:szCs w:val="26"/>
              </w:rPr>
            </w:pPr>
            <w:r w:rsidRPr="00716082">
              <w:rPr>
                <w:rFonts w:cs="Times New Roman"/>
                <w:b/>
                <w:sz w:val="26"/>
                <w:szCs w:val="26"/>
              </w:rPr>
              <w:t>* Bài học liên hệ bản thân:</w:t>
            </w:r>
            <w:r w:rsidRPr="00716082">
              <w:rPr>
                <w:rFonts w:cs="Times New Roman"/>
                <w:sz w:val="26"/>
                <w:szCs w:val="26"/>
              </w:rPr>
              <w:t xml:space="preserve"> Tôi sẽ……</w:t>
            </w:r>
          </w:p>
          <w:p w14:paraId="1C9AE403" w14:textId="77777777" w:rsidR="007E72BD" w:rsidRPr="00716082" w:rsidRDefault="007E72BD" w:rsidP="00CC4698">
            <w:pPr>
              <w:spacing w:line="276" w:lineRule="auto"/>
              <w:jc w:val="both"/>
              <w:rPr>
                <w:rFonts w:cs="Times New Roman"/>
                <w:b/>
                <w:bCs/>
                <w:sz w:val="26"/>
                <w:szCs w:val="26"/>
              </w:rPr>
            </w:pPr>
            <w:r w:rsidRPr="00716082">
              <w:rPr>
                <w:rFonts w:cs="Times New Roman"/>
                <w:b/>
                <w:bCs/>
                <w:sz w:val="26"/>
                <w:szCs w:val="26"/>
              </w:rPr>
              <w:t>III. Kết luận</w:t>
            </w:r>
          </w:p>
          <w:p w14:paraId="7D29F578"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Rút ngắn "khoảng cách thế hệ" trong gia đình không chỉ giúp các thành viên gắn bó mà còn góp phần xây dựng một gia đình hạnh phúc, hòa thuận. Đây không phải là trách nhiệm của riêng ai, mà cần sự nỗ lực từ tất cả các thành viên. Bằng cách tăng cường giao tiếp, thấu hiểu và tôn trọng lẫn nhau, tổ chức các hoạt động chung và tận dụng công nghệ một cách tích cực, chúng ta có thể vượt qua những khác biệt và tạo nên một gia đình bền vững. Vì gia đình không chỉ là nơi ta sinh ra, mà còn là nơi nuôi dưỡng tâm hồn, kết nối yêu thương và tạo dựng hạnh phúc.</w:t>
            </w:r>
          </w:p>
          <w:p w14:paraId="4DBAE72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lastRenderedPageBreak/>
              <w:t>d. Viết bài văn đảm bảo các yêu cầu sau:</w:t>
            </w:r>
          </w:p>
          <w:p w14:paraId="1642354F"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Triển khai được ít nhất hai luận điểm để làm rõ quan điểm của cá nhân.</w:t>
            </w:r>
          </w:p>
          <w:p w14:paraId="0503DA64"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Lựa chọn được các thao tác lập luận, phương thức biểu đạt phù hợp để triển khai vấn đề nghị luận.</w:t>
            </w:r>
          </w:p>
          <w:p w14:paraId="7FDDD4C3"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 Lập luận chặt chẽ, thuyết phục: lí lẽ xác đáng, bằng chứng tiêu biểu, phù hợp, kết hợp chặt chẽ giữa lí lẽ và bằng chứng.</w:t>
            </w:r>
          </w:p>
          <w:p w14:paraId="7C384402" w14:textId="77777777" w:rsidR="007E72BD" w:rsidRPr="00716082" w:rsidRDefault="007E72BD" w:rsidP="00CC4698">
            <w:pPr>
              <w:spacing w:line="276" w:lineRule="auto"/>
              <w:jc w:val="both"/>
              <w:rPr>
                <w:rFonts w:cs="Times New Roman"/>
                <w:sz w:val="26"/>
                <w:szCs w:val="26"/>
              </w:rPr>
            </w:pPr>
            <w:r w:rsidRPr="00716082">
              <w:rPr>
                <w:rFonts w:cs="Times New Roman"/>
                <w:b/>
                <w:bCs/>
                <w:sz w:val="26"/>
                <w:szCs w:val="26"/>
              </w:rPr>
              <w:t>Lưu ý:</w:t>
            </w:r>
            <w:r w:rsidRPr="00716082">
              <w:rPr>
                <w:rFonts w:cs="Times New Roman"/>
                <w:sz w:val="26"/>
                <w:szCs w:val="26"/>
              </w:rPr>
              <w:t xml:space="preserve"> Học sinh có thể trình bày suy nghĩ, quan điểm riêng nhưng phải phù hợp với chuẩn mực đạo đức và pháp luật.</w:t>
            </w:r>
          </w:p>
          <w:p w14:paraId="1595F4A5"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 Diễn đạt</w:t>
            </w:r>
          </w:p>
          <w:p w14:paraId="34D7116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Đảm bảo chuẩn chính tả, dùng từ, ngữ pháp Tiếng Việt, liên kết văn bản.</w:t>
            </w:r>
          </w:p>
          <w:p w14:paraId="39C4078B" w14:textId="77777777" w:rsidR="007E72BD" w:rsidRPr="00716082" w:rsidRDefault="007E72BD" w:rsidP="00CC4698">
            <w:pPr>
              <w:spacing w:line="276" w:lineRule="auto"/>
              <w:jc w:val="both"/>
              <w:rPr>
                <w:rFonts w:cs="Times New Roman"/>
                <w:sz w:val="26"/>
                <w:szCs w:val="26"/>
              </w:rPr>
            </w:pPr>
            <w:r w:rsidRPr="00716082">
              <w:rPr>
                <w:rFonts w:cs="Times New Roman"/>
                <w:sz w:val="26"/>
                <w:szCs w:val="26"/>
              </w:rPr>
              <w:t>e. Sáng tạo</w:t>
            </w:r>
          </w:p>
          <w:p w14:paraId="306238E3" w14:textId="77777777" w:rsidR="007E72BD" w:rsidRPr="00716082" w:rsidRDefault="007E72BD" w:rsidP="00CC4698">
            <w:pPr>
              <w:pStyle w:val="NormalWeb"/>
              <w:spacing w:before="0" w:beforeAutospacing="0" w:after="0" w:afterAutospacing="0" w:line="276" w:lineRule="auto"/>
              <w:contextualSpacing/>
              <w:jc w:val="both"/>
              <w:rPr>
                <w:sz w:val="26"/>
                <w:szCs w:val="26"/>
              </w:rPr>
            </w:pPr>
            <w:r w:rsidRPr="00716082">
              <w:rPr>
                <w:sz w:val="26"/>
                <w:szCs w:val="26"/>
              </w:rPr>
              <w:t>Thể hiện suy nghĩ sâu sắc về vấn đề nghị luận; có cách diễn đạt mới mẻ.</w:t>
            </w:r>
          </w:p>
        </w:tc>
        <w:tc>
          <w:tcPr>
            <w:tcW w:w="992" w:type="dxa"/>
          </w:tcPr>
          <w:p w14:paraId="432D2AB1" w14:textId="77777777" w:rsidR="007E72BD" w:rsidRPr="00716082" w:rsidRDefault="007E72BD" w:rsidP="00CC4698">
            <w:pPr>
              <w:pStyle w:val="NormalWeb"/>
              <w:spacing w:before="0" w:beforeAutospacing="0" w:after="0" w:afterAutospacing="0" w:line="276" w:lineRule="auto"/>
              <w:contextualSpacing/>
              <w:jc w:val="center"/>
              <w:rPr>
                <w:sz w:val="26"/>
                <w:szCs w:val="26"/>
              </w:rPr>
            </w:pPr>
            <w:r w:rsidRPr="00716082">
              <w:rPr>
                <w:sz w:val="26"/>
                <w:szCs w:val="26"/>
              </w:rPr>
              <w:lastRenderedPageBreak/>
              <w:t>4,0</w:t>
            </w:r>
          </w:p>
        </w:tc>
      </w:tr>
    </w:tbl>
    <w:p w14:paraId="48A3BB69" w14:textId="408387AE" w:rsidR="00055554" w:rsidRPr="00716082" w:rsidRDefault="00055554" w:rsidP="007E72BD">
      <w:pPr>
        <w:tabs>
          <w:tab w:val="left" w:leader="dot" w:pos="9360"/>
          <w:tab w:val="left" w:leader="dot" w:pos="9809"/>
        </w:tabs>
        <w:spacing w:after="0" w:line="240" w:lineRule="auto"/>
        <w:jc w:val="both"/>
        <w:rPr>
          <w:rFonts w:cs="Times New Roman"/>
          <w:noProof/>
          <w:sz w:val="24"/>
          <w:szCs w:val="24"/>
          <w:lang w:val="pt-BR"/>
        </w:rPr>
      </w:pPr>
    </w:p>
    <w:sectPr w:rsidR="00055554" w:rsidRPr="00716082" w:rsidSect="006A6B08">
      <w:type w:val="continuous"/>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67C3" w14:textId="77777777" w:rsidR="00161890" w:rsidRDefault="00161890" w:rsidP="00C93F4B">
      <w:pPr>
        <w:spacing w:after="0" w:line="240" w:lineRule="auto"/>
      </w:pPr>
      <w:r>
        <w:separator/>
      </w:r>
    </w:p>
  </w:endnote>
  <w:endnote w:type="continuationSeparator" w:id="0">
    <w:p w14:paraId="7B552885" w14:textId="77777777" w:rsidR="00161890" w:rsidRDefault="00161890" w:rsidP="00C9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2393C" w14:textId="77777777" w:rsidR="00161890" w:rsidRDefault="00161890" w:rsidP="00C93F4B">
      <w:pPr>
        <w:spacing w:after="0" w:line="240" w:lineRule="auto"/>
      </w:pPr>
      <w:r>
        <w:separator/>
      </w:r>
    </w:p>
  </w:footnote>
  <w:footnote w:type="continuationSeparator" w:id="0">
    <w:p w14:paraId="678A8ABC" w14:textId="77777777" w:rsidR="00161890" w:rsidRDefault="00161890" w:rsidP="00C93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27"/>
    <w:rsid w:val="00015298"/>
    <w:rsid w:val="00015C2A"/>
    <w:rsid w:val="00032358"/>
    <w:rsid w:val="00053AC8"/>
    <w:rsid w:val="00055554"/>
    <w:rsid w:val="00062747"/>
    <w:rsid w:val="000B376A"/>
    <w:rsid w:val="000B55DF"/>
    <w:rsid w:val="000B6284"/>
    <w:rsid w:val="000B6312"/>
    <w:rsid w:val="000C37F4"/>
    <w:rsid w:val="000C6EAC"/>
    <w:rsid w:val="000E7827"/>
    <w:rsid w:val="00115AD8"/>
    <w:rsid w:val="0014769D"/>
    <w:rsid w:val="00161890"/>
    <w:rsid w:val="00184897"/>
    <w:rsid w:val="00207EC3"/>
    <w:rsid w:val="002155D7"/>
    <w:rsid w:val="00282876"/>
    <w:rsid w:val="002F42A3"/>
    <w:rsid w:val="00337B4F"/>
    <w:rsid w:val="0034554B"/>
    <w:rsid w:val="00364E50"/>
    <w:rsid w:val="004025A1"/>
    <w:rsid w:val="00406F9B"/>
    <w:rsid w:val="00412CE7"/>
    <w:rsid w:val="00434094"/>
    <w:rsid w:val="00476552"/>
    <w:rsid w:val="0048485D"/>
    <w:rsid w:val="004B23FB"/>
    <w:rsid w:val="004D0644"/>
    <w:rsid w:val="004F1705"/>
    <w:rsid w:val="0050320F"/>
    <w:rsid w:val="005135DE"/>
    <w:rsid w:val="00524789"/>
    <w:rsid w:val="005351B7"/>
    <w:rsid w:val="0055345A"/>
    <w:rsid w:val="0056437A"/>
    <w:rsid w:val="005748B9"/>
    <w:rsid w:val="005804D2"/>
    <w:rsid w:val="005B4F2E"/>
    <w:rsid w:val="005F215C"/>
    <w:rsid w:val="0061392C"/>
    <w:rsid w:val="00625C1A"/>
    <w:rsid w:val="006322B1"/>
    <w:rsid w:val="0064324F"/>
    <w:rsid w:val="00671613"/>
    <w:rsid w:val="00674CC3"/>
    <w:rsid w:val="0068615D"/>
    <w:rsid w:val="0068631F"/>
    <w:rsid w:val="006A6230"/>
    <w:rsid w:val="006A6B08"/>
    <w:rsid w:val="006B41AF"/>
    <w:rsid w:val="006C2B00"/>
    <w:rsid w:val="00716082"/>
    <w:rsid w:val="00735340"/>
    <w:rsid w:val="00771886"/>
    <w:rsid w:val="0077287F"/>
    <w:rsid w:val="007806F5"/>
    <w:rsid w:val="00795567"/>
    <w:rsid w:val="007A1C54"/>
    <w:rsid w:val="007C0BEA"/>
    <w:rsid w:val="007E23B3"/>
    <w:rsid w:val="007E72BD"/>
    <w:rsid w:val="007E7ED7"/>
    <w:rsid w:val="007F57EC"/>
    <w:rsid w:val="0085681C"/>
    <w:rsid w:val="00861EAE"/>
    <w:rsid w:val="00896542"/>
    <w:rsid w:val="008A2EB9"/>
    <w:rsid w:val="008A5E7E"/>
    <w:rsid w:val="008C617C"/>
    <w:rsid w:val="008D41E2"/>
    <w:rsid w:val="008D5BAF"/>
    <w:rsid w:val="009011FF"/>
    <w:rsid w:val="00936275"/>
    <w:rsid w:val="009422E5"/>
    <w:rsid w:val="00956E21"/>
    <w:rsid w:val="00976C65"/>
    <w:rsid w:val="00996327"/>
    <w:rsid w:val="009C7FBE"/>
    <w:rsid w:val="00A070D3"/>
    <w:rsid w:val="00A3403D"/>
    <w:rsid w:val="00A423E9"/>
    <w:rsid w:val="00A562C5"/>
    <w:rsid w:val="00AA7AC3"/>
    <w:rsid w:val="00AC6EF3"/>
    <w:rsid w:val="00B03E0C"/>
    <w:rsid w:val="00B209E8"/>
    <w:rsid w:val="00B5527C"/>
    <w:rsid w:val="00B6703B"/>
    <w:rsid w:val="00B87756"/>
    <w:rsid w:val="00BA0198"/>
    <w:rsid w:val="00BC0920"/>
    <w:rsid w:val="00BD2414"/>
    <w:rsid w:val="00C1233C"/>
    <w:rsid w:val="00C37CD2"/>
    <w:rsid w:val="00C7434B"/>
    <w:rsid w:val="00C93F4B"/>
    <w:rsid w:val="00C97B2B"/>
    <w:rsid w:val="00CD778B"/>
    <w:rsid w:val="00D076E8"/>
    <w:rsid w:val="00D16230"/>
    <w:rsid w:val="00D401DA"/>
    <w:rsid w:val="00D60F27"/>
    <w:rsid w:val="00D62DB0"/>
    <w:rsid w:val="00DA1305"/>
    <w:rsid w:val="00DA19C5"/>
    <w:rsid w:val="00DB23E8"/>
    <w:rsid w:val="00E408A6"/>
    <w:rsid w:val="00E414EC"/>
    <w:rsid w:val="00E57863"/>
    <w:rsid w:val="00E57B29"/>
    <w:rsid w:val="00E769EB"/>
    <w:rsid w:val="00E83A62"/>
    <w:rsid w:val="00EC6B99"/>
    <w:rsid w:val="00EC71BA"/>
    <w:rsid w:val="00F026AD"/>
    <w:rsid w:val="00F33584"/>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aliases w:val="Bảng TK,trongbang"/>
    <w:basedOn w:val="TableNormal"/>
    <w:uiPriority w:val="39"/>
    <w:qFormat/>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character" w:customStyle="1" w:styleId="BodyTextChar">
    <w:name w:val="Body Text Char"/>
    <w:basedOn w:val="DefaultParagraphFont"/>
    <w:link w:val="BodyText"/>
    <w:rsid w:val="00A562C5"/>
    <w:rPr>
      <w:rFonts w:ascii="Times New Roman" w:eastAsia="Times New Roman" w:hAnsi="Times New Roman" w:cs="Times New Roman"/>
    </w:rPr>
  </w:style>
  <w:style w:type="paragraph" w:styleId="BodyText">
    <w:name w:val="Body Text"/>
    <w:basedOn w:val="Normal"/>
    <w:link w:val="BodyTextChar"/>
    <w:qFormat/>
    <w:rsid w:val="00A562C5"/>
    <w:pPr>
      <w:widowControl w:val="0"/>
      <w:spacing w:after="40" w:line="254" w:lineRule="auto"/>
      <w:ind w:firstLine="220"/>
    </w:pPr>
    <w:rPr>
      <w:rFonts w:eastAsia="Times New Roman" w:cs="Times New Roman"/>
      <w:sz w:val="22"/>
    </w:rPr>
  </w:style>
  <w:style w:type="character" w:customStyle="1" w:styleId="ThnVnbanChar1">
    <w:name w:val="Thân Văn bản Char1"/>
    <w:basedOn w:val="DefaultParagraphFont"/>
    <w:uiPriority w:val="99"/>
    <w:semiHidden/>
    <w:rsid w:val="00A562C5"/>
    <w:rPr>
      <w:rFonts w:ascii="Times New Roman" w:hAnsi="Times New Roman"/>
      <w:sz w:val="28"/>
    </w:rPr>
  </w:style>
  <w:style w:type="character" w:styleId="FootnoteReference">
    <w:name w:val="footnote reference"/>
    <w:basedOn w:val="DefaultParagraphFont"/>
    <w:uiPriority w:val="99"/>
    <w:semiHidden/>
    <w:unhideWhenUsed/>
    <w:qFormat/>
    <w:rsid w:val="00C93F4B"/>
    <w:rPr>
      <w:vertAlign w:val="superscript"/>
    </w:rPr>
  </w:style>
  <w:style w:type="paragraph" w:styleId="FootnoteText">
    <w:name w:val="footnote text"/>
    <w:basedOn w:val="Normal"/>
    <w:link w:val="FootnoteTextChar"/>
    <w:uiPriority w:val="99"/>
    <w:unhideWhenUsed/>
    <w:qFormat/>
    <w:rsid w:val="00C93F4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qFormat/>
    <w:rsid w:val="00C93F4B"/>
    <w:rPr>
      <w:kern w:val="2"/>
      <w:sz w:val="20"/>
      <w:szCs w:val="20"/>
      <w14:ligatures w14:val="standardContextual"/>
    </w:rPr>
  </w:style>
  <w:style w:type="paragraph" w:styleId="Header">
    <w:name w:val="header"/>
    <w:basedOn w:val="Normal"/>
    <w:link w:val="HeaderChar"/>
    <w:uiPriority w:val="99"/>
    <w:unhideWhenUsed/>
    <w:rsid w:val="00E5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29"/>
    <w:rPr>
      <w:rFonts w:ascii="Times New Roman" w:hAnsi="Times New Roman"/>
      <w:sz w:val="28"/>
    </w:rPr>
  </w:style>
  <w:style w:type="paragraph" w:styleId="Footer">
    <w:name w:val="footer"/>
    <w:basedOn w:val="Normal"/>
    <w:link w:val="FooterChar"/>
    <w:uiPriority w:val="99"/>
    <w:unhideWhenUsed/>
    <w:rsid w:val="00E5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2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04C3D-E298-4157-9359-7C6065EB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2585</Words>
  <Characters>14736</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Admin</cp:lastModifiedBy>
  <cp:revision>3</cp:revision>
  <dcterms:created xsi:type="dcterms:W3CDTF">2025-02-17T12:48:00Z</dcterms:created>
  <dcterms:modified xsi:type="dcterms:W3CDTF">2025-02-17T13:01:00Z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