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1BA4">
      <w:pPr>
        <w:pStyle w:val="NormalWeb"/>
        <w:spacing w:line="288" w:lineRule="auto"/>
        <w:ind w:firstLine="720"/>
        <w:jc w:val="center"/>
        <w:outlineLvl w:val="2"/>
        <w:divId w:val="164554659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MỤC TIÊU GIÁO DỤC TRƯỜNG MẦM NON B XÃ NGŨ HIỆP </w:t>
      </w:r>
      <w:r>
        <w:rPr>
          <w:rFonts w:eastAsia="Times New Roman"/>
          <w:b/>
          <w:bCs/>
          <w:sz w:val="28"/>
          <w:szCs w:val="28"/>
        </w:rPr>
        <w:br/>
        <w:t>LỨA TUỔI MẪU GIÁO</w:t>
      </w:r>
      <w:r>
        <w:rPr>
          <w:rFonts w:eastAsia="Times New Roman"/>
          <w:b/>
          <w:bCs/>
          <w:sz w:val="28"/>
          <w:szCs w:val="28"/>
        </w:rPr>
        <w:br/>
        <w:t>NĂM HỌC 2023 - 2024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424"/>
        <w:gridCol w:w="4424"/>
      </w:tblGrid>
      <w:tr w:rsidR="00000000">
        <w:trPr>
          <w:divId w:val="1645546598"/>
          <w:trHeight w:val="375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MẪU GIÁO BÉ 3-4 TUỔI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MẪU GIÁO NHỠ 4-5 TUỔI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MẪU GIÁO LỚN 5-6 TUỔI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được các động tác phát triển các nhóm cơ và hô hấp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(MT1) Thực hiện đủ các động tác trong bài tập thể dục theo hướng dẫn.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(MT1) 1. Thực hiện đúng, đầy đủ, nhịp nhàng các động tác trong bài thể dục theo hiệu lệnh.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(MT1) 1. Thực hiện đúng, thuần thục các động tác của bài thể dục theo hiệu lệnh hoặc theo nhịp bản nhạc/ bài hát. Bắt đầu và kết thúc động tác đúng nhịp.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kỹ năng vận động cơ bản và các tố chất trong vận động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Giữ được thăng bằng cơ th</w:t>
            </w:r>
            <w:r>
              <w:rPr>
                <w:rFonts w:eastAsia="Times New Roman"/>
                <w:sz w:val="28"/>
                <w:szCs w:val="28"/>
              </w:rPr>
              <w:t>ể khi thực hiện vận động:</w:t>
            </w:r>
            <w:r>
              <w:rPr>
                <w:rFonts w:eastAsia="Times New Roman"/>
                <w:sz w:val="28"/>
                <w:szCs w:val="28"/>
              </w:rPr>
              <w:br/>
              <w:t>- Đi hết đoạn đường hẹp (3m x 0,2m)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Đi kiểng gót liên tục 3m.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2.1. Giữ được thăng bằng cơ thể khi thực hiện vận động:</w:t>
            </w:r>
            <w:r>
              <w:rPr>
                <w:rFonts w:eastAsia="Times New Roman"/>
                <w:sz w:val="28"/>
                <w:szCs w:val="28"/>
              </w:rPr>
              <w:br/>
              <w:t>- Bước đi liên tục trên ghế thể dục hoặc trên vạch kẻ thẳng trên sàn.</w:t>
            </w:r>
            <w:r>
              <w:rPr>
                <w:rFonts w:eastAsia="Times New Roman"/>
                <w:sz w:val="28"/>
                <w:szCs w:val="28"/>
              </w:rPr>
              <w:br/>
              <w:t>- Đi bước lùi liên tiếp khoảng 3m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(MT2) 2.1. Giữ được thăng bằng cơ thể khi thực hiện vận động: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Đi lên, xuống trên ván dốc (dài 2m, rộng 0,30m) một đầu kê cao 0,30m.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làm rơi vật đang đội trên đầu khi đi trên ghế thể dục.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Đứng một chân và giữ thẳng người trong 10 giây.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MT3) Kiểm soát được vận đông:</w:t>
            </w:r>
            <w:r>
              <w:rPr>
                <w:rFonts w:eastAsia="Times New Roman"/>
                <w:sz w:val="28"/>
                <w:szCs w:val="28"/>
              </w:rPr>
              <w:br/>
              <w:t>- Đi/ chạy thay đổi tốc đổi theo đúng hiệu lệnh.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Chạy liên tục trong đường dích dắc ( 3 -4 điểm dích dắc) không chệch ra ngoài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(MT3) 2.2. Kiểm soát được vận động: Đi/ chạy thay đổi hướng vận động đúng tín hiệu vật chuẩn (4 </w:t>
            </w:r>
            <w:r>
              <w:rPr>
                <w:rFonts w:eastAsia="Times New Roman"/>
                <w:sz w:val="28"/>
                <w:szCs w:val="28"/>
              </w:rPr>
              <w:t xml:space="preserve">– 5 vật chuẩn đặt dích dắc).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(MT3) 2.2. Kiểm soát được vận động: Đi/chạy thay đổi hướng vận động theo đúng hiệu lệnh (đổi hướng ít nhất 3 lần).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Nhảy lò cò được ít nhất 5 bước liên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tục, đổi chân theo yêu cầu.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Bật xa tối thiểu 50 cm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(MT4) Phối hợp ta</w:t>
            </w:r>
            <w:r>
              <w:rPr>
                <w:rFonts w:eastAsia="Times New Roman"/>
                <w:sz w:val="28"/>
                <w:szCs w:val="28"/>
              </w:rPr>
              <w:t>y- mắt trong vận động: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Tung bắt bóng với cô: Bát được 3 lần liền không rơi bóng (Khoảng cách 2,5m).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đập - bắt bóng được 3 lần liền ( đường kính bóng 18cm)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(MT4) 2.3 Phối hợp tay - mắt trong vận động:</w:t>
            </w:r>
            <w:r>
              <w:rPr>
                <w:rFonts w:eastAsia="Times New Roman"/>
                <w:sz w:val="28"/>
                <w:szCs w:val="28"/>
              </w:rPr>
              <w:br/>
              <w:t>- Tung bắt bóng với người đối diện (cô/bạn): bắ</w:t>
            </w:r>
            <w:r>
              <w:rPr>
                <w:rFonts w:eastAsia="Times New Roman"/>
                <w:sz w:val="28"/>
                <w:szCs w:val="28"/>
              </w:rPr>
              <w:t>t được 3 lần liền không rơi bóng (khoảng cách 3m)</w:t>
            </w:r>
            <w:r>
              <w:rPr>
                <w:rFonts w:eastAsia="Times New Roman"/>
                <w:sz w:val="28"/>
                <w:szCs w:val="28"/>
              </w:rPr>
              <w:br/>
              <w:t>- Ném trúng đích đứng (xa 1,5m x cao 1,2m)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đập bắt bóng được 4-5 lần liên tiếp.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(MT4) 2.3 Phối hợp tay - mắt trong vận động:</w:t>
            </w:r>
            <w:r>
              <w:rPr>
                <w:rFonts w:eastAsia="Times New Roman"/>
                <w:sz w:val="28"/>
                <w:szCs w:val="28"/>
              </w:rPr>
              <w:br/>
              <w:t>- Bắt và ném bóng với người đối diện ( khoảng cách 4 m).</w:t>
            </w:r>
            <w:r>
              <w:rPr>
                <w:rFonts w:eastAsia="Times New Roman"/>
                <w:sz w:val="28"/>
                <w:szCs w:val="28"/>
              </w:rPr>
              <w:br/>
              <w:t>- Ném trúng đích đ</w:t>
            </w:r>
            <w:r>
              <w:rPr>
                <w:rFonts w:eastAsia="Times New Roman"/>
                <w:sz w:val="28"/>
                <w:szCs w:val="28"/>
              </w:rPr>
              <w:t xml:space="preserve">ứng (xa 2 m x cao 1,5 m). </w:t>
            </w:r>
            <w:r>
              <w:rPr>
                <w:rFonts w:eastAsia="Times New Roman"/>
                <w:sz w:val="28"/>
                <w:szCs w:val="28"/>
              </w:rPr>
              <w:br/>
              <w:t>- Đi, đập và bắt được bóng nảy 4 - 5 lần liên tiếp.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Trèo lên, xuống thang ở độ cao 1,5m so với mặt đất.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Nhảy xuống từ độ cao 40cm.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Thể hiện nhanh, mạnh, khéo trong thực hiện bài tập tổng hợp:</w:t>
            </w:r>
            <w:r>
              <w:rPr>
                <w:rFonts w:eastAsia="Times New Roman"/>
                <w:sz w:val="28"/>
                <w:szCs w:val="28"/>
              </w:rPr>
              <w:br/>
              <w:t>- Chạy được 15m liên tục</w:t>
            </w:r>
            <w:r>
              <w:rPr>
                <w:rFonts w:eastAsia="Times New Roman"/>
                <w:sz w:val="28"/>
                <w:szCs w:val="28"/>
              </w:rPr>
              <w:t xml:space="preserve"> theo hướng thẳng. </w:t>
            </w:r>
            <w:r>
              <w:rPr>
                <w:rFonts w:eastAsia="Times New Roman"/>
                <w:sz w:val="28"/>
                <w:szCs w:val="28"/>
              </w:rPr>
              <w:br/>
              <w:t>- Ném trúng đích ngang (xa 1,5m).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Bò trong đường hẹp (3m x 0,4m) không chệch ra ngoài.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2.4. Thể hiện nhanh, mạnh, khéo trong thực hiện bài tập tổng hợp:</w:t>
            </w:r>
            <w:r>
              <w:rPr>
                <w:rFonts w:eastAsia="Times New Roman"/>
                <w:sz w:val="28"/>
                <w:szCs w:val="28"/>
              </w:rPr>
              <w:br/>
              <w:t>- Chạy liên tục theo hướng thẳng 1 m trong 10 giây.</w:t>
            </w:r>
            <w:r>
              <w:rPr>
                <w:rFonts w:eastAsia="Times New Roman"/>
                <w:sz w:val="28"/>
                <w:szCs w:val="28"/>
              </w:rPr>
              <w:br/>
              <w:t>- Ném trúng đích ngang</w:t>
            </w:r>
            <w:r>
              <w:rPr>
                <w:rFonts w:eastAsia="Times New Roman"/>
                <w:sz w:val="28"/>
                <w:szCs w:val="28"/>
              </w:rPr>
              <w:t xml:space="preserve"> (xa 2m).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Bò trong đường dích dắc (3 - 4 điểm dích dắc, cách nhau 2m) không chệch ra ngoài.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(MT5) 2.4. Thể hiện nhanh, mạnh, khéo trong thực hiện bài tập tổng hợp: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Chạy liên tục theo hướng thẳng 18 m trong 10 giây.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Ném trúng đích đứng (cao 1,5 m, </w:t>
            </w:r>
            <w:r>
              <w:rPr>
                <w:rFonts w:eastAsia="Times New Roman"/>
                <w:sz w:val="28"/>
                <w:szCs w:val="28"/>
              </w:rPr>
              <w:t xml:space="preserve">xa 2m).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Bò vòng qua 5 - 6 điểm dích dắc, cách nhau 1,5 m theo đúng yêu cầu.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và phối hợp được các cử động của bàn tay ngón tay, phối hợp tay - mắt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(MT6) Thực hiện được các vận động:</w:t>
            </w:r>
            <w:r>
              <w:rPr>
                <w:rFonts w:eastAsia="Times New Roman"/>
                <w:sz w:val="28"/>
                <w:szCs w:val="28"/>
              </w:rPr>
              <w:br/>
              <w:t>- Xoay tròn cổ tay.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Gập, đang ngón tay vào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(MT6) 3.1. Thực hiện được các vận động: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Cuộn - xoay tròn cổ tay.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Gập, mở, các ngón tay.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(MT6) 3.1. Thực hiện được các vận động: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Uốn ngón tay, bàn tay; xoay cổ tay.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Gập, mở lần lượt từng ngón tay.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(MT7) Phối hợp được cử động bàn tay, ngón tay</w:t>
            </w:r>
            <w:r>
              <w:rPr>
                <w:rFonts w:eastAsia="Times New Roman"/>
                <w:sz w:val="28"/>
                <w:szCs w:val="28"/>
              </w:rPr>
              <w:t>, phối hợp tay - mắt trong một số hoạt động:</w:t>
            </w:r>
            <w:r>
              <w:rPr>
                <w:rFonts w:eastAsia="Times New Roman"/>
                <w:sz w:val="28"/>
                <w:szCs w:val="28"/>
              </w:rPr>
              <w:br/>
              <w:t>- Vẽ được hình tròn theo mẫu.</w:t>
            </w:r>
            <w:r>
              <w:rPr>
                <w:rFonts w:eastAsia="Times New Roman"/>
                <w:sz w:val="28"/>
                <w:szCs w:val="28"/>
              </w:rPr>
              <w:br/>
              <w:t>- Cắt thẳng được một đoạn 10cm.</w:t>
            </w:r>
            <w:r>
              <w:rPr>
                <w:rFonts w:eastAsia="Times New Roman"/>
                <w:sz w:val="28"/>
                <w:szCs w:val="28"/>
              </w:rPr>
              <w:br/>
              <w:t>- Xếp chồng 8 - 10 khối không đổ.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cài, cởi cúc.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(MT7) 3.2. Phối hợp được cử động bàn tay, ngón tay, phối hợp tay - mắt trong một số hoạt động: </w:t>
            </w:r>
            <w:r>
              <w:rPr>
                <w:rFonts w:eastAsia="Times New Roman"/>
                <w:sz w:val="28"/>
                <w:szCs w:val="28"/>
              </w:rPr>
              <w:br/>
              <w:t>- Vẽ hình người, nhà, cây.</w:t>
            </w:r>
            <w:r>
              <w:rPr>
                <w:rFonts w:eastAsia="Times New Roman"/>
                <w:sz w:val="28"/>
                <w:szCs w:val="28"/>
              </w:rPr>
              <w:br/>
              <w:t>- Cắt thành thạo theo đường thẳng.</w:t>
            </w:r>
            <w:r>
              <w:rPr>
                <w:rFonts w:eastAsia="Times New Roman"/>
                <w:sz w:val="28"/>
                <w:szCs w:val="28"/>
              </w:rPr>
              <w:br/>
              <w:t>- Xây dựng, lắp ráp với 10 - 12 khối.</w:t>
            </w:r>
            <w:r>
              <w:rPr>
                <w:rFonts w:eastAsia="Times New Roman"/>
                <w:sz w:val="28"/>
                <w:szCs w:val="28"/>
              </w:rPr>
              <w:br/>
              <w:t>- Biết tết sợi đôi.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cài, cởi cúc, buộc dây giày.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(MT7) 3.2. Phối hợp được cử động bàn tay, ngón tay, phối hợp tay - mắt trong một số hoạt động: </w:t>
            </w:r>
            <w:r>
              <w:rPr>
                <w:rFonts w:eastAsia="Times New Roman"/>
                <w:sz w:val="28"/>
                <w:szCs w:val="28"/>
              </w:rPr>
              <w:br/>
              <w:t>- Vẽ</w:t>
            </w:r>
            <w:r>
              <w:rPr>
                <w:rFonts w:eastAsia="Times New Roman"/>
                <w:sz w:val="28"/>
                <w:szCs w:val="28"/>
              </w:rPr>
              <w:t xml:space="preserve"> hình và sao chép các chữ cái, chữ số.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Cắt được theo đường viền của hình vẽ.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Xếp chồng 12 - 15 khối theo mẫu.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Ghép và dán hình đã cắt theo mẫu.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cài, cởi cúc, xâu dây giày, cài quai dép, kéo khóa (phéc mơ tuya).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 khỏe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Biết một số món ăn, thực phẩm thông thường và ích lợi của chúng đối với sức khỏe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(MT8) Nói đúng tên một số thực phẩm quen thuộc khi nhìn vật thật hoặc tranh ảnh (thịt, cá, trứng, sữa, rau...). …..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(MT8) 1.1. Biết một số thực phẩm cùng nhóm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  <w:t>- Thịt, cá, ... có nhiều chất đạm.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Rau, quả chín có nhiều vitamin.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(MT8) 1.1. Lựa chọn được một số thực phẩm khi được gọi tên nhóm: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Thực phẩm giàu chất đạm: thịt, cá…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Thực phẩm giàu vitamin và muối khoáng: rau, quả…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(MT9) Biết tên một số món ă</w:t>
            </w:r>
            <w:r>
              <w:rPr>
                <w:rFonts w:eastAsia="Times New Roman"/>
                <w:sz w:val="28"/>
                <w:szCs w:val="28"/>
              </w:rPr>
              <w:t xml:space="preserve">n hàng ngày: trứng rán, cá kho, canh rau…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(MT9) 1.2. Nói được tên một số món ăn hàng ngày và dạng chế biến đơn giản: rau có thể luộc, nấu canh; thịt có thể luộc, rán, kho; gạo nấu cơm, nấu cháo…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(MT9) 1.2. Nói được tên một số món ăn hàng ngày và dạng chế</w:t>
            </w:r>
            <w:r>
              <w:rPr>
                <w:rFonts w:eastAsia="Times New Roman"/>
                <w:sz w:val="28"/>
                <w:szCs w:val="28"/>
              </w:rPr>
              <w:t xml:space="preserve"> biến đơn giản: rau có thể luộc, nấu canh; thịt có thể luộc, rán, kho; gạo nấu cơm, nấu cháo…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(MT10) Biết ăn để chóng lớn, khoẻ mạnh và chấp nhận ăn nhiều loại thức ăn khác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(MT10) 1.3. Biết ăn để cao lớn, khoẻ mạnh, thông minh và biết ăn nhiều loại thức ăn khác nhau để có đủ chất dinh dưỡng.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(MT10) 1.3. Biết: ăn nhiều loại thức ăn, ăn chín, uống nước đun sôi để khỏe mạnh; uống nhiều nước ngọt, nước có gas, ăn nhiều đồ ngọt d</w:t>
            </w:r>
            <w:r>
              <w:rPr>
                <w:rFonts w:eastAsia="Times New Roman"/>
                <w:sz w:val="28"/>
                <w:szCs w:val="28"/>
              </w:rPr>
              <w:t xml:space="preserve">ễ béo phì không có lợi cho sức khỏe.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Thực hiện được một số việc tự phục vụ trong sinh hoạt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Thực hiện được một số việc đơn giản với sự giúp đỡ của người lớn:</w:t>
            </w:r>
            <w:r>
              <w:rPr>
                <w:rFonts w:eastAsia="Times New Roman"/>
                <w:sz w:val="28"/>
                <w:szCs w:val="28"/>
              </w:rPr>
              <w:br/>
              <w:t>- Rửa tay, lau mặt, súc miệng.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Tháo tất, cởi quần, 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(MT11) 2.1. Thực hiện được </w:t>
            </w:r>
            <w:r>
              <w:rPr>
                <w:rFonts w:eastAsia="Times New Roman"/>
                <w:sz w:val="28"/>
                <w:szCs w:val="28"/>
              </w:rPr>
              <w:t xml:space="preserve">một số việc khi được nhắc nhở: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rửa tay bằng xà phòng. Tự lau mặt, đánh răng.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thay quần, áo khi bị ướt, bẩn.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2.1. Thực hiện được một số việc đơn giản:</w:t>
            </w:r>
            <w:r>
              <w:rPr>
                <w:rFonts w:eastAsia="Times New Roman"/>
                <w:sz w:val="28"/>
                <w:szCs w:val="28"/>
              </w:rPr>
              <w:br/>
              <w:t>- Tự rửa tay bằng xà phòng. Tự lau mặt, đánh răng.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Tự thay quần, áo khi bị ướt, bẩn </w:t>
            </w:r>
            <w:r>
              <w:rPr>
                <w:rFonts w:eastAsia="Times New Roman"/>
                <w:sz w:val="28"/>
                <w:szCs w:val="28"/>
              </w:rPr>
              <w:t>và để vào nơi quy định.</w:t>
            </w:r>
            <w:r>
              <w:rPr>
                <w:rFonts w:eastAsia="Times New Roman"/>
                <w:sz w:val="28"/>
                <w:szCs w:val="28"/>
              </w:rPr>
              <w:br/>
              <w:t>- Đi vệ sinh đúng nơi qui định, biết đi xong dội/ giật nước cho sạch.</w:t>
            </w:r>
            <w:r>
              <w:rPr>
                <w:rFonts w:eastAsia="Times New Roman"/>
                <w:sz w:val="28"/>
                <w:szCs w:val="28"/>
              </w:rPr>
              <w:br/>
              <w:t>- Trẻ biết cách cất đồ dùng cá nhân đúng nơi quy định: dép, ba lô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Trẻ biết kê ghế đúng cách và cất ghế gọn gàng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(MT12) Sử dụng bát, thìa, cốc đúng cách.</w:t>
            </w:r>
            <w:r>
              <w:rPr>
                <w:rFonts w:eastAsia="Times New Roman"/>
                <w:sz w:val="28"/>
                <w:szCs w:val="28"/>
              </w:rPr>
              <w:br/>
              <w:t>- B</w:t>
            </w:r>
            <w:r>
              <w:rPr>
                <w:rFonts w:eastAsia="Times New Roman"/>
                <w:sz w:val="28"/>
                <w:szCs w:val="28"/>
              </w:rPr>
              <w:t xml:space="preserve">iết cách cầm thìa xúc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(MT12) 2.2. Tự cầm bát, thìa xúc ăn gọn gàng, không rơi vãi, đổ thức ăn.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(MT12) 2.2. Sử dụng đồ dùng phục vụ ăn uống thành thạo.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Có một số hành vi và thói quen tốt trong sinh hoạt và giữ gìn sức khoẻ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(MT13) Có một số hành vi</w:t>
            </w:r>
            <w:r>
              <w:rPr>
                <w:rFonts w:eastAsia="Times New Roman"/>
                <w:sz w:val="28"/>
                <w:szCs w:val="28"/>
              </w:rPr>
              <w:t xml:space="preserve"> tốt trong ăn uống khi được nhắc nhở: uống nước đã đun sôi…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(MT13) 3.1. Có một số hành vi tốt trong ăn uống: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Mời cô, mời bạn khi ăn; ăn từ tốn, nhai kỹ.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Chấp nhận ăn rau và ăn nhiều loại thức ăn khác nhau…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uống nước lã.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(MT13) 3.1. Có một </w:t>
            </w:r>
            <w:r>
              <w:rPr>
                <w:rFonts w:eastAsia="Times New Roman"/>
                <w:sz w:val="28"/>
                <w:szCs w:val="28"/>
              </w:rPr>
              <w:t xml:space="preserve">số hành vi và thói quen tốt trong ăn uống: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Mời cô, mời bạn khi ăn và ăn từ tốn.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đùa nghịch, không làm đổ vãi thức ăn.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Ăn nhiều loại thức ăn khác nhau.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uống nước lã, ăn quà vặt ngoài đường.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(MT14) Có một số hành vi tốt trong vệ sin</w:t>
            </w:r>
            <w:r>
              <w:rPr>
                <w:rFonts w:eastAsia="Times New Roman"/>
                <w:sz w:val="28"/>
                <w:szCs w:val="28"/>
              </w:rPr>
              <w:t>h, phòng bệnh khi được nhắc nhở: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t>- Chấp nhận: Vệ sinh răng miệng, đội mũ khi ra nắng, mặc áo ấm, đi tất khi trời lạnh, đi dép, giầy khi đi học.</w:t>
            </w:r>
            <w:r>
              <w:rPr>
                <w:rFonts w:eastAsia="Times New Roman"/>
                <w:sz w:val="28"/>
                <w:szCs w:val="28"/>
              </w:rPr>
              <w:br/>
              <w:t>- Biết nói với người lớn khi bị đau, chảy máu.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cách xử lý hỉ mũi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(MT14) 3.2. Có một số hành vi tốt trong</w:t>
            </w:r>
            <w:r>
              <w:rPr>
                <w:rFonts w:eastAsia="Times New Roman"/>
                <w:sz w:val="28"/>
                <w:szCs w:val="28"/>
              </w:rPr>
              <w:t xml:space="preserve"> vệ sinh, phòng bệnh khi được nhắc nhở: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- Vệ sinh răng miệng, đội mũ khi ra nắng, mặc áo ấm, đi tất khi trời lạnh, đi dép giầy khi đi học.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nói với người lớn khi bị đau, chảy máu hoặc sốt....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Đi vệ sinh đúng nơi quy định.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Bỏ rác đúng nơi qui </w:t>
            </w:r>
            <w:r>
              <w:rPr>
                <w:rFonts w:eastAsia="Times New Roman"/>
                <w:sz w:val="28"/>
                <w:szCs w:val="28"/>
              </w:rPr>
              <w:t xml:space="preserve">định.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(MT14) 3.2. Có một số hành vi và thói quen tốt trong vệ sinh, phòng bệnh: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t>- Vệ sinh răng miệng: sau khi ăn hoặc trước khi đi ngủ, sáng ngủ dậy.</w:t>
            </w:r>
            <w:r>
              <w:rPr>
                <w:rFonts w:eastAsia="Times New Roman"/>
                <w:sz w:val="28"/>
                <w:szCs w:val="28"/>
              </w:rPr>
              <w:br/>
              <w:t>- Ra nắng đội mũ; đi tất, mặc áo ấm khi trời lạnh.</w:t>
            </w:r>
            <w:r>
              <w:rPr>
                <w:rFonts w:eastAsia="Times New Roman"/>
                <w:sz w:val="28"/>
                <w:szCs w:val="28"/>
              </w:rPr>
              <w:br/>
              <w:t>- Nói với người lớn khi bị đau, chảy máu hoặc sốt....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- Che miệng khi ho, hắt hơi.</w:t>
            </w:r>
            <w:r>
              <w:rPr>
                <w:rFonts w:eastAsia="Times New Roman"/>
                <w:sz w:val="28"/>
                <w:szCs w:val="28"/>
              </w:rPr>
              <w:br/>
              <w:t>- Đi vệ sinh đúng nơi quy định.</w:t>
            </w:r>
            <w:r>
              <w:rPr>
                <w:rFonts w:eastAsia="Times New Roman"/>
                <w:sz w:val="28"/>
                <w:szCs w:val="28"/>
              </w:rPr>
              <w:br/>
              <w:t>- Bỏ rác đúng nơi qui định; không nhổ bậy ra lớp.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Giữ đầu tóc quần áo gọn gàng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Biết một số nguy cơ không an toàn và phòng tránh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(MT15) Nhận ra và tránh một số vật dụng nguy hiểm (bàn là, bếp đang đun, phích nước nóng ... )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(MT15) 4.1. Nhận ra bàn là, bếp đang đun, phích nước nóng.... là nguy hiểm không đến gần. Biết các vật sắc nhọn không nên nghịch.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(MT15) 4.1</w:t>
            </w:r>
            <w:r>
              <w:rPr>
                <w:rFonts w:eastAsia="Times New Roman"/>
                <w:sz w:val="28"/>
                <w:szCs w:val="28"/>
              </w:rPr>
              <w:t xml:space="preserve">. Biết bàn là, bếp điện, bếp lò đang đun, phích nước nóng.... là những vật dụng nguy hiểm và nói được mối nguy hiểm khi đến gần; không nghịch các vật sắc, nhọn.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(MT16) Biết tránh nơi nguy hiểm (hồ, ao, bể chứa nước, giếng, hố vôi …)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 xml:space="preserve">MT16) 4.2. Nhận ra những nơi như: hồ, ao, mương nước, suối, bể chứa nước… là nơi nguy hiểm, không được chơi gần.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(MT16) 4.2. Biết những nơi như: hồ, ao, bể chứa nước, giếng, bụi rậm... là nguy hiểm và nói được mối nguy hiểm khi đến gần.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Biết trán</w:t>
            </w:r>
            <w:r>
              <w:rPr>
                <w:rFonts w:eastAsia="Times New Roman"/>
                <w:sz w:val="28"/>
                <w:szCs w:val="28"/>
              </w:rPr>
              <w:t>h một số hành động nguy hiểm khi được nhắc nhở:</w:t>
            </w:r>
            <w:r>
              <w:rPr>
                <w:rFonts w:eastAsia="Times New Roman"/>
                <w:sz w:val="28"/>
                <w:szCs w:val="28"/>
              </w:rPr>
              <w:br/>
              <w:t>- Không cười đùa trong khi ăn, uống hoặc khi ăn các loại quả có hạt....</w:t>
            </w:r>
            <w:r>
              <w:rPr>
                <w:rFonts w:eastAsia="Times New Roman"/>
                <w:sz w:val="28"/>
                <w:szCs w:val="28"/>
              </w:rPr>
              <w:br/>
              <w:t>- Không tự lấy thuốc uống.</w:t>
            </w:r>
            <w:r>
              <w:rPr>
                <w:rFonts w:eastAsia="Times New Roman"/>
                <w:sz w:val="28"/>
                <w:szCs w:val="28"/>
              </w:rPr>
              <w:br/>
              <w:t>- Không leo trèo bàn ghế, lan can.</w:t>
            </w:r>
            <w:r>
              <w:rPr>
                <w:rFonts w:eastAsia="Times New Roman"/>
                <w:sz w:val="28"/>
                <w:szCs w:val="28"/>
              </w:rPr>
              <w:br/>
              <w:t>- Không nghịch các vật sắc nhọn.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t>- Không theo người lạ ra khỏi khu vực trư</w:t>
            </w:r>
            <w:r>
              <w:rPr>
                <w:rFonts w:eastAsia="Times New Roman"/>
                <w:sz w:val="28"/>
                <w:szCs w:val="28"/>
              </w:rPr>
              <w:t xml:space="preserve">ờng lớp.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(MT17) 4.3. Biết một số hành động nguy hiểm và phòng tránh khi được nhắc nhở: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cười đùa trong khi ăn, uống hoặc khi ăn các loại quả có hạt....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ăn thức ăn có mùi ôi; không ăn lá, quả lạ... không uống rượu, bia,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cà phê; không tự ý </w:t>
            </w:r>
            <w:r>
              <w:rPr>
                <w:rFonts w:eastAsia="Times New Roman"/>
                <w:sz w:val="28"/>
                <w:szCs w:val="28"/>
              </w:rPr>
              <w:t xml:space="preserve">uống thuốc khi không được phép của người lớn.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được ra khỏi trường khi không được phép của cô giáo.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(MT17) 4.3. Nhận biết được nguy cơ không an toàn khi ăn uống và phòng tránh: </w:t>
            </w:r>
            <w:r>
              <w:rPr>
                <w:rFonts w:eastAsia="Times New Roman"/>
                <w:sz w:val="28"/>
                <w:szCs w:val="28"/>
              </w:rPr>
              <w:br/>
              <w:t>- Biết cười đùa trong khi ăn, uống hoặc khi ăn các loại quả có hạt dễ</w:t>
            </w:r>
            <w:r>
              <w:rPr>
                <w:rFonts w:eastAsia="Times New Roman"/>
                <w:sz w:val="28"/>
                <w:szCs w:val="28"/>
              </w:rPr>
              <w:t xml:space="preserve"> bị hóc sặc, ....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-Biết không tự ý uống thuốc.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- Biết ăn thức ăn có mùi ôi; ăn lá, quả lạ dễ bị ngộ độc; uống rượu, bia, cà phê, hút thuốc lá không tốt cho sức khoẻ.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(MT18) 4.4. Nhận ra một số trường hợp nguy hiểm và gọi người giúp đỡ: </w:t>
            </w:r>
            <w:r>
              <w:rPr>
                <w:rFonts w:eastAsia="Times New Roman"/>
                <w:sz w:val="28"/>
                <w:szCs w:val="28"/>
              </w:rPr>
              <w:br/>
              <w:t>- Biết gọi ngư</w:t>
            </w:r>
            <w:r>
              <w:rPr>
                <w:rFonts w:eastAsia="Times New Roman"/>
                <w:sz w:val="28"/>
                <w:szCs w:val="28"/>
              </w:rPr>
              <w:t xml:space="preserve">ời lớn khi gặp một số trường hợp khẩn cấp: cháy, có người rơi xuống nước, ngã chảy máu.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gọi người giúp đỡ khi bị lạc. Nói được tên, địa chỉ gia đình, số điện thoại người thân khi cần thiết.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(MT18) 4.4. Nhận biết được một số trường hợp không an toà</w:t>
            </w:r>
            <w:r>
              <w:rPr>
                <w:rFonts w:eastAsia="Times New Roman"/>
                <w:sz w:val="28"/>
                <w:szCs w:val="28"/>
              </w:rPr>
              <w:t xml:space="preserve">n và gọi người giúp đỡ: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gọi người lớn khi gặp trường hợp khẩn cấp: cháy, có bạn/ người rơi xuống nước, ngã chảy máu… </w:t>
            </w:r>
            <w:r>
              <w:rPr>
                <w:rFonts w:eastAsia="Times New Roman"/>
                <w:sz w:val="28"/>
                <w:szCs w:val="28"/>
              </w:rPr>
              <w:br/>
              <w:t>- Biết tránh một số trường hợp không an toàn: Khi người lạ bế ẵm, cho kẹo bánh, uống nước ngọt, rủ đi chơi. Ra khỏi nhà, khu vực t</w:t>
            </w:r>
            <w:r>
              <w:rPr>
                <w:rFonts w:eastAsia="Times New Roman"/>
                <w:sz w:val="28"/>
                <w:szCs w:val="28"/>
              </w:rPr>
              <w:t xml:space="preserve">rường, lớp khi không được phép của người lớn, cô giáo.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được địa chỉ nơi ở, số điện thoại gia đình, người thân và khi bị lạc biết hỏi, gọi người lớn giúp đỡ.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 19) Cân nặng :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trai: 14,1 - 24,2kg;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gái:13,7 - 24,9kg.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(MT19) 4.5. Thực hi</w:t>
            </w:r>
            <w:r>
              <w:rPr>
                <w:rFonts w:eastAsia="Times New Roman"/>
                <w:sz w:val="28"/>
                <w:szCs w:val="28"/>
              </w:rPr>
              <w:t xml:space="preserve">ện một số quy định ở trường, nơi công cộng về an toàn: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Sau giờ học về nhà ngay, không tự ý đi chơi.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Đi bộ trên hè; đi sang đường phải có người lớn dắt; đội mũ an toàn khi ngồi trên xe máy.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leo trèo cây, ban công, tường rào…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(MT20) Chiều cao :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trai:100.7– 119.2cm;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 99.9 -118,9cm.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(MT20) Cân nặng: Trẻ trai: 15,9- 27,1kg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 15,3 - 27,8kg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(MT21) Chiều cao: Trẻ trai: 106,1 - 125,8cm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 104,9- 125,4cm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Cân nặng và chiều cao phát triển bình thường 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heo lứa tuổi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(MT18) MT 18.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Cân nặng: Trẻ trai: 12,7 – 21,2 kg; Trẻ gái: 12,3 – 21,5kg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(MT19) MT 19.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Chiều cao: Trẻ trai: 94,9 – 111,7cm, Trẻ gỏi: 94,1 – 111,3cm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Khám phá khoa học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Xem xét và tìm hiểu đặc điểm của các sự vật, hiện tượng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(MT20) Quan tâm, hứng thú với các sự vật, hiện tượng gần gũi, như chăm chú quan sát sự vật, hiện tượng; hay đặt câu hỏi về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(MT21) 1.1. Quan tâm đến những thay đổi của sự vật, hiện tư</w:t>
            </w:r>
            <w:r>
              <w:rPr>
                <w:rFonts w:eastAsia="Times New Roman"/>
                <w:sz w:val="28"/>
                <w:szCs w:val="28"/>
              </w:rPr>
              <w:t xml:space="preserve">ợng xung quanh với sự gợi ý, hướng dẫn của cô giáo như đặt câu hỏi về những thay đổi của sự vật, hiện tượng: Vì sao cây lại héo? Vì sao lá cây bị ướt?....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1.1. Tò mò tìm tòi, khám phá các sự vật, hiện tượng xung quanh như đặt câu hỏi về sự vật, hiệ</w:t>
            </w:r>
            <w:r>
              <w:rPr>
                <w:rFonts w:eastAsia="Times New Roman"/>
                <w:sz w:val="28"/>
                <w:szCs w:val="28"/>
              </w:rPr>
              <w:t xml:space="preserve">n tượng: Tại sao có mưa?…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(MT21) Sử dụng các giác quan để xem xét, tìm hiểu đối tượng: nhìn, nghe, ngửi, sờ,.. để nhận ra đặc điểm nổi bật của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1.2. Phối hợp các giác quan để xem xét sự vật, hiện tượng như kết hợp nhìn, sờ, ngửi, nếm...</w:t>
            </w:r>
            <w:r>
              <w:rPr>
                <w:rFonts w:eastAsia="Times New Roman"/>
                <w:sz w:val="28"/>
                <w:szCs w:val="28"/>
              </w:rPr>
              <w:t xml:space="preserve"> để tìm hiểu đặc điểm của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(MT23) 1.2. Phối hợp các giác quan để quan sát, xem xét và thảo luận về sự vật, hiện tượng như sử dụng các giác quan khác nhau để xem xét lá,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hoa, quả... và thảo luận về đặc điểm của đối tượng.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(MT22) Làm thử nghiệm </w:t>
            </w:r>
            <w:r>
              <w:rPr>
                <w:rFonts w:eastAsia="Times New Roman"/>
                <w:sz w:val="28"/>
                <w:szCs w:val="28"/>
              </w:rPr>
              <w:t xml:space="preserve">đơn giản với sự giúp đỡ của người lớn để quan sát, tìm hiểu đối tượng. Ví dụ: Thả các vật vào nước để nhận biết vật chìm hay nổi.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1.3. Làm thử nghiệm và sử dụng công cụ đơn giản để quan sát, so sánh, dự đoán. Ví dụ: Pha màu/ đường/ muối vào nước, d</w:t>
            </w:r>
            <w:r>
              <w:rPr>
                <w:rFonts w:eastAsia="Times New Roman"/>
                <w:sz w:val="28"/>
                <w:szCs w:val="28"/>
              </w:rPr>
              <w:t xml:space="preserve">ự đoán, quan sát, so sánh.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(MT24) 1.3. Làm thử nghiệm và sử dụng công cụ đơn giản để quan sát, so sánh, dự đoán, nhận xét và thảo luận. Ví dụ: Thử nghiệm gieo hạt/ trồng cây được tưới nước và không tưới, theo dõi và so sánh sự phát triển.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Thu thậ</w:t>
            </w:r>
            <w:r>
              <w:rPr>
                <w:rFonts w:eastAsia="Times New Roman"/>
                <w:sz w:val="28"/>
                <w:szCs w:val="28"/>
              </w:rPr>
              <w:t xml:space="preserve">p thông tin về đối tượng bằng nhiều cách khác nhau có sự gợi mở của cô giáo như xem sách, tranh ảnh và trò chuyện về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(MT24) 1.4. Thu thập thông tin về đối tượng bằng nhiều cách khác nhau: xem sách, tranh ảnh, nhận xét và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(MT25) 1.4</w:t>
            </w:r>
            <w:r>
              <w:rPr>
                <w:rFonts w:eastAsia="Times New Roman"/>
                <w:sz w:val="28"/>
                <w:szCs w:val="28"/>
              </w:rPr>
              <w:t xml:space="preserve">. Thu thập thông tin về đối tượng bằng nhiều cách khác nhau: xem sách tranh ảnh, băng hình, trò chuyện và thảo luận.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(MT24) Phân loại các đối tượng theo một dấu hiệu nổi bật.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(MT25) 1.5. Phân loại các đối tượng theo một hoặc hai dấu hiệu.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(MT26) 1.5. Phân loại các đối tượng theo những dấu hiệu khác nhau.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mối quan hệ đơn giản của sự vật, hiện tượng và giải quyết vấn đề đơn giản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(MT25) Nhận ra một vài mối quan hệ đơn giản của sự vật, hiện tượng quen thuộc khi được hỏi.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(MT26) 2.1. Nhận xét được một số mối quan hệ đơn giản của sự vật, hiện tượng gần gũi. Ví dụ: “Cho thêm đường/ muối nên nước ngọt/ mặn hơn”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(MT27) 2.1. Nhận xét được mối quan hệ đơn giản của sự vật, hiện tượng. Ví dụ: “Nắp cốc có những giọt nước do nước nó</w:t>
            </w:r>
            <w:r>
              <w:rPr>
                <w:rFonts w:eastAsia="Times New Roman"/>
                <w:sz w:val="28"/>
                <w:szCs w:val="28"/>
              </w:rPr>
              <w:t xml:space="preserve">ng bốc hơi”.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(MT27) 2.2. Sử dụng cách thức thích hợp để giải quyết vấn đề đơn giản. Ví dụ: Làm cho ván dốc hơn để ô tô đồ chơi chạy nhanh hơn.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(MT28) 2.2. Giải quyết vấn đề đơn giản bằng các cách khác nhau.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Thể hiện hiểu biết về đối tượng bằng các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cách khác nhau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(MT26) Mô tả những dấu hiệu nổi bật của đối tượng được quan sát với sự gợi mở của cô giáo.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(MT28) 3.1. Nhận xét, trò chuyện về đặc điểm, sự khác nhau, giống nhau của các đối tượng được quan sát.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(MT29) 3.1. Nhận xét, thảo luận về đặc đ</w:t>
            </w:r>
            <w:r>
              <w:rPr>
                <w:rFonts w:eastAsia="Times New Roman"/>
                <w:sz w:val="28"/>
                <w:szCs w:val="28"/>
              </w:rPr>
              <w:t xml:space="preserve">iểm, sự khác nhau, giống nhau của các đối tượng được quan sát.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(MT27) Thể hiện một số điều quan sát được qua các hoạt động chơi, âm nhạc, tạo hình...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(MT29) 3.2. Thể hiện một số hiểu biết về đối tượng qua hoạt động chơi, âm nhạc và tạo hình…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(MT30) 3.2</w:t>
            </w:r>
            <w:r>
              <w:rPr>
                <w:rFonts w:eastAsia="Times New Roman"/>
                <w:sz w:val="28"/>
                <w:szCs w:val="28"/>
              </w:rPr>
              <w:t xml:space="preserve">. Thể hiện hiểu biết về đối tượng qua hoạt động chơi, âm nhạc và tạo hình…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Làm quen với một số khái niệm sơ đẳng về toán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số đếm, số lượng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(MT28) Quan tâm đến số lượng và đếm như hay hỏi về số lượng, đếm vẹt, biết sử dụng ngón tay để biểu thị số lượng.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(MT30) 1.1. Quan tâm đến chữ số, số lượng như thích đếm các vật ở xung quanh, hỏi: bao nhiêu? là số mấy?...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(MT31) 1.1. Quan tâm đến các con</w:t>
            </w:r>
            <w:r>
              <w:rPr>
                <w:rFonts w:eastAsia="Times New Roman"/>
                <w:sz w:val="28"/>
                <w:szCs w:val="28"/>
              </w:rPr>
              <w:t xml:space="preserve"> số như thích nói về số lượng và đếm, hỏi: bao nhiêu? đây là mấy?...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(MT29) Đếm trên các đối tượng giống nhau và đếm đến 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(MT31) 1.2. Đếm trên đối tượng trong phạm vi 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(MT32) 1.2. Đếm trên đối tượng trong phạm vi 10 và đếm theo khả năng.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(MT30) </w:t>
            </w:r>
            <w:r>
              <w:rPr>
                <w:rFonts w:eastAsia="Times New Roman"/>
                <w:sz w:val="28"/>
                <w:szCs w:val="28"/>
              </w:rPr>
              <w:t xml:space="preserve">So sánh số lượng hai nhóm đối tượng trong phạm vi 5 bằng các cách khác nhau và nói được các từ: bằng nhau, nhiều hơn, ít hơn.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(MT32) 1.3. So sánh số lượng của hai nhóm đối tượng trong phạm vi 10 bằng các cách khác nhau và nói được các từ: bằng nhau, nhiều</w:t>
            </w:r>
            <w:r>
              <w:rPr>
                <w:rFonts w:eastAsia="Times New Roman"/>
                <w:sz w:val="28"/>
                <w:szCs w:val="28"/>
              </w:rPr>
              <w:t xml:space="preserve"> hơn, ít hơn.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(MT33) 1.3. So sánh số lượng của ba nhóm đối tượng trong phạm vi 10 bằng các cách khác nhau và nói được kết quả: bằng nhau, nhiều nhất, ít hơn, ít nhất.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(MT31) Biết gộp và đếm hai nhóm đối tượng cùng loại có tổng trong phạm vi 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(MT33) 1</w:t>
            </w:r>
            <w:r>
              <w:rPr>
                <w:rFonts w:eastAsia="Times New Roman"/>
                <w:sz w:val="28"/>
                <w:szCs w:val="28"/>
              </w:rPr>
              <w:t xml:space="preserve">.4. Gộp hai nhóm đối tượng có số lượng trong phạm vi 5, đếm và nói kết quả.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(MT34) 1.4. Gộp các nhóm đối tượng trong phạm vi 10 và đếm.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(MT32) Tách một nhóm đối tượng có số lượng trong phạm vi 5 thành hai nhóm.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(MT34) 1.5. Tách một nhóm đối tượng thành</w:t>
            </w:r>
            <w:r>
              <w:rPr>
                <w:rFonts w:eastAsia="Times New Roman"/>
                <w:sz w:val="28"/>
                <w:szCs w:val="28"/>
              </w:rPr>
              <w:t xml:space="preserve"> hai nhóm nhỏ hơn.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(MT35) 1.5. Tách một nhóm đối tượng trong phạm vi 10 thành hai nhóm bằng các cách khác nhau.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(MT35) 1.6. Sử dụng các số từ 1-5 để chỉ số lượng, số thứ tự.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(MT36) 1.6. Nhận biết các số từ 5 - 10 và sử dụng các số đó để chỉ số lượng, số thứ tự.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(MT36) 1.7. Nhận biết ý nghĩa các con số được sử dụng trong cuộc sống hàng ngày.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(MT37) 1.7. Nhận biết các con số được sử dụng trong cuộc sống hàng ngày.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Sắp x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ếp theo qui tắc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(MT33) Nhận ra qui tắc sắp xếp đơn giản (mẫu) và sao chép lại.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Biết xếp tương ứng 1-1, ghép đôi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(MT37) 2. Nhận ra qui tắc sắp xếp của ít nhất ba đối tượng và sao chép lại.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(MT38) 2.1. Biết sắp xếp các đối tượng theo trình tự nhất định </w:t>
            </w:r>
            <w:r>
              <w:rPr>
                <w:rFonts w:eastAsia="Times New Roman"/>
                <w:sz w:val="28"/>
                <w:szCs w:val="28"/>
              </w:rPr>
              <w:t xml:space="preserve">theo yêu cầu.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(MT39) 2.2. Nhận ra qui tắc sắp xếp (mẫu) và sao chép lại.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(MT40) 2.3. Sáng tạo ra mẫu sắp xếp và tiếp tục sắp xếp.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So sánh hai đối tượng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(MT34) So sánh </w:t>
            </w:r>
            <w:r>
              <w:rPr>
                <w:rFonts w:eastAsia="Times New Roman"/>
                <w:sz w:val="28"/>
                <w:szCs w:val="28"/>
              </w:rPr>
              <w:t xml:space="preserve">hai đối tượng về kích thước và nói được các từ: dài hơn/ ngắn hơn; cao hơn/ thấp hơn; bằng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(MT38) 3. Sử dụng được dụng cụ để đo độ dài, dung tích của 2 đối tượng, nói kết quả đo và so sánh.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(MT41) 3. Sử dụng được một số dụng cụ để đo, đong và so sá</w:t>
            </w:r>
            <w:r>
              <w:rPr>
                <w:rFonts w:eastAsia="Times New Roman"/>
                <w:sz w:val="28"/>
                <w:szCs w:val="28"/>
              </w:rPr>
              <w:t xml:space="preserve">nh, nói kết quả.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Nhận biết hình dạng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(MT35) Nhận dạng và gọi tên các hình: tròn, vuông, tam giác, chữ nhật.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(MT39) 4.1. Chỉ ra các điểm giống, khác nhau giữa hai hình (tròn và tam giác, vuông và chữ nhật, ....).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(MT42) 4. Gọi tên và chỉ ra các đi</w:t>
            </w:r>
            <w:r>
              <w:rPr>
                <w:rFonts w:eastAsia="Times New Roman"/>
                <w:sz w:val="28"/>
                <w:szCs w:val="28"/>
              </w:rPr>
              <w:t xml:space="preserve">ểm giống, khác nhau giữa hai khối cầu và khối trụ, khối vuông và khối chữ nhật.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(MT40) 4.2. Sử dụng các vật liệu khác nhau để tạo ra các hình đơn giản.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Nhận biết vị trí trong không gian và định hướng thời gian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(MT36) Sử dụng lời nói và hành độn</w:t>
            </w:r>
            <w:r>
              <w:rPr>
                <w:rFonts w:eastAsia="Times New Roman"/>
                <w:sz w:val="28"/>
                <w:szCs w:val="28"/>
              </w:rPr>
              <w:t xml:space="preserve">g để chỉ vị trí của đối tượng trong không gian so với bản thân.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(MT41) 5.1 Sử dụng lời nói và hành động để chỉ vị trí của đồ vật so với người khác.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Biết vị trí so với bản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(MT43) 5.1. Sử dụng lời nói và hành động để chỉ vị trí của đồ vật so với vật</w:t>
            </w:r>
            <w:r>
              <w:rPr>
                <w:rFonts w:eastAsia="Times New Roman"/>
                <w:sz w:val="28"/>
                <w:szCs w:val="28"/>
              </w:rPr>
              <w:t xml:space="preserve"> làm chuẩn.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(MT42) 5.2. Mô tả các sự kiện xảy ra theo trình tự thời gian trong ngày.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(MT44) 5.2. Gọi đúng tên các thứ trong tuần, các mùa trong năm.</w:t>
            </w:r>
            <w:r>
              <w:rPr>
                <w:rFonts w:eastAsia="Times New Roman"/>
                <w:sz w:val="28"/>
                <w:szCs w:val="28"/>
              </w:rPr>
              <w:br/>
              <w:t>- Phân biệt được hôm qua, hôm nay, ngày mai qua các sự kiện hàng ngày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- Nói được ngày trên lốc lịch và giờ trên đồng hồ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c) Khám phá xã hội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bản thân, gia đình, trường lớp mầm non và cộng đồng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(MT37) Nói được tên, tuổi, giới tính của bản thân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(MT43) 1.1. Nói họ và tên, tuổi, giới</w:t>
            </w:r>
            <w:r>
              <w:rPr>
                <w:rFonts w:eastAsia="Times New Roman"/>
                <w:sz w:val="28"/>
                <w:szCs w:val="28"/>
              </w:rPr>
              <w:t xml:space="preserve"> tính của bản thân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(MT45) 1.1. Nói đúng họ, tên, ngày sinh, giới tính của bản thân khi được hỏi, trò chuyện.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(MT38) Nói được tên của bố mẹ và các thành viên trong gia đình.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(MT44) 1.2. Nói họ, tên và công việc của bố, mẹ, các </w:t>
            </w:r>
            <w:r>
              <w:rPr>
                <w:rFonts w:eastAsia="Times New Roman"/>
                <w:sz w:val="28"/>
                <w:szCs w:val="28"/>
              </w:rPr>
              <w:t xml:space="preserve">thành viên trong gia đình khi được hỏi, trò chuyện, xem ảnh về gia đình.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(MT46) 1.2. Nói tên, tuổi, giới tính, công việc hàng ngày của các thành viên trong gia đình khi được hỏi, trò chuyện, xem ảnh về gia đình.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(MT39) Nói được địa chỉ của gia đình khi </w:t>
            </w:r>
            <w:r>
              <w:rPr>
                <w:rFonts w:eastAsia="Times New Roman"/>
                <w:sz w:val="28"/>
                <w:szCs w:val="28"/>
              </w:rPr>
              <w:t xml:space="preserve">được hỏi, trò chuyện, xem ảnh về gia đình.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(MT45) 1.3. Nói địa chỉ của gia đình mình (số nhà, đường phố/ thôn, xóm)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(MT47) 1.3. Nói địa chỉ gia đình mình (số nhà, đường phố/ thôn, xóm), số điện thoại (nếu có)… khi được hỏi, trò </w:t>
            </w:r>
            <w:r>
              <w:rPr>
                <w:rFonts w:eastAsia="Times New Roman"/>
                <w:sz w:val="28"/>
                <w:szCs w:val="28"/>
              </w:rPr>
              <w:t xml:space="preserve">chuyện.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(MT40) Nói được tên trường/ lớp, cô giáo, bạn, đồ chơi, đồ dùng trong lớp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(MT46) 1.4. Nói tên và địa chỉ của trường, lớp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(MT48) 1.4. Nói tên, địa chỉ và mô tả một số đặc điểm nổi bật của trườn</w:t>
            </w:r>
            <w:r>
              <w:rPr>
                <w:rFonts w:eastAsia="Times New Roman"/>
                <w:sz w:val="28"/>
                <w:szCs w:val="28"/>
              </w:rPr>
              <w:t xml:space="preserve">g, lớp khi được hỏi, trò chuyện.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(MT47) 1.5. Nói tên, một số công việc của cô giáo và các bác công nhân viên trong trường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(MT49) 1.5. Nói tên, công việc của cô giáo và các bác công nhân viên trong trường khi được hỏi, trò chuyện.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(MT48) 1.6. Nói tên và một vài đặc điểm của các bạn trong lớp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(MT50) 1.6. Nói họ tên và đặc điểm của các bạn trong lớp</w:t>
            </w:r>
            <w:r>
              <w:rPr>
                <w:rFonts w:eastAsia="Times New Roman"/>
                <w:sz w:val="28"/>
                <w:szCs w:val="28"/>
              </w:rPr>
              <w:t xml:space="preserve"> khi được hỏi, trò chuyện.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một số nghề phổ biến và nghề truyền thống ở địa phương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(MT41) Kể tên và nói được sản phẩm của nghề nông, nghề xây dựng... khi được hỏi, xem tranh.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(MT49) 2. Kể tên, công việc, công cụ, sản phẩm/ ích lợi... của </w:t>
            </w:r>
            <w:r>
              <w:rPr>
                <w:rFonts w:eastAsia="Times New Roman"/>
                <w:sz w:val="28"/>
                <w:szCs w:val="28"/>
              </w:rPr>
              <w:t xml:space="preserve">một số nghề khi được hỏi, 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(MT51) 2. Nói đặc điểm và sự khác nhau của một số nghề. Ví dụ: nói “Nghề nông làm ra lúa gạo, nghề xây dựng xây nên những ngôi nhà mới ...”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một số lễ hội và danh lam, thắng cảnh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(MT42) Kể tên một số </w:t>
            </w:r>
            <w:r>
              <w:rPr>
                <w:rFonts w:eastAsia="Times New Roman"/>
                <w:sz w:val="28"/>
                <w:szCs w:val="28"/>
              </w:rPr>
              <w:t xml:space="preserve">lễ hội: Ngày khai giảng, Tết Trung thu… qua trò chuyện, tranh ảnh.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(MT50) 3.1. Kể tên và nói đặc điểm của một số ngày lễ hội.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(MT52) 3.1. Kể tên một số lễ hội và nói về hoạt động nổi bật của những dịp lễ hội. Ví dụ nói: “Ngày Quốc khánh (ngày 2/9) cả phố</w:t>
            </w:r>
            <w:r>
              <w:rPr>
                <w:rFonts w:eastAsia="Times New Roman"/>
                <w:sz w:val="28"/>
                <w:szCs w:val="28"/>
              </w:rPr>
              <w:t xml:space="preserve"> em treo cờ, bố mẹ được nghỉ làm và cho em đi chơi công viên…”.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(MT43) Kể tên một vài danh lam, thắng cảnh ở địa phương.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(MT51) 3.2. Kể tên và nêu một vài đặc điểm của cảnh đẹp, di tích lịch sử ở địa phương.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(MT53) 3.2. </w:t>
            </w:r>
            <w:r>
              <w:rPr>
                <w:rFonts w:eastAsia="Times New Roman"/>
                <w:sz w:val="28"/>
                <w:szCs w:val="28"/>
              </w:rPr>
              <w:t xml:space="preserve">Kể tên và nêu một vài nét đặc trưng của danh lam, thắng cảnh, di tích lịch sử của quê hương, đất nước.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1. Nghe hiểu lời nói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(MT44) Thực hiện được yêu cầu đơn giản, ví dụ: “Cháu hãy lấy quả bóng, ném vào rổ”.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(MT52) 1.1. Thực hiện được 2, 3 yêu cầu liên tiếp, ví dụ: “Cháu hãy lấy hình tròn màu đỏ gắn vào bông hoa màu vàng”.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Nhận biết và gọi tên 4 màu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(MT54) 1.1. Thực hiện được các yêu cầu trong hoạt động tập thể, ví dụ: “Các bạn có tên bắt đầu bằng chữ cái T</w:t>
            </w:r>
            <w:r>
              <w:rPr>
                <w:rFonts w:eastAsia="Times New Roman"/>
                <w:sz w:val="28"/>
                <w:szCs w:val="28"/>
              </w:rPr>
              <w:t xml:space="preserve"> đứng sang bên phải, các bạn có tên bắt đầu bằng chữ H đứng sang bên trái”.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(MT45) Hiểu nghĩa từ khái quát gần gũi: quần áo, đồ chơi, hoa, quả…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(MT53) 1.2. Hiểu nghĩa từ khái quát: rau quả, con vật, đồ gỗ…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(MT55) 1.2. Hiểu nghĩa từ khái quát: phương ti</w:t>
            </w:r>
            <w:r>
              <w:rPr>
                <w:rFonts w:eastAsia="Times New Roman"/>
                <w:sz w:val="28"/>
                <w:szCs w:val="28"/>
              </w:rPr>
              <w:t xml:space="preserve">ện giao thông, động vật, thực vật, đồ dùng (đồ dùng gia đình, đồ dùng học tập,..).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(MT46) Lắng nghe và trả lời được câu hỏi của người đối thoại.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(MT54) 1.3. Lắng nghe và trao đổi với người đối thoại.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(MT56) 1.3. Lắng nghe và nhận xét ý kiến của người đ</w:t>
            </w:r>
            <w:r>
              <w:rPr>
                <w:rFonts w:eastAsia="Times New Roman"/>
                <w:sz w:val="28"/>
                <w:szCs w:val="28"/>
              </w:rPr>
              <w:t xml:space="preserve">ối thoại.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Sử dụng lời nói trong cuộc sống hàng ngày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(MT47) Nói rõ các tiếng.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(MT55) 2.1. Nói rõ để người nghe có thể hiểu được.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(MT57) 2.1. Kể rõ ràng, có trình tự về sự việc, hiện tượng nào đó để người nghe có thể hiểu được.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(MT48) Sử dụng được các từ thông dụng chỉ sự vật, hoạt động, đặc điểm…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(MT56) 2.2. Sử dụng được các từ chỉ sự vật, hoạt động, đặc điểm,…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(MT58) 2.2. Sử dụng các từ chỉ sự vật, hoạt động, đặc điểm, … phù hợp với ngữ cảnh.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(MT49) Sử dụng được câu đơn, câ</w:t>
            </w:r>
            <w:r>
              <w:rPr>
                <w:rFonts w:eastAsia="Times New Roman"/>
                <w:sz w:val="28"/>
                <w:szCs w:val="28"/>
              </w:rPr>
              <w:t xml:space="preserve">u ghép.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(MT57) 2.3. Sử dụng được các loại câu đơn, câu ghép, câu khẳng định, câu phủ định.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(MT59) 2.3. Dùng được câu đơn, câu ghép, câu khẳng định, câu phủ định, câu mệnh lệnh, 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(MT50) Kể lại được những sự việc đơn giản đã diễn ra của bản thân như: th</w:t>
            </w:r>
            <w:r>
              <w:rPr>
                <w:rFonts w:eastAsia="Times New Roman"/>
                <w:sz w:val="28"/>
                <w:szCs w:val="28"/>
              </w:rPr>
              <w:t xml:space="preserve">ăm ông bà, đi chơi, xem phim…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(MT58) 2.4. Kể lại sự việc theo trình tự.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(MT60) 2.4. Miêu tả sự việc với một số thông tin về hành động, tính cách, trạng thái, ... của nhân vật.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(MT51) Đọc thuộc bài thơ, ca dao, đồng dao…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(MT59) 2.5. Đọc thuộc bài thơ, </w:t>
            </w:r>
            <w:r>
              <w:rPr>
                <w:rFonts w:eastAsia="Times New Roman"/>
                <w:sz w:val="28"/>
                <w:szCs w:val="28"/>
              </w:rPr>
              <w:t xml:space="preserve">ca dao, đồng dao…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(MT61) 2.5. Đọc biểu cảm bài thơ, đồng dao, cao dao…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Nghe hiểu nội dung câu chuyện, thơ, đồng dao, ca dao dành cho lứa tuổi của trẻ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(MT52) Kể lại truyện đơn giản đã được nghe với sự giúp đỡ của người lớn.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(MT60) 2.6. Kể chuyện có mở</w:t>
            </w:r>
            <w:r>
              <w:rPr>
                <w:rFonts w:eastAsia="Times New Roman"/>
                <w:sz w:val="28"/>
                <w:szCs w:val="28"/>
              </w:rPr>
              <w:t xml:space="preserve"> đầu, kết thúc.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(MT62) 2.6. Kể có thay đổi một vài tình tiết như thay tên nhân vật, thay đổi kết thúc, thêm bớt sự kiện... trong nội dung truyện.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(MT53) Bắt chước giọng nói của nhân vật trong truyện.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(MT61) 2.7. Bắt chước giọng nói, điệu bộ của nhân vật trong truyện.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(MT63) 2.7. Đóng được vai của nhân vật trong truyện.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(MT54) Sử dụng các từ vâng ạ, dạ, thưa, … trong giao tiếp.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(MT62) 2.8. Sử dụng các từ như mời cô, mời bạn, cám ơn, xin lỗi trong gi</w:t>
            </w:r>
            <w:r>
              <w:rPr>
                <w:rFonts w:eastAsia="Times New Roman"/>
                <w:sz w:val="28"/>
                <w:szCs w:val="28"/>
              </w:rPr>
              <w:t xml:space="preserve">ao tiếp.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(MT64) 2.8. Sử dụng các từ: cảm ơn, xin lỗi, xin phép, thưa, dạ, vâng… phù hợp với tình huống.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Không nói tục, chửi bậy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(MT55) Nói đủ nghe, không nói lí nhí.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(MT63) 2.9. Điều chỉnh giọng nói phù hợp với hoàn cảnh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(MT65) 2.</w:t>
            </w:r>
            <w:r>
              <w:rPr>
                <w:rFonts w:eastAsia="Times New Roman"/>
                <w:sz w:val="28"/>
                <w:szCs w:val="28"/>
              </w:rPr>
              <w:t xml:space="preserve">9. Điều chỉnh giọng nói phù hợp với ngữ cảnh.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Làm quen với đọc, viết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(MT56) Đề nghị người khác đọc sách cho nghe, tự giở sách xem tranh.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(MT64) 3.1. Chọn sách để xem.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(MT66) 3.1. Chọn sách để “đọc” và xem.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(MT57) Nhìn vào tranh minh họa và gọi </w:t>
            </w:r>
            <w:r>
              <w:rPr>
                <w:rFonts w:eastAsia="Times New Roman"/>
                <w:sz w:val="28"/>
                <w:szCs w:val="28"/>
              </w:rPr>
              <w:t xml:space="preserve">tên nhân vật trong tranh.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(MT65) 3.2. Mô tả hành động của các nhân vật trong tranh.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(MT67) 3.2. Kể truyện theo tranh minh họa và kinh nghiệm của bản thân.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(MT58) Thích vẽ, ‘viết’ nguệch ngoặc.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(MT66) 3.3. Cầm sách đúng chiều và giở từng trang để xem t</w:t>
            </w:r>
            <w:r>
              <w:rPr>
                <w:rFonts w:eastAsia="Times New Roman"/>
                <w:sz w:val="28"/>
                <w:szCs w:val="28"/>
              </w:rPr>
              <w:t xml:space="preserve">ranh ảnh. “Đọc” sách theo tranh minh họa (“đọc vẹt”).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(MT68) 3.3. Biết cách “đọc sách” từ trái sang phải, từ trên xuống dưới, từ đầu sách đến cuối sách.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(MT67) 3.4. Nhận ra kí hiệu thông thường trong cuộc sống: nhà vệ sinh, cấm lửa, nơi nguy hiểm,…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(MT69) 3.4. Nhận ra kí hiệu thông thường: nhà vệ sinh, nơi nguy hiểm, lối ra - vào, cấm lửa, biển báo giao thông…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(MT68) 3.5. Sử dụng kí hiệu để “viết”: tên, làm vé tàu, thiệp chúc mừng,…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(MT70) 3.5. Nhận dạng các chữ trong bảng chữ cái tiếng Việt.</w:t>
            </w:r>
            <w:r>
              <w:rPr>
                <w:rFonts w:eastAsia="Times New Roman"/>
                <w:sz w:val="28"/>
                <w:szCs w:val="28"/>
              </w:rPr>
              <w:br/>
              <w:t>- T</w:t>
            </w:r>
            <w:r>
              <w:rPr>
                <w:rFonts w:eastAsia="Times New Roman"/>
                <w:sz w:val="28"/>
                <w:szCs w:val="28"/>
              </w:rPr>
              <w:t xml:space="preserve">hích đọc những chữ đã biết trong môi trường xung quanh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(MT71) 3.6. Tô, đồ các nét chữ, sao chép một số kí hiệu, chữ cái, tên của mình.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Có hành vi giữ gìn, bảo vệ sách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Thể hiện ý thức về bản thâ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(MT59) Nói được tên, tuổi, giới tính của bản thân.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(MT69) 1.1. Nói được tên, tuổi, giới tính của bản thân, tên bố, mẹ.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(MT72) 1.1. Nói được họ tên, tuổi, giới tính của bản thân, tên bố, mẹ, địa chỉ nhà hoặc điện thoại.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(MT60) Nói được điều bé thíc</w:t>
            </w:r>
            <w:r>
              <w:rPr>
                <w:rFonts w:eastAsia="Times New Roman"/>
                <w:sz w:val="28"/>
                <w:szCs w:val="28"/>
              </w:rPr>
              <w:t xml:space="preserve">h, không thích.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(MT70) 1.2. Nói được điều bé thích, không thích, những việc gì bé có thể làm được.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(MT73) 1.2. Nói được điều bé thích, không thích, những việc bé làm được và việc gì bé không làm được.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(MT74) 1.3. Nói được mình có điểm gì giống và khác bạn (dáng vẻ bên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ngoài, giới tính, sở thích và khả năng).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(MT75) 1.4. Biết mình là con/ cháu/ anh/ chị/ em trong gia đình.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(MT76) 1.5. Biết vâng lời, giúp đỡ bố mẹ, cô giáo những việc vừa sức.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Thể hiện sự tự tin, tự lực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(MT61) Mạnh dạn tham gia vào các hoạt động, mạnh dạn khi trả lời câu hỏi.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(MT71) 2.1. Tự chọn đồ chơi, trò chơi theo ý thích.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(MT77) 2.1. Tự làm một số việc đơn giản hằng ngày (vệ sinh cá nhân, trực nhật, chơi...).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(MT62</w:t>
            </w:r>
            <w:r>
              <w:rPr>
                <w:rFonts w:eastAsia="Times New Roman"/>
                <w:sz w:val="28"/>
                <w:szCs w:val="28"/>
              </w:rPr>
              <w:t xml:space="preserve">) Cố gắng thực hiện công việc đơn giản được giao (chia giấy vẽ, xếp đồ chơi, ...).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(MT72) 2.2. Cố gắng hoàn thành công việc được giao (trực nhật, dọn đồ chơi).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(MT78) 2.2. Cố gắng tự hoàn thành công việc được giao.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(MT63) Nhận ra cảm xúc: vui, buồn, sợ hãi, tức giận qua nét mặt, giọng nói, qua tranh ảnh.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(MT73) 3.1. Nhận biết cảm xúc vui, buồn, sợ hãi, tức giận, ngạc nhiên qua</w:t>
            </w:r>
            <w:r>
              <w:rPr>
                <w:rFonts w:eastAsia="Times New Roman"/>
                <w:sz w:val="28"/>
                <w:szCs w:val="28"/>
              </w:rPr>
              <w:t xml:space="preserve"> nét mặt, lời nói, cử chỉ, qua tranh, ảnh.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(MT79) 3.1. Nhận biết được một số trạng thái cảm xúc: vui, buồn, sợ hãi, tức giận, ngạc nhiên, xấu hổ qua tranh; qua nét mặt, cử chỉ, giọng nói của người khác.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(MT64) Biết biểu lộ cảm xúc vui, buồn, sợ hãi, tức</w:t>
            </w:r>
            <w:r>
              <w:rPr>
                <w:rFonts w:eastAsia="Times New Roman"/>
                <w:sz w:val="28"/>
                <w:szCs w:val="28"/>
              </w:rPr>
              <w:t xml:space="preserve"> giận.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(MT74) 3.2. Biết biểu lộ một số cảm xúc: vui, buồn, sợ hãi, tức giận, ngạc nhiên.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(MT80) 3.2. Biết biểu lộ cảm xúc: vui, buồn, sợ hãi, tức giận, ngạc nhiên, xấu hổ.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(MT65) Nhận ra hình ảnh Bác Hồ.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(MT75) 3.3. Nhận ra hình ảnh Bác Hồ, lăng Bác H</w:t>
            </w:r>
            <w:r>
              <w:rPr>
                <w:rFonts w:eastAsia="Times New Roman"/>
                <w:sz w:val="28"/>
                <w:szCs w:val="28"/>
              </w:rPr>
              <w:t xml:space="preserve">ồ.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(MT81) 3.3. Biết an ủi và chia vui với người thân và bạn bè.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(MT66) Thích nghe kể chuyện, nghe hát, đọc thơ, xem tranh ảnh về Bác Hồ.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(MT76) 3.4. Thể hiện tình cảm đối với Bác Hồ qua hát, đọc thơ, cùng cô kể chuyện về Bác Hồ.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(MT82) 3.4. Nhận ra hì</w:t>
            </w:r>
            <w:r>
              <w:rPr>
                <w:rFonts w:eastAsia="Times New Roman"/>
                <w:sz w:val="28"/>
                <w:szCs w:val="28"/>
              </w:rPr>
              <w:t xml:space="preserve">nh ảnh Bác Hồ và một số địa điểm gắn với hoạt động của Bác Hồ (chỗ ở, nơi làm việc...)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(MT77) 3.5. Biết một vài cảnh đẹp, lễ hội của quê hương, đất nước.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(MT83) 3.5. Thể hiện tình cảm đối với Bác Hồ qua hát, đọc thơ, cùng cô kể chuyện về Bác Hồ.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(MT84) 3.6. Biết một vài cảnh đẹp, di tích lịch sử, lễ hội và một vài nét văn hóa truyền thống (trang phục, món ăn…) của quê hương, đất nước.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Hành vi và quy tắc ứng xử xã hội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(MT67) Thực hiện được một số quy định ở lớp và gia đình: Sau khi chơi xếp</w:t>
            </w:r>
            <w:r>
              <w:rPr>
                <w:rFonts w:eastAsia="Times New Roman"/>
                <w:sz w:val="28"/>
                <w:szCs w:val="28"/>
              </w:rPr>
              <w:t xml:space="preserve"> cất đồ chơi, không tranh giành đồ chơi, vâng lời bố mẹ.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(MT78) 4.1. Thực hiện được một số quy định ở lớp và gia đình: Sau khi chơi cất đồ chơi vào nơi quy định, giờ ngủ không làm ồn, vâng lời ông bà, bố mẹ.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(MT85) 4.1. Thực hiện được một số quy định ở l</w:t>
            </w:r>
            <w:r>
              <w:rPr>
                <w:rFonts w:eastAsia="Times New Roman"/>
                <w:sz w:val="28"/>
                <w:szCs w:val="28"/>
              </w:rPr>
              <w:t xml:space="preserve">ớp, gia đình và nơi công cộng: Sau khi chơi cất đồ chơi vào nơi quy định, không làm ồn nơi công cộng, vâng lời ông bà, bố mẹ, anh chị, muốn đi chơi phải xin phép.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(MT68) Biết chào hỏi và nói cảm ơn, xin lỗi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(MT79) 4.2. Biết nói cảm ơn</w:t>
            </w:r>
            <w:r>
              <w:rPr>
                <w:rFonts w:eastAsia="Times New Roman"/>
                <w:sz w:val="28"/>
                <w:szCs w:val="28"/>
              </w:rPr>
              <w:t xml:space="preserve">, xin lỗi, chào hỏi lễ phép.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(MT86) 4.2. Biết nói cảm ơn, xin lỗi, chào hỏi lễ phép.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(MT69) Chú ý nghe khi cô, bạn nói.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(MT80) 4.3. Chú ý nghe khi cô, bạn nói.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(MT87) 4.3. Chú ý nghe khi cô, bạn nói, không ngắt lời người khác.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(MT70) Cùng chơi với c</w:t>
            </w:r>
            <w:r>
              <w:rPr>
                <w:rFonts w:eastAsia="Times New Roman"/>
                <w:sz w:val="28"/>
                <w:szCs w:val="28"/>
              </w:rPr>
              <w:t>ác bạn trong các trò chơi theo nhóm nhỏ.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Bước đầu làm quen với sự hợp tác trong nhóm nhỏ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(MT81) 4.4. Biết chờ đến lượt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(MT88) 4.4. Biết chờ đến lượt.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(MT82) 4.5. Biết trao đổi, thoả thuận với bạn để cùng thực hiện hoạt động chung (c</w:t>
            </w:r>
            <w:r>
              <w:rPr>
                <w:rFonts w:eastAsia="Times New Roman"/>
                <w:sz w:val="28"/>
                <w:szCs w:val="28"/>
              </w:rPr>
              <w:t xml:space="preserve">hơi, trực nhật...).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(MT89) 4.5. Biết lắng nghe ý kiến, trao đổi, thoả thuận, chia sẻ kinh nghiệm với bạn.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(MT90) 4.6. Biết tìm cách để giải quyết mâu thuẫn (dùng lời, nhờ sự can thiệp của người khác, chấp nhận nhường nhịn).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Quan tâm đến môi trường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(MT71) Thích quan sát cảnh vật thiên nhiên và chăm sóc cây.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(MT83) 5.1. Thích chăm sóc cây, con vật thân thuộc.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(MT91) 5.1. Thích chăm sóc cây, con vật thân thuộc.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(MT72) Bỏ rác đúng nơi quy định.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(MT84) 5.2. </w:t>
            </w:r>
            <w:r>
              <w:rPr>
                <w:rFonts w:eastAsia="Times New Roman"/>
                <w:sz w:val="28"/>
                <w:szCs w:val="28"/>
              </w:rPr>
              <w:t xml:space="preserve">Bỏ rác đúng nơi quy định.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(MT92) 5.2. Bỏ rác đúng nơi quy định.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(MT85) 5.3. Không bẻ cành, bứt hoa.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(MT93) 5.3. Biết nhắc nhở người khác giữ gìn, bảo vệ môi trường (không xả rác bừa bãi, bẻ cành, hái hoa...).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(MT86) 5.4. Không để tràn nước khi rửa </w:t>
            </w:r>
            <w:r>
              <w:rPr>
                <w:rFonts w:eastAsia="Times New Roman"/>
                <w:sz w:val="28"/>
                <w:szCs w:val="28"/>
              </w:rPr>
              <w:t xml:space="preserve">tay, tắt quạt, tắt điện khi ra khỏi phòng.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(MT94) 5.4. Tiết kiệm trong sinh hoạt: tắt điện, tắt quạt khi ra khỏi phòng, khoá vòi nước sau khi dùng, không để thừa thức ăn.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Giáo dục phát triển thẩm mỹ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Cảm nhận và thể hiện cảm xúc trước vẻ đẹp của thiên nhiên, cuộc sống và các tác phẩm nghệ thuật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(MT73) Vui sướng, vỗ tay, nói lên cảm nhận của mình khi nghe các âm thanh gợi cảm và ngắm nhìn vẻ đẹp nổi bật của các sự vật, hiện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(MT87) 1.1. Vui</w:t>
            </w:r>
            <w:r>
              <w:rPr>
                <w:rFonts w:eastAsia="Times New Roman"/>
                <w:sz w:val="28"/>
                <w:szCs w:val="28"/>
              </w:rPr>
              <w:t xml:space="preserve"> sướng, vỗ tay, làm động tác mô phỏng và sử dụng các từ gợi cảm nói lên cảm xúc của mình khi nghe các âm thanh gợi cảm và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ngắm nhìn vẻ đẹp của các sự vật, hiện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(MT95) 1.1. Tán thưởng, tự khám phá, bắt chước âm thanh, dáng điệu và sử dụng các từ gợi</w:t>
            </w:r>
            <w:r>
              <w:rPr>
                <w:rFonts w:eastAsia="Times New Roman"/>
                <w:sz w:val="28"/>
                <w:szCs w:val="28"/>
              </w:rPr>
              <w:t xml:space="preserve"> cảm nói lên cảm xúc của mình khi nghe các âm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thanh gợi cảm và ngắm nhìn vẻ đẹp của các sự vật, hiện tượng.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(MT74) Chú ý nghe, thích được hát theo, vỗ tay, nhún nhảy, lắc lư theo bài hát, bản nhạc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(MT88) 1.2. Chú ý nghe, thích thú (hát, vỗ tay, nhún nhả</w:t>
            </w:r>
            <w:r>
              <w:rPr>
                <w:rFonts w:eastAsia="Times New Roman"/>
                <w:sz w:val="28"/>
                <w:szCs w:val="28"/>
              </w:rPr>
              <w:t xml:space="preserve">y, lắc lư) theo bài hát, bản nhạc; thích nghe và đọc thơ, đồng dao, ca dao, tục ngữ; thích nghe và kể câu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(MT96) 1.2. Chăm chú lắng nghe và hưởng ứng cảm xúc (hát theo, nhún nhảy, lắc lư, thể hiện động tác minh hoạ phù hợp) theo bài hát, bản nhạc; </w:t>
            </w:r>
            <w:r>
              <w:rPr>
                <w:rFonts w:eastAsia="Times New Roman"/>
                <w:sz w:val="28"/>
                <w:szCs w:val="28"/>
              </w:rPr>
              <w:t xml:space="preserve">thích nghe và đọc thơ, đồng dao, ca dao, tục ngữ; thích nghe và kể câu chuyện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(MT75) Vui sướng, chỉ, sờ, ngắm nhìn và nói lên cảm nhận của mình trước vẻ đẹp nổi bật (về màu sắc, hình dáng…) của các tác phẩm tạo hình.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(MT89) 1.3. Thích thú, ngắm nhìn, ch</w:t>
            </w:r>
            <w:r>
              <w:rPr>
                <w:rFonts w:eastAsia="Times New Roman"/>
                <w:sz w:val="28"/>
                <w:szCs w:val="28"/>
              </w:rPr>
              <w:t xml:space="preserve">ỉ, sờ và sử dụng các từ gợi cảm nói lên cảm xúc của mình (về màu sắc, hình dáng…) của các tác phẩm tạo hình.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(MT97) 1.3. Thích thú, ngắm nhìn và sử dụng các từ gợi cảm nói lên cảm xúc của mình (về màu sắc, hình dáng, bố cục...) của các tác phẩm tạo hình. </w:t>
            </w: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Một số kĩ năng trong hoạt động âm nhạc và hoạt động tạo hình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(MT76) Hát tự nhiên, hát được theo giai điệu bài hát quen thuộc.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(MT90) 2.1. Hát đúng giai điệu, lời ca, hát rõ lời và thể hiện sắc thái của bài hát qua giọng hát, nét mặt, điệu bộ…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</w:t>
            </w:r>
            <w:r>
              <w:rPr>
                <w:rFonts w:eastAsia="Times New Roman"/>
                <w:sz w:val="28"/>
                <w:szCs w:val="28"/>
              </w:rPr>
              <w:t xml:space="preserve">98) 2.1. Hát đúng giai điệu, lời ca, hát diễn cảm phù hợp với sắc thái, tình cảm của bài hát qua giọng hát, nét mặt, điệu bộ, cử chỉ…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(MT77) Vận động theo nhịp điệu bài hát, bản nhạc (vỗ tay theo phách, nhịp, vận động minh hoạ).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(MT91) 2.2. Vận động nhịp nhàng theo nhịp điệu các bài hát, bản nhạc với các hình thức (vỗ tay theo nhịp, tiết tấu, múa).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(MT99) 2.2. Vận động nhịp nhàng phù hợp với sắc thái, nhịp điệu bài hát, bản nhạc với các hình thức (vỗ tay theo các loại tiết tấu, m</w:t>
            </w:r>
            <w:r>
              <w:rPr>
                <w:rFonts w:eastAsia="Times New Roman"/>
                <w:sz w:val="28"/>
                <w:szCs w:val="28"/>
              </w:rPr>
              <w:t xml:space="preserve">úa).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(MT78) Sử dụng các nguyên vật liệu tạo hình để tạo ra sản phẩm theo sự gợi ý.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(MT92) 2.3. Phối hợp các nguyên vật liệu tạo hình để tạo ra sản phẩm.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(MT100) 2.3. Phối hợp và lựa chọn các nguyên vật liệu tạo hình, vật liệu thiên nhiên để tạo ra sản </w:t>
            </w:r>
            <w:r>
              <w:rPr>
                <w:rFonts w:eastAsia="Times New Roman"/>
                <w:sz w:val="28"/>
                <w:szCs w:val="28"/>
              </w:rPr>
              <w:t xml:space="preserve">phẩm.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(MT79) Vẽ các nét thẳng, xiên, ngang, tạo thành bức tranh đơn giản.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(MT93) 2.4. Vẽ phối hợp các nét thẳng, xiên, ngang, cong tròn tạo thành bức tranh có màu sắc và bố cục.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(MT101) 2.4. Phối hợp các kĩ năng vẽ để tạo thành bức tranh có màu sắc hài</w:t>
            </w:r>
            <w:r>
              <w:rPr>
                <w:rFonts w:eastAsia="Times New Roman"/>
                <w:sz w:val="28"/>
                <w:szCs w:val="28"/>
              </w:rPr>
              <w:t xml:space="preserve"> hoà, bố cục cân đối.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(MT80) Xé theo dải, xé vụn và dán thành sản phẩm đơn giản.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(MT94) 2.5. Xé, cắt theo đường thẳng, đường cong... và dán thành sản phẩm có màu sắc, bố cục.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(MT102) 2.5. Phối hợp các kĩ năng cắt, xé dán để tạo thành bức tranh có màu s</w:t>
            </w:r>
            <w:r>
              <w:rPr>
                <w:rFonts w:eastAsia="Times New Roman"/>
                <w:sz w:val="28"/>
                <w:szCs w:val="28"/>
              </w:rPr>
              <w:t xml:space="preserve">ắc hài hoà, bố cục cân đối.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(MT81) Lăn dọc, xoay tròn, ấn dẹt đất nặn để tạo thành các sản phẩm có 1 khối hoặc 2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(MT95) 2.6. Làm lõm, dỗ bẹt, bẻ loe, vuốt nhọn, uốn cong đất nặn để nặn thành sản phẩm có nhiều chi tiết.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(MT103) 2.6. Phối hợp các k</w:t>
            </w:r>
            <w:r>
              <w:rPr>
                <w:rFonts w:eastAsia="Times New Roman"/>
                <w:sz w:val="28"/>
                <w:szCs w:val="28"/>
              </w:rPr>
              <w:t xml:space="preserve">ĩ năng nặn để tạo thành sản phẩm có bố cục cân đối.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(MT82) Xếp chồng, xếp cạnh, xếp cách tạo thành các sản phẩm có cấu trúc đơn giản.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(MT96) 2.7. Phối hợp các kĩ năng xếp hình để tạo thành các sản phẩm có kiểu dáng, màu sắc khác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(MT104) 2.7. Phối</w:t>
            </w:r>
            <w:r>
              <w:rPr>
                <w:rFonts w:eastAsia="Times New Roman"/>
                <w:sz w:val="28"/>
                <w:szCs w:val="28"/>
              </w:rPr>
              <w:t xml:space="preserve"> hợp các kĩ năng xếp hình để tạo thành các sản phẩm có kiểu dáng, màu sắc hài hoà, bố cục cân đối.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(MT83) Nhận xét các sản phẩm tạo hình.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(MT97) 2.8. Nhận xét các sản phẩm tạo hình về màu sắc, đường nét, hình dáng.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(MT105) 2.8. Nhận xét các sản phẩm tạo hình về màu sắc, hình dáng, bố cục.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(MT84) Vận động theo ý thích các bài hát, bản nhạc quen thuộc.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4554659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BA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Thể hiện sự sáng tạo khi tham gia các hoạt động nghệ thuật (âm nhạc, tạo hình)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(MT85) Tạo ra các sản phẩm </w:t>
            </w:r>
            <w:r>
              <w:rPr>
                <w:rFonts w:eastAsia="Times New Roman"/>
                <w:sz w:val="28"/>
                <w:szCs w:val="28"/>
              </w:rPr>
              <w:t xml:space="preserve">tạo hình theo ý thích.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(MT98) 3.1. Lựa chọn và tự thể hiện hình thức vận động theo bài hát, bản nhạc.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(MT106) 3.1. Tự nghĩ ra các hình thức để tạo ra âm thanh, vận động, hát theo các bản nhạc, bài hát yêu thích.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(MT86) Đặt tên cho sản phẩm tạo hình.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 xml:space="preserve">MT99) 3.2. Lựa chọn dụng cụ để gõ đệm theo nhịp điệu, tiết tấu bài hát.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(MT107) 3.2. Gõ đệm bằng dụng cụ theo tiết tấu tự chọn.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(MT100) 3.3. Nói lên ý tưởng và tạo ra các sản phẩm tạo hình theo ý thích.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(MT108) 3.3. Nói lên ý tưởng và tạo ra các sản p</w:t>
            </w:r>
            <w:r>
              <w:rPr>
                <w:rFonts w:eastAsia="Times New Roman"/>
                <w:sz w:val="28"/>
                <w:szCs w:val="28"/>
              </w:rPr>
              <w:t xml:space="preserve">hẩm tạo hình theo ý thích. </w:t>
            </w:r>
          </w:p>
        </w:tc>
      </w:tr>
      <w:tr w:rsidR="00000000">
        <w:trPr>
          <w:divId w:val="1645546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(MT101) 3.4. Đặt tên cho sản phẩm tạo hình.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21BA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(MT109) 3.4. Đặt tên cho sản phẩm tạo hình. </w:t>
            </w:r>
          </w:p>
        </w:tc>
      </w:tr>
    </w:tbl>
    <w:p w:rsidR="00000000" w:rsidRDefault="00C21BA4">
      <w:pPr>
        <w:pStyle w:val="Heading2"/>
        <w:spacing w:before="0" w:beforeAutospacing="0" w:after="0" w:afterAutospacing="0" w:line="288" w:lineRule="auto"/>
        <w:ind w:firstLine="720"/>
        <w:jc w:val="both"/>
        <w:divId w:val="1645546598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64554659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21BA4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</w:tr>
      <w:tr w:rsidR="00000000">
        <w:trPr>
          <w:divId w:val="1645546598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C21B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C21BA4">
            <w:pPr>
              <w:jc w:val="center"/>
              <w:divId w:val="137442538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081508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081508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BA4" w:rsidRDefault="00C21BA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21BA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26"/>
    <w:rsid w:val="00B52426"/>
    <w:rsid w:val="00C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081508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5136</Words>
  <Characters>29279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2024-04-02T12:30:00Z</dcterms:created>
  <dcterms:modified xsi:type="dcterms:W3CDTF">2024-04-02T12:30:00Z</dcterms:modified>
</cp:coreProperties>
</file>