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885" w:type="dxa"/>
        <w:tblLook w:val="01E0" w:firstRow="1" w:lastRow="1" w:firstColumn="1" w:lastColumn="1" w:noHBand="0" w:noVBand="0"/>
      </w:tblPr>
      <w:tblGrid>
        <w:gridCol w:w="4537"/>
        <w:gridCol w:w="5670"/>
      </w:tblGrid>
      <w:tr w:rsidR="00CC45CB" w:rsidRPr="00CC45CB" w:rsidTr="00B279EA">
        <w:tc>
          <w:tcPr>
            <w:tcW w:w="4537" w:type="dxa"/>
          </w:tcPr>
          <w:p w:rsidR="00713EBF" w:rsidRPr="00CC45CB" w:rsidRDefault="00180ACF" w:rsidP="0091418D">
            <w:pPr>
              <w:tabs>
                <w:tab w:val="center" w:pos="1560"/>
                <w:tab w:val="center" w:pos="6237"/>
              </w:tabs>
              <w:spacing w:line="312" w:lineRule="auto"/>
              <w:jc w:val="center"/>
              <w:rPr>
                <w:bCs/>
                <w:sz w:val="26"/>
                <w:szCs w:val="26"/>
              </w:rPr>
            </w:pPr>
            <w:r w:rsidRPr="00CC45CB">
              <w:rPr>
                <w:bCs/>
                <w:sz w:val="26"/>
                <w:szCs w:val="26"/>
              </w:rPr>
              <w:t>UBND HUYỆN THANH TRÌ</w:t>
            </w:r>
          </w:p>
          <w:p w:rsidR="00713EBF" w:rsidRPr="00CC45CB" w:rsidRDefault="00713EBF" w:rsidP="0091418D">
            <w:pPr>
              <w:tabs>
                <w:tab w:val="center" w:pos="1560"/>
                <w:tab w:val="center" w:pos="6237"/>
              </w:tabs>
              <w:spacing w:line="312" w:lineRule="auto"/>
              <w:jc w:val="center"/>
              <w:rPr>
                <w:b/>
                <w:bCs/>
                <w:szCs w:val="24"/>
              </w:rPr>
            </w:pPr>
            <w:r w:rsidRPr="00CC45CB">
              <w:rPr>
                <w:b/>
                <w:bCs/>
                <w:szCs w:val="24"/>
              </w:rPr>
              <w:t>TRƯỜ</w:t>
            </w:r>
            <w:r w:rsidR="00180ACF" w:rsidRPr="00CC45CB">
              <w:rPr>
                <w:b/>
                <w:bCs/>
                <w:szCs w:val="24"/>
              </w:rPr>
              <w:t xml:space="preserve">NG MN </w:t>
            </w:r>
            <w:r w:rsidR="00FA0A2A" w:rsidRPr="00CC45CB">
              <w:rPr>
                <w:b/>
                <w:bCs/>
                <w:szCs w:val="24"/>
              </w:rPr>
              <w:t>B XÃ NGŨ HIỆP</w:t>
            </w:r>
          </w:p>
          <w:p w:rsidR="00713EBF" w:rsidRPr="00CC45CB" w:rsidRDefault="000A2780" w:rsidP="0091418D">
            <w:pPr>
              <w:tabs>
                <w:tab w:val="center" w:pos="1560"/>
                <w:tab w:val="center" w:pos="6237"/>
              </w:tabs>
              <w:spacing w:line="312" w:lineRule="auto"/>
              <w:jc w:val="center"/>
              <w:rPr>
                <w:b/>
                <w:bCs/>
                <w:szCs w:val="24"/>
              </w:rPr>
            </w:pPr>
            <w:r>
              <w:rPr>
                <w:rFonts w:asciiTheme="minorHAnsi" w:hAnsiTheme="minorHAnsi"/>
                <w:noProof/>
                <w:szCs w:val="24"/>
              </w:rPr>
              <w:pict>
                <v:line id="Straight Connector 3" o:spid="_x0000_s1026" style="position:absolute;left:0;text-align:left;z-index:251659264;visibility:visible;mso-wrap-distance-top:-3e-5mm;mso-wrap-distance-bottom:-3e-5mm" from="78.5pt,.75pt" to="15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Up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"/>
              </w:pict>
            </w:r>
          </w:p>
          <w:p w:rsidR="00713EBF" w:rsidRPr="00CC45CB" w:rsidRDefault="00713EBF" w:rsidP="000C3780">
            <w:pPr>
              <w:tabs>
                <w:tab w:val="center" w:pos="1560"/>
                <w:tab w:val="center" w:pos="6237"/>
              </w:tabs>
              <w:spacing w:line="312" w:lineRule="auto"/>
              <w:jc w:val="center"/>
              <w:rPr>
                <w:bCs/>
                <w:szCs w:val="24"/>
              </w:rPr>
            </w:pPr>
            <w:r w:rsidRPr="00CC45CB">
              <w:rPr>
                <w:bCs/>
                <w:szCs w:val="24"/>
              </w:rPr>
              <w:t xml:space="preserve">Số: </w:t>
            </w:r>
            <w:r w:rsidR="000C3780">
              <w:rPr>
                <w:bCs/>
                <w:szCs w:val="24"/>
              </w:rPr>
              <w:t>69</w:t>
            </w:r>
            <w:r w:rsidR="00864CD6">
              <w:rPr>
                <w:bCs/>
                <w:szCs w:val="24"/>
              </w:rPr>
              <w:t xml:space="preserve"> </w:t>
            </w:r>
            <w:r w:rsidRPr="00CC45CB">
              <w:rPr>
                <w:bCs/>
                <w:szCs w:val="24"/>
              </w:rPr>
              <w:t>/KH-</w:t>
            </w:r>
            <w:r w:rsidR="00F449F5" w:rsidRPr="00CC45CB">
              <w:rPr>
                <w:bCs/>
                <w:szCs w:val="24"/>
              </w:rPr>
              <w:t>MN</w:t>
            </w:r>
            <w:r w:rsidR="00FA0A2A" w:rsidRPr="00CC45CB">
              <w:rPr>
                <w:bCs/>
                <w:szCs w:val="24"/>
              </w:rPr>
              <w:t>BNH</w:t>
            </w:r>
          </w:p>
        </w:tc>
        <w:tc>
          <w:tcPr>
            <w:tcW w:w="5670" w:type="dxa"/>
            <w:vAlign w:val="center"/>
          </w:tcPr>
          <w:p w:rsidR="00713EBF" w:rsidRPr="00CC45CB" w:rsidRDefault="00713EBF" w:rsidP="0091418D">
            <w:pPr>
              <w:tabs>
                <w:tab w:val="center" w:pos="1560"/>
                <w:tab w:val="center" w:pos="6237"/>
              </w:tabs>
              <w:spacing w:line="312" w:lineRule="auto"/>
              <w:jc w:val="center"/>
              <w:rPr>
                <w:b/>
                <w:bCs/>
                <w:sz w:val="26"/>
                <w:szCs w:val="26"/>
              </w:rPr>
            </w:pPr>
            <w:r w:rsidRPr="00CC45CB">
              <w:rPr>
                <w:b/>
                <w:bCs/>
                <w:sz w:val="26"/>
                <w:szCs w:val="26"/>
              </w:rPr>
              <w:t>CỘNG HÒA XÃ HỘI CHỦ NGHĨA VIỆT NAM</w:t>
            </w:r>
          </w:p>
          <w:p w:rsidR="00713EBF" w:rsidRPr="00CC45CB" w:rsidRDefault="00713EBF" w:rsidP="0091418D">
            <w:pPr>
              <w:tabs>
                <w:tab w:val="center" w:pos="1560"/>
                <w:tab w:val="center" w:pos="6237"/>
              </w:tabs>
              <w:spacing w:line="312" w:lineRule="auto"/>
              <w:jc w:val="center"/>
              <w:rPr>
                <w:b/>
                <w:bCs/>
                <w:sz w:val="28"/>
                <w:szCs w:val="28"/>
              </w:rPr>
            </w:pPr>
            <w:r w:rsidRPr="00CC45CB">
              <w:rPr>
                <w:b/>
                <w:bCs/>
                <w:sz w:val="28"/>
                <w:szCs w:val="28"/>
              </w:rPr>
              <w:t>Độc lập - Tự do - Hạnh phúc</w:t>
            </w:r>
          </w:p>
          <w:p w:rsidR="00713EBF" w:rsidRPr="00CC45CB" w:rsidRDefault="000A2780" w:rsidP="0091418D">
            <w:pPr>
              <w:tabs>
                <w:tab w:val="center" w:pos="1560"/>
                <w:tab w:val="center" w:pos="6237"/>
              </w:tabs>
              <w:spacing w:line="312" w:lineRule="auto"/>
              <w:jc w:val="center"/>
              <w:rPr>
                <w:i/>
                <w:iCs/>
                <w:sz w:val="28"/>
                <w:szCs w:val="28"/>
              </w:rPr>
            </w:pPr>
            <w:r>
              <w:rPr>
                <w:rFonts w:asciiTheme="minorHAnsi" w:hAnsiTheme="minorHAnsi"/>
                <w:noProof/>
                <w:sz w:val="28"/>
                <w:szCs w:val="28"/>
              </w:rPr>
              <w:pict>
                <v:line id="Straight Connector 2" o:spid="_x0000_s1028" style="position:absolute;left:0;text-align:left;z-index:251660288;visibility:visible;mso-wrap-distance-top:-3e-5mm;mso-wrap-distance-bottom:-3e-5mm" from="52.8pt,.4pt" to="22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"/>
              </w:pict>
            </w:r>
          </w:p>
          <w:p w:rsidR="00713EBF" w:rsidRPr="00CC45CB" w:rsidRDefault="00FA0A2A" w:rsidP="000C3780">
            <w:pPr>
              <w:tabs>
                <w:tab w:val="center" w:pos="1560"/>
                <w:tab w:val="center" w:pos="6237"/>
              </w:tabs>
              <w:spacing w:line="312" w:lineRule="auto"/>
              <w:jc w:val="center"/>
              <w:rPr>
                <w:bCs/>
                <w:sz w:val="28"/>
                <w:szCs w:val="28"/>
                <w:u w:val="single"/>
              </w:rPr>
            </w:pPr>
            <w:r w:rsidRPr="00CC45CB">
              <w:rPr>
                <w:i/>
                <w:iCs/>
                <w:sz w:val="28"/>
                <w:szCs w:val="28"/>
              </w:rPr>
              <w:t>Ngũ Hiệp</w:t>
            </w:r>
            <w:r w:rsidR="00114475">
              <w:rPr>
                <w:i/>
                <w:iCs/>
                <w:sz w:val="28"/>
                <w:szCs w:val="28"/>
              </w:rPr>
              <w:t xml:space="preserve">, ngày </w:t>
            </w:r>
            <w:r w:rsidR="000C3780">
              <w:rPr>
                <w:i/>
                <w:iCs/>
                <w:sz w:val="28"/>
                <w:szCs w:val="28"/>
              </w:rPr>
              <w:t>9</w:t>
            </w:r>
            <w:r w:rsidR="00713EBF" w:rsidRPr="00CC45CB">
              <w:rPr>
                <w:i/>
                <w:iCs/>
                <w:sz w:val="28"/>
                <w:szCs w:val="28"/>
              </w:rPr>
              <w:t xml:space="preserve"> tháng </w:t>
            </w:r>
            <w:bookmarkStart w:id="0" w:name="_GoBack"/>
            <w:bookmarkEnd w:id="0"/>
            <w:r w:rsidR="000C3780">
              <w:rPr>
                <w:i/>
                <w:iCs/>
                <w:sz w:val="28"/>
                <w:szCs w:val="28"/>
              </w:rPr>
              <w:t>4</w:t>
            </w:r>
            <w:r w:rsidR="00713EBF" w:rsidRPr="00CC45CB">
              <w:rPr>
                <w:i/>
                <w:iCs/>
                <w:sz w:val="28"/>
                <w:szCs w:val="28"/>
              </w:rPr>
              <w:t xml:space="preserve"> năm 20</w:t>
            </w:r>
            <w:r w:rsidR="006A52EB" w:rsidRPr="00CC45CB">
              <w:rPr>
                <w:i/>
                <w:iCs/>
                <w:sz w:val="28"/>
                <w:szCs w:val="28"/>
              </w:rPr>
              <w:t>2</w:t>
            </w:r>
            <w:r w:rsidR="00114475">
              <w:rPr>
                <w:i/>
                <w:iCs/>
                <w:sz w:val="28"/>
                <w:szCs w:val="28"/>
              </w:rPr>
              <w:t>4</w:t>
            </w:r>
          </w:p>
        </w:tc>
      </w:tr>
    </w:tbl>
    <w:p w:rsidR="00713EBF" w:rsidRPr="00CC45CB" w:rsidRDefault="000A2780" w:rsidP="0091418D">
      <w:pPr>
        <w:pStyle w:val="NormalWeb"/>
        <w:spacing w:line="312" w:lineRule="auto"/>
        <w:jc w:val="center"/>
        <w:rPr>
          <w:b/>
          <w:sz w:val="28"/>
          <w:szCs w:val="28"/>
        </w:rPr>
      </w:pPr>
      <w:r>
        <w:rPr>
          <w:b/>
          <w:noProof/>
          <w:sz w:val="28"/>
          <w:szCs w:val="28"/>
        </w:rPr>
        <w:pict>
          <v:line id="Straight Connector 4" o:spid="_x0000_s1027" style="position:absolute;left:0;text-align:left;z-index:251661312;visibility:visible;mso-position-horizontal-relative:text;mso-position-vertical-relative:text;mso-height-relative:margin" from="176.7pt,58.55pt" to="286.2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" strokecolor="black [3040]"/>
        </w:pict>
      </w:r>
      <w:r w:rsidR="00713EBF" w:rsidRPr="00CC45CB">
        <w:rPr>
          <w:b/>
          <w:sz w:val="28"/>
          <w:szCs w:val="28"/>
        </w:rPr>
        <w:t>KẾ HOẠCH</w:t>
      </w:r>
      <w:r w:rsidR="00713EBF" w:rsidRPr="00CC45CB">
        <w:rPr>
          <w:b/>
          <w:sz w:val="28"/>
          <w:szCs w:val="28"/>
        </w:rPr>
        <w:br/>
      </w:r>
      <w:r w:rsidR="003E0F85" w:rsidRPr="00CC45CB">
        <w:rPr>
          <w:b/>
          <w:sz w:val="28"/>
          <w:szCs w:val="28"/>
        </w:rPr>
        <w:t>Triển khai “</w:t>
      </w:r>
      <w:r w:rsidR="00170C6D" w:rsidRPr="00CC45CB">
        <w:rPr>
          <w:b/>
          <w:sz w:val="28"/>
          <w:szCs w:val="28"/>
        </w:rPr>
        <w:t>Tháng hành động</w:t>
      </w:r>
      <w:r w:rsidR="007E72AE">
        <w:rPr>
          <w:b/>
          <w:sz w:val="28"/>
          <w:szCs w:val="28"/>
        </w:rPr>
        <w:t xml:space="preserve"> </w:t>
      </w:r>
      <w:r w:rsidR="00170C6D" w:rsidRPr="00CC45CB">
        <w:rPr>
          <w:b/>
          <w:sz w:val="28"/>
          <w:szCs w:val="28"/>
        </w:rPr>
        <w:t>vì an toàn thực phẩm</w:t>
      </w:r>
      <w:r w:rsidR="003E0F85" w:rsidRPr="00CC45CB">
        <w:rPr>
          <w:b/>
          <w:sz w:val="28"/>
          <w:szCs w:val="28"/>
        </w:rPr>
        <w:t>”</w:t>
      </w:r>
      <w:r w:rsidR="00170C6D" w:rsidRPr="00CC45CB">
        <w:rPr>
          <w:b/>
          <w:sz w:val="28"/>
          <w:szCs w:val="28"/>
        </w:rPr>
        <w:t xml:space="preserve"> năm </w:t>
      </w:r>
      <w:r w:rsidR="00180ACF" w:rsidRPr="00CC45CB">
        <w:rPr>
          <w:b/>
          <w:sz w:val="28"/>
          <w:szCs w:val="28"/>
        </w:rPr>
        <w:t>2023</w:t>
      </w:r>
    </w:p>
    <w:p w:rsidR="00526DDE" w:rsidRPr="00114475" w:rsidRDefault="00526DDE" w:rsidP="0091418D">
      <w:pPr>
        <w:pStyle w:val="NormalWeb"/>
        <w:spacing w:before="80" w:beforeAutospacing="0" w:after="80" w:afterAutospacing="0" w:line="312" w:lineRule="auto"/>
        <w:ind w:firstLine="720"/>
        <w:jc w:val="both"/>
        <w:rPr>
          <w:sz w:val="28"/>
          <w:szCs w:val="28"/>
        </w:rPr>
      </w:pPr>
    </w:p>
    <w:p w:rsidR="00933B8C" w:rsidRPr="00933B8C" w:rsidRDefault="00933B8C" w:rsidP="0091418D">
      <w:pPr>
        <w:pStyle w:val="NormalWeb"/>
        <w:spacing w:beforeAutospacing="0" w:afterAutospacing="0" w:line="312" w:lineRule="auto"/>
        <w:ind w:firstLine="720"/>
        <w:jc w:val="both"/>
        <w:rPr>
          <w:sz w:val="28"/>
          <w:szCs w:val="28"/>
        </w:rPr>
      </w:pPr>
      <w:r w:rsidRPr="00933B8C">
        <w:rPr>
          <w:bCs/>
          <w:sz w:val="28"/>
          <w:szCs w:val="28"/>
          <w:bdr w:val="none" w:sz="0" w:space="0" w:color="auto" w:frame="1"/>
        </w:rPr>
        <w:t xml:space="preserve">Thực hiện Chỉ thị số 34/CT-TTg ngày 11/12/2014 của Thủ tướng Chính phủ về việc tiếp tục đẩy mạnh công tác bảo đảm An toàn thực phẩm </w:t>
      </w:r>
      <w:r w:rsidRPr="00933B8C">
        <w:rPr>
          <w:bCs/>
          <w:i/>
          <w:sz w:val="28"/>
          <w:szCs w:val="28"/>
          <w:bdr w:val="none" w:sz="0" w:space="0" w:color="auto" w:frame="1"/>
        </w:rPr>
        <w:t>(ATTP)</w:t>
      </w:r>
      <w:r w:rsidRPr="00933B8C">
        <w:rPr>
          <w:bCs/>
          <w:sz w:val="28"/>
          <w:szCs w:val="28"/>
          <w:bdr w:val="none" w:sz="0" w:space="0" w:color="auto" w:frame="1"/>
        </w:rPr>
        <w:t xml:space="preserve"> và phòng chống ngộ độc thực phẩm trong tình hình mới; </w:t>
      </w:r>
      <w:r w:rsidRPr="00933B8C">
        <w:rPr>
          <w:rFonts w:eastAsia="Calibri"/>
          <w:bCs/>
          <w:sz w:val="28"/>
          <w:szCs w:val="28"/>
          <w:bdr w:val="none" w:sz="0" w:space="0" w:color="auto" w:frame="1"/>
          <w:lang w:val="pt-BR"/>
        </w:rPr>
        <w:t xml:space="preserve">Chỉ thị số 17-CT/TW ngày 21/10/2022 của Ban Bí thư về “Tăng cường bảo đảm an ninh, ATTP trong tình hình mới”, </w:t>
      </w:r>
      <w:r w:rsidRPr="00933B8C">
        <w:rPr>
          <w:bCs/>
          <w:sz w:val="28"/>
          <w:szCs w:val="28"/>
          <w:bdr w:val="none" w:sz="0" w:space="0" w:color="auto" w:frame="1"/>
        </w:rPr>
        <w:t xml:space="preserve">trong đó hàng năm các sở, ngành và địa phương tổ chức “Tháng hành động vì ATTP”; </w:t>
      </w:r>
      <w:r w:rsidRPr="00933B8C">
        <w:rPr>
          <w:spacing w:val="-2"/>
          <w:sz w:val="28"/>
          <w:szCs w:val="28"/>
        </w:rPr>
        <w:t>Chỉ thị số 10/CT-TU ngày 27/10/2016 của Thành ủy Hà Nội về việc tăng cường sự lãnh đạo của các cấp ủy Đảng với vấn đề ATTP trong tình hình mới trên địa bàn thành phố Hà Nội; Kế hoạch 364/KH-BCĐTƯATTP ngày 27/3/2024 của Ban chỉ đạo liên ngành Trung ương về ATTP triển khai “Tháng hành động vì an toàn thực phẩm” năm 2024</w:t>
      </w:r>
      <w:r w:rsidRPr="00933B8C">
        <w:rPr>
          <w:sz w:val="28"/>
          <w:szCs w:val="28"/>
        </w:rPr>
        <w:t xml:space="preserve">; Kế hoạch số 105/KH-UBND ngày 04/4/2024 của Ủy ban nhân dân thành phố Hà Nội triển khai </w:t>
      </w:r>
      <w:r w:rsidRPr="00933B8C">
        <w:rPr>
          <w:i/>
          <w:sz w:val="28"/>
          <w:szCs w:val="28"/>
        </w:rPr>
        <w:t>“Tháng hành động vì An toàn thực phẩm”</w:t>
      </w:r>
      <w:r w:rsidRPr="00933B8C">
        <w:rPr>
          <w:sz w:val="28"/>
          <w:szCs w:val="28"/>
        </w:rPr>
        <w:t xml:space="preserve"> </w:t>
      </w:r>
      <w:r w:rsidRPr="00933B8C">
        <w:rPr>
          <w:i/>
          <w:sz w:val="28"/>
          <w:szCs w:val="28"/>
        </w:rPr>
        <w:t xml:space="preserve">(sau đây gọi tắt là Tháng hành động) </w:t>
      </w:r>
      <w:r w:rsidRPr="00933B8C">
        <w:rPr>
          <w:sz w:val="28"/>
          <w:szCs w:val="28"/>
        </w:rPr>
        <w:t xml:space="preserve">năm 2024, </w:t>
      </w:r>
    </w:p>
    <w:p w:rsidR="00713EBF" w:rsidRPr="00CC45CB" w:rsidRDefault="00713EBF" w:rsidP="0091418D">
      <w:pPr>
        <w:pStyle w:val="NormalWeb"/>
        <w:spacing w:beforeAutospacing="0" w:afterAutospacing="0" w:line="312" w:lineRule="auto"/>
        <w:ind w:firstLine="720"/>
        <w:jc w:val="both"/>
        <w:rPr>
          <w:sz w:val="28"/>
          <w:szCs w:val="28"/>
        </w:rPr>
      </w:pPr>
      <w:r w:rsidRPr="00CC45CB">
        <w:rPr>
          <w:sz w:val="28"/>
          <w:szCs w:val="28"/>
        </w:rPr>
        <w:t>Thực hiện</w:t>
      </w:r>
      <w:r w:rsidR="00FA0A2A" w:rsidRPr="00CC45CB">
        <w:rPr>
          <w:sz w:val="28"/>
          <w:szCs w:val="28"/>
        </w:rPr>
        <w:t xml:space="preserve"> </w:t>
      </w:r>
      <w:r w:rsidR="00933B8C">
        <w:rPr>
          <w:sz w:val="28"/>
          <w:szCs w:val="28"/>
        </w:rPr>
        <w:t>KH</w:t>
      </w:r>
      <w:r w:rsidRPr="00CC45CB">
        <w:rPr>
          <w:sz w:val="28"/>
          <w:szCs w:val="28"/>
        </w:rPr>
        <w:t xml:space="preserve"> số </w:t>
      </w:r>
      <w:r w:rsidR="00933B8C">
        <w:rPr>
          <w:sz w:val="28"/>
          <w:szCs w:val="28"/>
        </w:rPr>
        <w:t>143</w:t>
      </w:r>
      <w:r w:rsidRPr="00CC45CB">
        <w:rPr>
          <w:sz w:val="28"/>
          <w:szCs w:val="28"/>
        </w:rPr>
        <w:t>/</w:t>
      </w:r>
      <w:r w:rsidR="00933B8C">
        <w:rPr>
          <w:sz w:val="28"/>
          <w:szCs w:val="28"/>
        </w:rPr>
        <w:t>KH</w:t>
      </w:r>
      <w:r w:rsidR="00B32E34" w:rsidRPr="00CC45CB">
        <w:rPr>
          <w:sz w:val="28"/>
          <w:szCs w:val="28"/>
        </w:rPr>
        <w:t>-UBND</w:t>
      </w:r>
      <w:r w:rsidRPr="00CC45CB">
        <w:rPr>
          <w:sz w:val="28"/>
          <w:szCs w:val="28"/>
        </w:rPr>
        <w:t xml:space="preserve"> ngày </w:t>
      </w:r>
      <w:r w:rsidR="00933B8C">
        <w:rPr>
          <w:sz w:val="28"/>
          <w:szCs w:val="28"/>
        </w:rPr>
        <w:t>08</w:t>
      </w:r>
      <w:r w:rsidRPr="00CC45CB">
        <w:rPr>
          <w:sz w:val="28"/>
          <w:szCs w:val="28"/>
        </w:rPr>
        <w:t xml:space="preserve"> tháng </w:t>
      </w:r>
      <w:r w:rsidR="003E0F85" w:rsidRPr="00CC45CB">
        <w:rPr>
          <w:sz w:val="28"/>
          <w:szCs w:val="28"/>
        </w:rPr>
        <w:t>4</w:t>
      </w:r>
      <w:r w:rsidRPr="00CC45CB">
        <w:rPr>
          <w:sz w:val="28"/>
          <w:szCs w:val="28"/>
        </w:rPr>
        <w:t xml:space="preserve"> năm 20</w:t>
      </w:r>
      <w:r w:rsidR="006A52EB" w:rsidRPr="00CC45CB">
        <w:rPr>
          <w:sz w:val="28"/>
          <w:szCs w:val="28"/>
        </w:rPr>
        <w:t>2</w:t>
      </w:r>
      <w:r w:rsidR="00933B8C">
        <w:rPr>
          <w:sz w:val="28"/>
          <w:szCs w:val="28"/>
        </w:rPr>
        <w:t>4</w:t>
      </w:r>
      <w:r w:rsidRPr="00CC45CB">
        <w:rPr>
          <w:sz w:val="28"/>
          <w:szCs w:val="28"/>
        </w:rPr>
        <w:t xml:space="preserve"> của </w:t>
      </w:r>
      <w:r w:rsidR="00B32E34" w:rsidRPr="00CC45CB">
        <w:rPr>
          <w:sz w:val="28"/>
          <w:szCs w:val="28"/>
        </w:rPr>
        <w:t>UBND huyện Thanh Trì về việc hướng dẫn triển khai “Tháng hành động vì An toàn thực phẩm trên địa bàn huyện Thanh Trì năm 202</w:t>
      </w:r>
      <w:r w:rsidR="00933B8C">
        <w:rPr>
          <w:sz w:val="28"/>
          <w:szCs w:val="28"/>
        </w:rPr>
        <w:t>4</w:t>
      </w:r>
      <w:r w:rsidR="003E0F85" w:rsidRPr="00CC45CB">
        <w:rPr>
          <w:sz w:val="28"/>
          <w:szCs w:val="28"/>
        </w:rPr>
        <w:t>;</w:t>
      </w:r>
      <w:r w:rsidR="00933B8C">
        <w:rPr>
          <w:sz w:val="28"/>
          <w:szCs w:val="28"/>
        </w:rPr>
        <w:t xml:space="preserve"> </w:t>
      </w:r>
      <w:r w:rsidR="00933B8C">
        <w:rPr>
          <w:color w:val="000000"/>
          <w:sz w:val="27"/>
          <w:szCs w:val="27"/>
        </w:rPr>
        <w:t>Triển khai “Tháng hành động vì An toàn thực phẩm” năm 2024</w:t>
      </w:r>
    </w:p>
    <w:p w:rsidR="00713EBF" w:rsidRPr="00CC45CB" w:rsidRDefault="00713EBF" w:rsidP="0091418D">
      <w:pPr>
        <w:pStyle w:val="NormalWeb"/>
        <w:spacing w:beforeAutospacing="0" w:afterAutospacing="0" w:line="312" w:lineRule="auto"/>
        <w:ind w:firstLine="720"/>
        <w:jc w:val="both"/>
        <w:rPr>
          <w:sz w:val="28"/>
          <w:szCs w:val="28"/>
        </w:rPr>
      </w:pPr>
      <w:r w:rsidRPr="00CC45CB">
        <w:rPr>
          <w:sz w:val="28"/>
          <w:szCs w:val="28"/>
        </w:rPr>
        <w:t xml:space="preserve">Thực hiện kế hoạch năm học </w:t>
      </w:r>
      <w:r w:rsidR="00933B8C">
        <w:rPr>
          <w:sz w:val="28"/>
          <w:szCs w:val="28"/>
        </w:rPr>
        <w:t>2023-2024</w:t>
      </w:r>
      <w:r w:rsidR="00B32E34" w:rsidRPr="00CC45CB">
        <w:rPr>
          <w:sz w:val="28"/>
          <w:szCs w:val="28"/>
        </w:rPr>
        <w:t>;</w:t>
      </w:r>
      <w:r w:rsidRPr="00CC45CB">
        <w:rPr>
          <w:sz w:val="28"/>
          <w:szCs w:val="28"/>
        </w:rPr>
        <w:t xml:space="preserve"> trường mầm non </w:t>
      </w:r>
      <w:r w:rsidR="00FA0A2A" w:rsidRPr="00CC45CB">
        <w:rPr>
          <w:sz w:val="28"/>
          <w:szCs w:val="28"/>
        </w:rPr>
        <w:t>B xã Ngũ Hiệp</w:t>
      </w:r>
      <w:r w:rsidRPr="00CC45CB">
        <w:rPr>
          <w:sz w:val="28"/>
          <w:szCs w:val="28"/>
        </w:rPr>
        <w:t xml:space="preserve"> xây dựng kế hoạch</w:t>
      </w:r>
      <w:r w:rsidR="003E0F85" w:rsidRPr="00CC45CB">
        <w:rPr>
          <w:sz w:val="28"/>
          <w:szCs w:val="28"/>
        </w:rPr>
        <w:t xml:space="preserve"> triển khai</w:t>
      </w:r>
      <w:r w:rsidR="002654D3" w:rsidRPr="00CC45CB">
        <w:rPr>
          <w:sz w:val="28"/>
          <w:szCs w:val="28"/>
        </w:rPr>
        <w:t xml:space="preserve"> </w:t>
      </w:r>
      <w:r w:rsidR="003E0F85" w:rsidRPr="00CC45CB">
        <w:rPr>
          <w:sz w:val="28"/>
          <w:szCs w:val="28"/>
        </w:rPr>
        <w:t>“</w:t>
      </w:r>
      <w:r w:rsidR="003E0F85" w:rsidRPr="00CC45CB">
        <w:rPr>
          <w:i/>
          <w:sz w:val="28"/>
          <w:szCs w:val="28"/>
        </w:rPr>
        <w:t xml:space="preserve">Tháng hành động vì </w:t>
      </w:r>
      <w:r w:rsidRPr="00CC45CB">
        <w:rPr>
          <w:i/>
          <w:sz w:val="28"/>
          <w:szCs w:val="28"/>
        </w:rPr>
        <w:t>an toàn thực phẩm</w:t>
      </w:r>
      <w:r w:rsidR="003E0F85" w:rsidRPr="00CC45CB">
        <w:rPr>
          <w:sz w:val="28"/>
          <w:szCs w:val="28"/>
        </w:rPr>
        <w:t>”</w:t>
      </w:r>
      <w:r w:rsidR="00A93ACC" w:rsidRPr="00CC45CB">
        <w:rPr>
          <w:sz w:val="28"/>
          <w:szCs w:val="28"/>
        </w:rPr>
        <w:t xml:space="preserve"> </w:t>
      </w:r>
      <w:r w:rsidRPr="00CC45CB">
        <w:rPr>
          <w:sz w:val="28"/>
          <w:szCs w:val="28"/>
        </w:rPr>
        <w:t xml:space="preserve">năm </w:t>
      </w:r>
      <w:r w:rsidR="00B32E34" w:rsidRPr="00CC45CB">
        <w:rPr>
          <w:sz w:val="28"/>
          <w:szCs w:val="28"/>
        </w:rPr>
        <w:t>202</w:t>
      </w:r>
      <w:r w:rsidR="00933B8C">
        <w:rPr>
          <w:sz w:val="28"/>
          <w:szCs w:val="28"/>
        </w:rPr>
        <w:t>4</w:t>
      </w:r>
      <w:r w:rsidRPr="00CC45CB">
        <w:rPr>
          <w:sz w:val="28"/>
          <w:szCs w:val="28"/>
        </w:rPr>
        <w:t xml:space="preserve"> như sau:</w:t>
      </w:r>
    </w:p>
    <w:p w:rsidR="00F465BD" w:rsidRPr="00CC45CB" w:rsidRDefault="00F465BD" w:rsidP="0091418D">
      <w:pPr>
        <w:pStyle w:val="NormalWeb"/>
        <w:spacing w:beforeAutospacing="0" w:afterAutospacing="0" w:line="312" w:lineRule="auto"/>
        <w:ind w:firstLine="720"/>
        <w:jc w:val="both"/>
        <w:rPr>
          <w:b/>
          <w:sz w:val="28"/>
          <w:szCs w:val="28"/>
        </w:rPr>
      </w:pPr>
      <w:r w:rsidRPr="00CC45CB">
        <w:rPr>
          <w:b/>
          <w:sz w:val="28"/>
          <w:szCs w:val="28"/>
        </w:rPr>
        <w:t>I. MỤC TIÊU</w:t>
      </w:r>
    </w:p>
    <w:p w:rsidR="00BC298E" w:rsidRPr="00CC45CB" w:rsidRDefault="00BC298E" w:rsidP="0091418D">
      <w:pPr>
        <w:shd w:val="clear" w:color="auto" w:fill="FFFFFF"/>
        <w:spacing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1. Tuyên truyền, giáo dục kiến thức cho CBGV và nhân viên chế biến thực phẩm về an toàn thực phẩm. Tăng cường kiểm tra công tác vệ sinh, ATTP, phòng chống các dịc</w:t>
      </w:r>
      <w:r w:rsidR="00577621" w:rsidRPr="00CC45CB">
        <w:rPr>
          <w:rFonts w:eastAsia="Times New Roman" w:cs="Times New Roman"/>
          <w:sz w:val="28"/>
          <w:szCs w:val="28"/>
          <w:shd w:val="clear" w:color="auto" w:fill="FFFFFF"/>
        </w:rPr>
        <w:t>h bệnh</w:t>
      </w:r>
      <w:r w:rsidRPr="00CC45CB">
        <w:rPr>
          <w:rFonts w:eastAsia="Times New Roman" w:cs="Times New Roman"/>
          <w:sz w:val="28"/>
          <w:szCs w:val="28"/>
          <w:shd w:val="clear" w:color="auto" w:fill="FFFFFF"/>
        </w:rPr>
        <w:t>;</w:t>
      </w:r>
      <w:r w:rsidR="009E7A43" w:rsidRPr="00CC45CB">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lây truyền qua thực phẩm và ngộ đ</w:t>
      </w:r>
      <w:r w:rsidR="009E7A43" w:rsidRPr="00CC45CB">
        <w:rPr>
          <w:rFonts w:eastAsia="Times New Roman" w:cs="Times New Roman"/>
          <w:sz w:val="28"/>
          <w:szCs w:val="28"/>
          <w:shd w:val="clear" w:color="auto" w:fill="FFFFFF"/>
        </w:rPr>
        <w:t>ộc thực phẩm, kiểm soát chặt chẽ</w:t>
      </w:r>
      <w:r w:rsidRPr="00CC45CB">
        <w:rPr>
          <w:rFonts w:eastAsia="Times New Roman" w:cs="Times New Roman"/>
          <w:sz w:val="28"/>
          <w:szCs w:val="28"/>
          <w:shd w:val="clear" w:color="auto" w:fill="FFFFFF"/>
        </w:rPr>
        <w:t xml:space="preserve"> nguồn gốc thực phẩm nhập vào bếp ăn của nhà trường. Phối </w:t>
      </w:r>
      <w:r w:rsidRPr="00CC45CB">
        <w:rPr>
          <w:rFonts w:eastAsia="Times New Roman" w:cs="Times New Roman"/>
          <w:sz w:val="28"/>
          <w:szCs w:val="28"/>
          <w:shd w:val="clear" w:color="auto" w:fill="FFFFFF"/>
        </w:rPr>
        <w:lastRenderedPageBreak/>
        <w:t>hợp chặt chẽ với cha mẹ học sinh và các đoàn thể trong nhà trường tổ chức giám sát việc nhập thực phẩm hàng ngày.</w:t>
      </w:r>
    </w:p>
    <w:p w:rsidR="00BC298E" w:rsidRPr="00CC45CB" w:rsidRDefault="00BC298E" w:rsidP="0091418D">
      <w:pPr>
        <w:shd w:val="clear" w:color="auto" w:fill="FFFFFF"/>
        <w:spacing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xml:space="preserve">2. Kiểm soát chặt chẽ nguồn gốc thực phẩm </w:t>
      </w:r>
      <w:r w:rsidR="00264841" w:rsidRPr="00CC45CB">
        <w:rPr>
          <w:rFonts w:eastAsia="Times New Roman" w:cs="Times New Roman"/>
          <w:sz w:val="28"/>
          <w:szCs w:val="28"/>
          <w:shd w:val="clear" w:color="auto" w:fill="FFFFFF"/>
        </w:rPr>
        <w:t>và các khâu chế biến bảo quản, vận chuyển thực phẩm trong nhà trường, tuân thủ giao nhận thực phẩm, kiểm thực ba bước, lưu nghiệm mẫu thức ăn</w:t>
      </w:r>
      <w:r w:rsidR="009E7A43" w:rsidRPr="00CC45CB">
        <w:rPr>
          <w:rFonts w:eastAsia="Times New Roman" w:cs="Times New Roman"/>
          <w:sz w:val="28"/>
          <w:szCs w:val="28"/>
          <w:shd w:val="clear" w:color="auto" w:fill="FFFFFF"/>
        </w:rPr>
        <w:t>.</w:t>
      </w:r>
    </w:p>
    <w:p w:rsidR="00F465BD" w:rsidRPr="00CC45CB" w:rsidRDefault="00264841" w:rsidP="0091418D">
      <w:pPr>
        <w:shd w:val="clear" w:color="auto" w:fill="FFFFFF"/>
        <w:spacing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3</w:t>
      </w:r>
      <w:r w:rsidR="00F465BD" w:rsidRPr="00CC45CB">
        <w:rPr>
          <w:rFonts w:eastAsia="Times New Roman" w:cs="Times New Roman"/>
          <w:sz w:val="28"/>
          <w:szCs w:val="28"/>
          <w:shd w:val="clear" w:color="auto" w:fill="FFFFFF"/>
        </w:rPr>
        <w:t xml:space="preserve">. </w:t>
      </w:r>
      <w:r w:rsidR="003E0F85" w:rsidRPr="00CC45CB">
        <w:rPr>
          <w:rFonts w:eastAsia="Times New Roman" w:cs="Times New Roman"/>
          <w:sz w:val="28"/>
          <w:szCs w:val="28"/>
          <w:shd w:val="clear" w:color="auto" w:fill="FFFFFF"/>
        </w:rPr>
        <w:t>Tăng cường công tác thông tin, tuyên truyền chính xác, kịp thời, trung thực các vấn đề có liên quan đến an toàn thực phẩm.</w:t>
      </w:r>
    </w:p>
    <w:p w:rsidR="00F465BD" w:rsidRPr="00CC45CB" w:rsidRDefault="00264841" w:rsidP="0091418D">
      <w:pPr>
        <w:shd w:val="clear" w:color="auto" w:fill="FFFFFF"/>
        <w:spacing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4</w:t>
      </w:r>
      <w:r w:rsidR="00F465BD" w:rsidRPr="00CC45CB">
        <w:rPr>
          <w:rFonts w:eastAsia="Times New Roman" w:cs="Times New Roman"/>
          <w:sz w:val="28"/>
          <w:szCs w:val="28"/>
          <w:shd w:val="clear" w:color="auto" w:fill="FFFFFF"/>
        </w:rPr>
        <w:t xml:space="preserve">. Nâng cao </w:t>
      </w:r>
      <w:r w:rsidR="003E0F85" w:rsidRPr="00CC45CB">
        <w:rPr>
          <w:rFonts w:eastAsia="Times New Roman" w:cs="Times New Roman"/>
          <w:sz w:val="28"/>
          <w:szCs w:val="28"/>
          <w:shd w:val="clear" w:color="auto" w:fill="FFFFFF"/>
        </w:rPr>
        <w:t>vai trò trách nhiệm của cán bộ, giáo viên, nhân viên trong việc thực thi pháp luật về an toàn thực phẩm.</w:t>
      </w:r>
    </w:p>
    <w:p w:rsidR="00F465BD" w:rsidRPr="00CC45CB" w:rsidRDefault="00264841" w:rsidP="0091418D">
      <w:pPr>
        <w:shd w:val="clear" w:color="auto" w:fill="FFFFFF"/>
        <w:spacing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5</w:t>
      </w:r>
      <w:r w:rsidR="00F465BD" w:rsidRPr="00CC45CB">
        <w:rPr>
          <w:rFonts w:eastAsia="Times New Roman" w:cs="Times New Roman"/>
          <w:sz w:val="28"/>
          <w:szCs w:val="28"/>
          <w:shd w:val="clear" w:color="auto" w:fill="FFFFFF"/>
        </w:rPr>
        <w:t>. Đẩy mạnh các hoạt động tuyên truyền về chất lượng sản phẩm, đặc biệt tuyên truyền sâu rộng tới các bậc PHHS và cộng đồng về những vụ ngộ độc thực phẩm, các bệnh truyền nhiễm lây qua thực phẩm do sử dụng các loại thực phẩm không rõ nguồn gốc, thực phẩm không an toàn, thực phẩm kém chất lượng gây ngộ độc ảnh hưởng cho sức khỏe mọi người.</w:t>
      </w:r>
    </w:p>
    <w:p w:rsidR="00F465BD" w:rsidRPr="00CC45CB" w:rsidRDefault="00D51A37" w:rsidP="0091418D">
      <w:pPr>
        <w:shd w:val="clear" w:color="auto" w:fill="FFFFFF"/>
        <w:spacing w:line="324" w:lineRule="auto"/>
        <w:ind w:firstLine="720"/>
        <w:jc w:val="both"/>
        <w:rPr>
          <w:rFonts w:eastAsia="Times New Roman" w:cs="Times New Roman"/>
          <w:sz w:val="28"/>
          <w:szCs w:val="28"/>
          <w:shd w:val="clear" w:color="auto" w:fill="FFFFFF"/>
        </w:rPr>
      </w:pPr>
      <w:r>
        <w:rPr>
          <w:rFonts w:eastAsia="Times New Roman" w:cs="Times New Roman"/>
          <w:sz w:val="28"/>
          <w:szCs w:val="28"/>
          <w:shd w:val="clear" w:color="auto" w:fill="FFFFFF"/>
        </w:rPr>
        <w:t>6</w:t>
      </w:r>
      <w:r w:rsidR="00264841" w:rsidRPr="00CC45CB">
        <w:rPr>
          <w:rFonts w:eastAsia="Times New Roman" w:cs="Times New Roman"/>
          <w:sz w:val="28"/>
          <w:szCs w:val="28"/>
          <w:shd w:val="clear" w:color="auto" w:fill="FFFFFF"/>
        </w:rPr>
        <w:t>.</w:t>
      </w:r>
      <w:r w:rsidR="00F465BD" w:rsidRPr="00CC45CB">
        <w:rPr>
          <w:rFonts w:eastAsia="Times New Roman" w:cs="Times New Roman"/>
          <w:sz w:val="28"/>
          <w:szCs w:val="28"/>
          <w:shd w:val="clear" w:color="auto" w:fill="FFFFFF"/>
        </w:rPr>
        <w:t xml:space="preserve"> Đẩy mạnh công tác kiểm tra, giám sát khâu nhập thực phẩm tại nhà trường; Việc thực hiện các quy định của pháp luật về bảo đảm an toàn thực phẩm trong chế biến, phòng, chống ngộ độc thực phẩm.</w:t>
      </w:r>
    </w:p>
    <w:p w:rsidR="00A43B2B" w:rsidRPr="00CC45CB" w:rsidRDefault="00D51A37" w:rsidP="0091418D">
      <w:pPr>
        <w:pStyle w:val="NormalWeb"/>
        <w:spacing w:before="0" w:beforeAutospacing="0" w:after="0" w:afterAutospacing="0" w:line="324" w:lineRule="auto"/>
        <w:ind w:firstLine="720"/>
        <w:jc w:val="both"/>
        <w:rPr>
          <w:sz w:val="28"/>
          <w:szCs w:val="28"/>
        </w:rPr>
      </w:pPr>
      <w:r>
        <w:rPr>
          <w:sz w:val="28"/>
          <w:szCs w:val="28"/>
        </w:rPr>
        <w:t>7</w:t>
      </w:r>
      <w:r w:rsidR="00A43B2B" w:rsidRPr="00CC45CB">
        <w:rPr>
          <w:sz w:val="28"/>
          <w:szCs w:val="28"/>
        </w:rPr>
        <w:t>. Triển khai các biện pháp đảm bảo vệ sinh an toàn thực phẩm trong nhà trường. Đảm bảo thực hiện đúng các quy định về ATTP trong trường học.</w:t>
      </w:r>
    </w:p>
    <w:p w:rsidR="00F465BD" w:rsidRPr="00CC45CB" w:rsidRDefault="00F465BD" w:rsidP="0091418D">
      <w:pPr>
        <w:shd w:val="clear" w:color="auto" w:fill="FFFFFF"/>
        <w:spacing w:line="324" w:lineRule="auto"/>
        <w:ind w:firstLine="720"/>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II. NỘI DUNG</w:t>
      </w:r>
    </w:p>
    <w:p w:rsidR="00F465BD" w:rsidRPr="00CC45CB" w:rsidRDefault="00F465BD" w:rsidP="0091418D">
      <w:pPr>
        <w:shd w:val="clear" w:color="auto" w:fill="FFFFFF"/>
        <w:spacing w:line="324" w:lineRule="auto"/>
        <w:ind w:firstLine="720"/>
        <w:jc w:val="both"/>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 xml:space="preserve">1. </w:t>
      </w:r>
      <w:r w:rsidRPr="00CC45CB">
        <w:rPr>
          <w:rFonts w:eastAsia="Times New Roman" w:cs="Times New Roman"/>
          <w:sz w:val="28"/>
          <w:szCs w:val="28"/>
          <w:shd w:val="clear" w:color="auto" w:fill="FFFFFF"/>
        </w:rPr>
        <w:t>Chủ đề</w:t>
      </w:r>
      <w:r w:rsidRPr="00CC45CB">
        <w:rPr>
          <w:rFonts w:eastAsia="Times New Roman" w:cs="Times New Roman"/>
          <w:b/>
          <w:sz w:val="28"/>
          <w:szCs w:val="28"/>
          <w:shd w:val="clear" w:color="auto" w:fill="FFFFFF"/>
        </w:rPr>
        <w:t xml:space="preserve"> “</w:t>
      </w:r>
      <w:r w:rsidR="003E0F85" w:rsidRPr="00CC45CB">
        <w:rPr>
          <w:rFonts w:eastAsia="Times New Roman" w:cs="Times New Roman"/>
          <w:b/>
          <w:sz w:val="28"/>
          <w:szCs w:val="28"/>
          <w:shd w:val="clear" w:color="auto" w:fill="FFFFFF"/>
        </w:rPr>
        <w:t xml:space="preserve">Đảm bảo </w:t>
      </w:r>
      <w:r w:rsidR="00B32E34" w:rsidRPr="00CC45CB">
        <w:rPr>
          <w:rFonts w:eastAsia="Times New Roman" w:cs="Times New Roman"/>
          <w:b/>
          <w:sz w:val="28"/>
          <w:szCs w:val="28"/>
          <w:shd w:val="clear" w:color="auto" w:fill="FFFFFF"/>
        </w:rPr>
        <w:t xml:space="preserve">an ninh, an toàn thực phẩm </w:t>
      </w:r>
      <w:r w:rsidR="003E0F85" w:rsidRPr="00CC45CB">
        <w:rPr>
          <w:rFonts w:eastAsia="Times New Roman" w:cs="Times New Roman"/>
          <w:b/>
          <w:sz w:val="28"/>
          <w:szCs w:val="28"/>
          <w:shd w:val="clear" w:color="auto" w:fill="FFFFFF"/>
        </w:rPr>
        <w:t>trong tình hình mới</w:t>
      </w:r>
      <w:r w:rsidRPr="00CC45CB">
        <w:rPr>
          <w:rFonts w:eastAsia="Times New Roman" w:cs="Times New Roman"/>
          <w:b/>
          <w:sz w:val="28"/>
          <w:szCs w:val="28"/>
          <w:shd w:val="clear" w:color="auto" w:fill="FFFFFF"/>
        </w:rPr>
        <w:t>”</w:t>
      </w:r>
      <w:r w:rsidR="003E0F85" w:rsidRPr="00CC45CB">
        <w:rPr>
          <w:rFonts w:eastAsia="Times New Roman" w:cs="Times New Roman"/>
          <w:b/>
          <w:sz w:val="28"/>
          <w:szCs w:val="28"/>
          <w:shd w:val="clear" w:color="auto" w:fill="FFFFFF"/>
        </w:rPr>
        <w:t>.</w:t>
      </w:r>
    </w:p>
    <w:p w:rsidR="003E0F85" w:rsidRPr="00CC45CB" w:rsidRDefault="003E0F85" w:rsidP="0091418D">
      <w:pPr>
        <w:shd w:val="clear" w:color="auto" w:fill="FFFFFF"/>
        <w:spacing w:line="324" w:lineRule="auto"/>
        <w:ind w:firstLine="720"/>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2. Nội dung tuyên truyền</w:t>
      </w:r>
    </w:p>
    <w:p w:rsidR="00264841" w:rsidRPr="00CC45CB" w:rsidRDefault="00FF4861" w:rsidP="0091418D">
      <w:pPr>
        <w:shd w:val="clear" w:color="auto" w:fill="FFFFFF"/>
        <w:spacing w:line="324" w:lineRule="auto"/>
        <w:ind w:firstLine="720"/>
        <w:jc w:val="both"/>
        <w:rPr>
          <w:rFonts w:eastAsia="Times New Roman" w:cs="Times New Roman"/>
          <w:sz w:val="28"/>
          <w:szCs w:val="28"/>
          <w:shd w:val="clear" w:color="auto" w:fill="FFFFFF"/>
        </w:rPr>
      </w:pPr>
      <w:r>
        <w:rPr>
          <w:rFonts w:eastAsia="Times New Roman" w:cs="Times New Roman"/>
          <w:sz w:val="28"/>
          <w:szCs w:val="28"/>
          <w:shd w:val="clear" w:color="auto" w:fill="FFFFFF"/>
        </w:rPr>
        <w:t>- Tuyên truyền, phổ biến, tă</w:t>
      </w:r>
      <w:r w:rsidR="00264841" w:rsidRPr="00CC45CB">
        <w:rPr>
          <w:rFonts w:eastAsia="Times New Roman" w:cs="Times New Roman"/>
          <w:sz w:val="28"/>
          <w:szCs w:val="28"/>
          <w:shd w:val="clear" w:color="auto" w:fill="FFFFFF"/>
        </w:rPr>
        <w:t>ng cường nhận thức, làm rõ trách nhiệm của người sản xuất, kinh doanh thực phẩm theo quy định pháp luật. Tuyên truyền, phổ biến triển khai kế hoạch thúc đẩy sản xuất, lưu thông, tiêu thụ v</w:t>
      </w:r>
      <w:r w:rsidR="00114475">
        <w:rPr>
          <w:rFonts w:eastAsia="Times New Roman" w:cs="Times New Roman"/>
          <w:sz w:val="28"/>
          <w:szCs w:val="28"/>
          <w:shd w:val="clear" w:color="auto" w:fill="FFFFFF"/>
        </w:rPr>
        <w:t>à xuất khẩu nông sản, thực phẩm</w:t>
      </w:r>
      <w:r w:rsidR="00264841" w:rsidRPr="00CC45CB">
        <w:rPr>
          <w:rFonts w:eastAsia="Times New Roman" w:cs="Times New Roman"/>
          <w:sz w:val="28"/>
          <w:szCs w:val="28"/>
          <w:shd w:val="clear" w:color="auto" w:fill="FFFFFF"/>
        </w:rPr>
        <w:t>.</w:t>
      </w:r>
    </w:p>
    <w:p w:rsidR="00264841" w:rsidRPr="00CC45CB" w:rsidRDefault="00264841" w:rsidP="0091418D">
      <w:pPr>
        <w:shd w:val="clear" w:color="auto" w:fill="FFFFFF"/>
        <w:spacing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Tuyên truyền, phổ biến các quy định về điều kiện vệ sinh, trang th</w:t>
      </w:r>
      <w:r w:rsidR="004A0FB4" w:rsidRPr="00CC45CB">
        <w:rPr>
          <w:rFonts w:eastAsia="Times New Roman" w:cs="Times New Roman"/>
          <w:sz w:val="28"/>
          <w:szCs w:val="28"/>
          <w:shd w:val="clear" w:color="auto" w:fill="FFFFFF"/>
        </w:rPr>
        <w:t>iết bị, dụng cụ trong sản xuất.</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Tuyên truyền, hướng dẫn đảm bảo an toàn điều kiện vệ sinh cơ sở, trang thiết bị, dụng cụ sơ chế, chế biến thực phẩm; vệ sinh cá nhân trong việc phòng ngừa ô nhiễm thực phẩm và các bệnh truyền qua thực phẩm.</w:t>
      </w:r>
    </w:p>
    <w:p w:rsidR="00F465BD" w:rsidRPr="00CC45CB" w:rsidRDefault="00F465BD"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lastRenderedPageBreak/>
        <w:t>- Tuyên truyền, phổ biến, tăng cường nhận thức, làm rõ trách nhiệm của người</w:t>
      </w:r>
      <w:r w:rsidR="003E0F85" w:rsidRPr="00CC45CB">
        <w:rPr>
          <w:rFonts w:eastAsia="Times New Roman" w:cs="Times New Roman"/>
          <w:sz w:val="28"/>
          <w:szCs w:val="28"/>
          <w:shd w:val="clear" w:color="auto" w:fill="FFFFFF"/>
        </w:rPr>
        <w:t xml:space="preserve"> sản xuất, </w:t>
      </w:r>
      <w:r w:rsidRPr="00CC45CB">
        <w:rPr>
          <w:rFonts w:eastAsia="Times New Roman" w:cs="Times New Roman"/>
          <w:sz w:val="28"/>
          <w:szCs w:val="28"/>
          <w:shd w:val="clear" w:color="auto" w:fill="FFFFFF"/>
        </w:rPr>
        <w:t xml:space="preserve">kinh doanh, </w:t>
      </w:r>
      <w:r w:rsidR="003E0F85" w:rsidRPr="00CC45CB">
        <w:rPr>
          <w:rFonts w:eastAsia="Times New Roman" w:cs="Times New Roman"/>
          <w:sz w:val="28"/>
          <w:szCs w:val="28"/>
          <w:shd w:val="clear" w:color="auto" w:fill="FFFFFF"/>
        </w:rPr>
        <w:t xml:space="preserve">quản cáo thực phẩm, </w:t>
      </w:r>
      <w:r w:rsidRPr="00CC45CB">
        <w:rPr>
          <w:rFonts w:eastAsia="Times New Roman" w:cs="Times New Roman"/>
          <w:sz w:val="28"/>
          <w:szCs w:val="28"/>
          <w:shd w:val="clear" w:color="auto" w:fill="FFFFFF"/>
        </w:rPr>
        <w:t>chế biến trong việc bảo đảm an toàn thực phẩm theo quy định của pháp luật.</w:t>
      </w:r>
    </w:p>
    <w:p w:rsidR="00F465BD" w:rsidRPr="00CC45CB" w:rsidRDefault="00F465BD"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xml:space="preserve">- Tuyên truyền, phổ biến cho cán bộ, giáo viên, nhân viên và </w:t>
      </w:r>
      <w:r w:rsidR="003E0F85" w:rsidRPr="00CC45CB">
        <w:rPr>
          <w:rFonts w:eastAsia="Times New Roman" w:cs="Times New Roman"/>
          <w:sz w:val="28"/>
          <w:szCs w:val="28"/>
          <w:shd w:val="clear" w:color="auto" w:fill="FFFFFF"/>
        </w:rPr>
        <w:t xml:space="preserve">phụ huynh </w:t>
      </w:r>
      <w:r w:rsidRPr="00CC45CB">
        <w:rPr>
          <w:rFonts w:eastAsia="Times New Roman" w:cs="Times New Roman"/>
          <w:sz w:val="28"/>
          <w:szCs w:val="28"/>
          <w:shd w:val="clear" w:color="auto" w:fill="FFFFFF"/>
        </w:rPr>
        <w:t xml:space="preserve">học sinh lựa chọn và sử dụng thực phẩm </w:t>
      </w:r>
      <w:r w:rsidR="004A0FB4" w:rsidRPr="00CC45CB">
        <w:rPr>
          <w:rFonts w:eastAsia="Times New Roman" w:cs="Times New Roman"/>
          <w:sz w:val="28"/>
          <w:szCs w:val="28"/>
          <w:shd w:val="clear" w:color="auto" w:fill="FFFFFF"/>
        </w:rPr>
        <w:t>sử dụng nguyên liệu có nguồn gốc, xuất xứ rõ ràng</w:t>
      </w:r>
      <w:r w:rsidRPr="00CC45CB">
        <w:rPr>
          <w:rFonts w:eastAsia="Times New Roman" w:cs="Times New Roman"/>
          <w:sz w:val="28"/>
          <w:szCs w:val="28"/>
          <w:shd w:val="clear" w:color="auto" w:fill="FFFFFF"/>
        </w:rPr>
        <w:t>đảm bảo an to</w:t>
      </w:r>
      <w:r w:rsidR="003E0F85" w:rsidRPr="00CC45CB">
        <w:rPr>
          <w:rFonts w:eastAsia="Times New Roman" w:cs="Times New Roman"/>
          <w:sz w:val="28"/>
          <w:szCs w:val="28"/>
          <w:shd w:val="clear" w:color="auto" w:fill="FFFFFF"/>
        </w:rPr>
        <w:t>àn, nói không với thực phẩm giả</w:t>
      </w:r>
      <w:r w:rsidRPr="00CC45CB">
        <w:rPr>
          <w:rFonts w:eastAsia="Times New Roman" w:cs="Times New Roman"/>
          <w:sz w:val="28"/>
          <w:szCs w:val="28"/>
          <w:shd w:val="clear" w:color="auto" w:fill="FFFFFF"/>
        </w:rPr>
        <w:t>, thực phẩm kém chất lượng.</w:t>
      </w:r>
      <w:r w:rsidR="003E0F85" w:rsidRPr="00CC45CB">
        <w:rPr>
          <w:rFonts w:eastAsia="Times New Roman" w:cs="Times New Roman"/>
          <w:sz w:val="28"/>
          <w:szCs w:val="28"/>
          <w:shd w:val="clear" w:color="auto" w:fill="FFFFFF"/>
        </w:rPr>
        <w:t xml:space="preserve"> Hiểu đúng, dùng đúng thực phẩm bảo vệ sức khỏe.</w:t>
      </w:r>
    </w:p>
    <w:p w:rsidR="00A43B2B" w:rsidRPr="00CC45CB" w:rsidRDefault="003E0F85"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Tuyên truyền các văn bản quy phạm pháp luật, chỉ đạo của chính phủ, các văn bản liên quan đến công tác quản lý an toàn thực phẩm cá</w:t>
      </w:r>
      <w:r w:rsidR="004A0FB4" w:rsidRPr="00CC45CB">
        <w:rPr>
          <w:rFonts w:eastAsia="Times New Roman" w:cs="Times New Roman"/>
          <w:sz w:val="28"/>
          <w:szCs w:val="28"/>
          <w:shd w:val="clear" w:color="auto" w:fill="FFFFFF"/>
        </w:rPr>
        <w:t>c văn bản quy phạm pháp luật</w:t>
      </w:r>
      <w:r w:rsidR="007C6D85" w:rsidRPr="00CC45CB">
        <w:rPr>
          <w:rFonts w:eastAsia="Times New Roman" w:cs="Times New Roman"/>
          <w:sz w:val="28"/>
          <w:szCs w:val="28"/>
          <w:shd w:val="clear" w:color="auto" w:fill="FFFFFF"/>
        </w:rPr>
        <w:t xml:space="preserve"> như</w:t>
      </w:r>
      <w:r w:rsidRPr="00CC45CB">
        <w:rPr>
          <w:rFonts w:eastAsia="Times New Roman" w:cs="Times New Roman"/>
          <w:sz w:val="28"/>
          <w:szCs w:val="28"/>
          <w:shd w:val="clear" w:color="auto" w:fill="FFFFFF"/>
        </w:rPr>
        <w:t xml:space="preserve">Nghị định số 15/2018/NĐ-CP ngày 2/2/2018 của Chính phủ quy định chi tiết một số </w:t>
      </w:r>
      <w:r w:rsidR="00ED7E6B" w:rsidRPr="00CC45CB">
        <w:rPr>
          <w:rFonts w:eastAsia="Times New Roman" w:cs="Times New Roman"/>
          <w:sz w:val="28"/>
          <w:szCs w:val="28"/>
          <w:shd w:val="clear" w:color="auto" w:fill="FFFFFF"/>
        </w:rPr>
        <w:t xml:space="preserve">điều của Luật an toàn thực phẩm; </w:t>
      </w:r>
      <w:r w:rsidR="00F465BD" w:rsidRPr="00CC45CB">
        <w:rPr>
          <w:rFonts w:eastAsia="Times New Roman" w:cs="Times New Roman"/>
          <w:sz w:val="28"/>
          <w:szCs w:val="28"/>
          <w:shd w:val="clear" w:color="auto" w:fill="FFFFFF"/>
        </w:rPr>
        <w:t>Nghị định số 1</w:t>
      </w:r>
      <w:r w:rsidRPr="00CC45CB">
        <w:rPr>
          <w:rFonts w:eastAsia="Times New Roman" w:cs="Times New Roman"/>
          <w:sz w:val="28"/>
          <w:szCs w:val="28"/>
          <w:shd w:val="clear" w:color="auto" w:fill="FFFFFF"/>
        </w:rPr>
        <w:t>55</w:t>
      </w:r>
      <w:r w:rsidR="00F465BD" w:rsidRPr="00CC45CB">
        <w:rPr>
          <w:rFonts w:eastAsia="Times New Roman" w:cs="Times New Roman"/>
          <w:sz w:val="28"/>
          <w:szCs w:val="28"/>
          <w:shd w:val="clear" w:color="auto" w:fill="FFFFFF"/>
        </w:rPr>
        <w:t xml:space="preserve">/2018/NĐ-CP ngày </w:t>
      </w:r>
      <w:r w:rsidRPr="00CC45CB">
        <w:rPr>
          <w:rFonts w:eastAsia="Times New Roman" w:cs="Times New Roman"/>
          <w:sz w:val="28"/>
          <w:szCs w:val="28"/>
          <w:shd w:val="clear" w:color="auto" w:fill="FFFFFF"/>
        </w:rPr>
        <w:t>12/11</w:t>
      </w:r>
      <w:r w:rsidR="00F465BD" w:rsidRPr="00CC45CB">
        <w:rPr>
          <w:rFonts w:eastAsia="Times New Roman" w:cs="Times New Roman"/>
          <w:sz w:val="28"/>
          <w:szCs w:val="28"/>
          <w:shd w:val="clear" w:color="auto" w:fill="FFFFFF"/>
        </w:rPr>
        <w:t xml:space="preserve">/2018 </w:t>
      </w:r>
      <w:r w:rsidRPr="00CC45CB">
        <w:rPr>
          <w:rFonts w:eastAsia="Times New Roman" w:cs="Times New Roman"/>
          <w:sz w:val="28"/>
          <w:szCs w:val="28"/>
          <w:shd w:val="clear" w:color="auto" w:fill="FFFFFF"/>
        </w:rPr>
        <w:t xml:space="preserve">của Chính phủ sửa đổi bổ sung một số quy định liên quan đến điều kiện đầu tư kinh doanh thuộc phạm </w:t>
      </w:r>
      <w:r w:rsidR="00ED7E6B" w:rsidRPr="00CC45CB">
        <w:rPr>
          <w:rFonts w:eastAsia="Times New Roman" w:cs="Times New Roman"/>
          <w:sz w:val="28"/>
          <w:szCs w:val="28"/>
          <w:shd w:val="clear" w:color="auto" w:fill="FFFFFF"/>
        </w:rPr>
        <w:t xml:space="preserve">vi quản lý nhà nước của Bộ y tế; </w:t>
      </w:r>
      <w:r w:rsidRPr="00CC45CB">
        <w:rPr>
          <w:rFonts w:eastAsia="Times New Roman" w:cs="Times New Roman"/>
          <w:sz w:val="28"/>
          <w:szCs w:val="28"/>
          <w:shd w:val="clear" w:color="auto" w:fill="FFFFFF"/>
        </w:rPr>
        <w:t>Nghị định số 115/2018/NĐ-CP ngày 04/9/2018 quy định xử phạt vi phạm hành chính về an toàn thực phẩm</w:t>
      </w:r>
      <w:r w:rsidR="00ED7E6B" w:rsidRPr="00CC45CB">
        <w:rPr>
          <w:rFonts w:eastAsia="Times New Roman" w:cs="Times New Roman"/>
          <w:sz w:val="28"/>
          <w:szCs w:val="28"/>
          <w:shd w:val="clear" w:color="auto" w:fill="FFFFFF"/>
        </w:rPr>
        <w:t xml:space="preserve">; và một số </w:t>
      </w:r>
      <w:r w:rsidR="00A43B2B" w:rsidRPr="00CC45CB">
        <w:rPr>
          <w:rFonts w:eastAsia="Times New Roman" w:cs="Times New Roman"/>
          <w:sz w:val="28"/>
          <w:szCs w:val="28"/>
          <w:shd w:val="clear" w:color="auto" w:fill="FFFFFF"/>
        </w:rPr>
        <w:t>văn bản quy phạm pháp luật có liên quan.</w:t>
      </w:r>
    </w:p>
    <w:p w:rsidR="003E0F85" w:rsidRPr="00CC45CB" w:rsidRDefault="003E0F85" w:rsidP="0091418D">
      <w:pPr>
        <w:shd w:val="clear" w:color="auto" w:fill="FFFFFF"/>
        <w:spacing w:before="100" w:after="100" w:line="312" w:lineRule="auto"/>
        <w:ind w:firstLine="720"/>
        <w:jc w:val="both"/>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3. Khẩu hiệu đảm bảo an toàn thực phẩ</w:t>
      </w:r>
      <w:r w:rsidR="004A0FB4" w:rsidRPr="00CC45CB">
        <w:rPr>
          <w:rFonts w:eastAsia="Times New Roman" w:cs="Times New Roman"/>
          <w:b/>
          <w:sz w:val="28"/>
          <w:szCs w:val="28"/>
          <w:shd w:val="clear" w:color="auto" w:fill="FFFFFF"/>
        </w:rPr>
        <w:t>m trong tháng hành động năm 202</w:t>
      </w:r>
      <w:r w:rsidR="00933B8C">
        <w:rPr>
          <w:rFonts w:eastAsia="Times New Roman" w:cs="Times New Roman"/>
          <w:b/>
          <w:sz w:val="28"/>
          <w:szCs w:val="28"/>
          <w:shd w:val="clear" w:color="auto" w:fill="FFFFFF"/>
        </w:rPr>
        <w:t>4</w:t>
      </w:r>
    </w:p>
    <w:p w:rsidR="00A43B2B" w:rsidRPr="00CC45CB" w:rsidRDefault="00A43B2B"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1. Nhiệt liệt hưởng ứng “Tháng hành độn</w:t>
      </w:r>
      <w:r w:rsidR="004A0FB4" w:rsidRPr="00CC45CB">
        <w:rPr>
          <w:rFonts w:eastAsia="Times New Roman" w:cs="Times New Roman"/>
          <w:sz w:val="28"/>
          <w:szCs w:val="28"/>
          <w:shd w:val="clear" w:color="auto" w:fill="FFFFFF"/>
        </w:rPr>
        <w:t>g vì an toàn thực phẩm” năm 202</w:t>
      </w:r>
      <w:r w:rsidR="00933B8C">
        <w:rPr>
          <w:rFonts w:eastAsia="Times New Roman" w:cs="Times New Roman"/>
          <w:sz w:val="28"/>
          <w:szCs w:val="28"/>
          <w:shd w:val="clear" w:color="auto" w:fill="FFFFFF"/>
        </w:rPr>
        <w:t>4</w:t>
      </w:r>
      <w:r w:rsidRPr="00CC45CB">
        <w:rPr>
          <w:rFonts w:eastAsia="Times New Roman" w:cs="Times New Roman"/>
          <w:sz w:val="28"/>
          <w:szCs w:val="28"/>
          <w:shd w:val="clear" w:color="auto" w:fill="FFFFFF"/>
        </w:rPr>
        <w:t>.</w:t>
      </w:r>
    </w:p>
    <w:p w:rsidR="00A43B2B" w:rsidRPr="00CC45CB" w:rsidRDefault="00A43B2B"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xml:space="preserve">2. Bảo đảm an toàn thực phẩm là </w:t>
      </w:r>
      <w:r w:rsidR="0007702F" w:rsidRPr="00CC45CB">
        <w:rPr>
          <w:rFonts w:eastAsia="Times New Roman" w:cs="Times New Roman"/>
          <w:sz w:val="28"/>
          <w:szCs w:val="28"/>
          <w:shd w:val="clear" w:color="auto" w:fill="FFFFFF"/>
        </w:rPr>
        <w:t>trách nhiệm của chính quyền các cấp, của toàn xã hội.</w:t>
      </w:r>
    </w:p>
    <w:p w:rsidR="0007702F" w:rsidRPr="00CC45CB" w:rsidRDefault="0007702F"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3. Sản xuất, kinh doanh thực phẩm chất lượng, an toàn vì sức khoẻ cộng đồng, vì sự phát triển</w:t>
      </w:r>
      <w:r w:rsidR="009C1DB8" w:rsidRPr="00CC45CB">
        <w:rPr>
          <w:rFonts w:eastAsia="Times New Roman" w:cs="Times New Roman"/>
          <w:sz w:val="28"/>
          <w:szCs w:val="28"/>
          <w:shd w:val="clear" w:color="auto" w:fill="FFFFFF"/>
        </w:rPr>
        <w:t>.</w:t>
      </w:r>
      <w:r w:rsidRPr="00CC45CB">
        <w:rPr>
          <w:rFonts w:eastAsia="Times New Roman" w:cs="Times New Roman"/>
          <w:sz w:val="28"/>
          <w:szCs w:val="28"/>
          <w:shd w:val="clear" w:color="auto" w:fill="FFFFFF"/>
        </w:rPr>
        <w:t xml:space="preserve"> </w:t>
      </w:r>
    </w:p>
    <w:p w:rsidR="00A43B2B" w:rsidRPr="00CC45CB" w:rsidRDefault="00A43B2B"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4. Kiên quyết xử lý nghiêm các</w:t>
      </w:r>
      <w:r w:rsidR="0007702F" w:rsidRPr="00CC45CB">
        <w:rPr>
          <w:rFonts w:eastAsia="Times New Roman" w:cs="Times New Roman"/>
          <w:sz w:val="28"/>
          <w:szCs w:val="28"/>
          <w:shd w:val="clear" w:color="auto" w:fill="FFFFFF"/>
        </w:rPr>
        <w:t xml:space="preserve"> tổ chức, cá nhân, cơ sở sản xuất, kinh doanh vi phạm quy định về an ninh, an toàn thực phẩm</w:t>
      </w:r>
      <w:r w:rsidRPr="00CC45CB">
        <w:rPr>
          <w:rFonts w:eastAsia="Times New Roman" w:cs="Times New Roman"/>
          <w:sz w:val="28"/>
          <w:szCs w:val="28"/>
          <w:shd w:val="clear" w:color="auto" w:fill="FFFFFF"/>
        </w:rPr>
        <w:t>.</w:t>
      </w:r>
    </w:p>
    <w:p w:rsidR="009C1DB8" w:rsidRPr="00CC45CB" w:rsidRDefault="0007702F"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5.</w:t>
      </w:r>
      <w:r w:rsidR="00A43B2B" w:rsidRPr="00CC45CB">
        <w:rPr>
          <w:rFonts w:eastAsia="Times New Roman" w:cs="Times New Roman"/>
          <w:sz w:val="28"/>
          <w:szCs w:val="28"/>
          <w:shd w:val="clear" w:color="auto" w:fill="FFFFFF"/>
        </w:rPr>
        <w:t xml:space="preserve">Tăng cường ứng dụng công nghệ cao, ưu tiên </w:t>
      </w:r>
      <w:r w:rsidRPr="00CC45CB">
        <w:rPr>
          <w:rFonts w:eastAsia="Times New Roman" w:cs="Times New Roman"/>
          <w:sz w:val="28"/>
          <w:szCs w:val="28"/>
          <w:shd w:val="clear" w:color="auto" w:fill="FFFFFF"/>
        </w:rPr>
        <w:t>phát triển các vùng chuyên canh sản xuất ATTP áp dụng hệ thống tiêu chuẩn quốc tế và khu vực</w:t>
      </w:r>
      <w:r w:rsidR="009C1DB8" w:rsidRPr="00CC45CB">
        <w:rPr>
          <w:rFonts w:eastAsia="Times New Roman" w:cs="Times New Roman"/>
          <w:sz w:val="28"/>
          <w:szCs w:val="28"/>
          <w:shd w:val="clear" w:color="auto" w:fill="FFFFFF"/>
        </w:rPr>
        <w:t>.</w:t>
      </w:r>
    </w:p>
    <w:p w:rsidR="00A43B2B" w:rsidRPr="00CC45CB" w:rsidRDefault="00A43B2B"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6. Không quảng cáo thực phẩm bảo vệ sức khỏe gây hiểu nhầm là thuốc.</w:t>
      </w:r>
    </w:p>
    <w:p w:rsidR="00A43B2B" w:rsidRPr="00CC45CB" w:rsidRDefault="009C1DB8"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7</w:t>
      </w:r>
      <w:r w:rsidR="00A43B2B" w:rsidRPr="00CC45CB">
        <w:rPr>
          <w:rFonts w:eastAsia="Times New Roman" w:cs="Times New Roman"/>
          <w:sz w:val="28"/>
          <w:szCs w:val="28"/>
          <w:shd w:val="clear" w:color="auto" w:fill="FFFFFF"/>
        </w:rPr>
        <w:t>. Vì sức khỏe người tiêu dùng, tuyệt đối không sử dụng hóa chất, kháng sinh ngoài danh mục, chất cấm trong chăn nuôi, nuôi trồng thủy sản.</w:t>
      </w:r>
    </w:p>
    <w:p w:rsidR="0007702F" w:rsidRPr="00CC45CB" w:rsidRDefault="009C1DB8" w:rsidP="0091418D">
      <w:pPr>
        <w:shd w:val="clear" w:color="auto" w:fill="FFFFFF"/>
        <w:spacing w:before="100" w:after="100" w:line="312"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8</w:t>
      </w:r>
      <w:r w:rsidR="0007702F" w:rsidRPr="00CC45CB">
        <w:rPr>
          <w:rFonts w:eastAsia="Times New Roman" w:cs="Times New Roman"/>
          <w:sz w:val="28"/>
          <w:szCs w:val="28"/>
          <w:shd w:val="clear" w:color="auto" w:fill="FFFFFF"/>
        </w:rPr>
        <w:t>. Lựa chọn thực phẩm rõ nguồn góc xuất xứ cho bữa ăn an toàn.</w:t>
      </w:r>
    </w:p>
    <w:p w:rsidR="0007702F" w:rsidRPr="00CC45CB" w:rsidRDefault="009C1DB8"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lastRenderedPageBreak/>
        <w:t>9</w:t>
      </w:r>
      <w:r w:rsidR="0007702F" w:rsidRPr="00CC45CB">
        <w:rPr>
          <w:rFonts w:eastAsia="Times New Roman" w:cs="Times New Roman"/>
          <w:sz w:val="28"/>
          <w:szCs w:val="28"/>
          <w:shd w:val="clear" w:color="auto" w:fill="FFFFFF"/>
        </w:rPr>
        <w:t xml:space="preserve">. </w:t>
      </w:r>
      <w:r w:rsidR="007C6D85" w:rsidRPr="00CC45CB">
        <w:rPr>
          <w:rFonts w:eastAsia="Times New Roman" w:cs="Times New Roman"/>
          <w:sz w:val="28"/>
          <w:szCs w:val="28"/>
          <w:shd w:val="clear" w:color="auto" w:fill="FFFFFF"/>
        </w:rPr>
        <w:t>Để đảm bảo an toàn thực phẩm hãy ăn chín, uống chín, rửa tay thường xuyên bằng xà phòng</w:t>
      </w:r>
      <w:r w:rsidRPr="00CC45CB">
        <w:rPr>
          <w:rFonts w:eastAsia="Times New Roman" w:cs="Times New Roman"/>
          <w:sz w:val="28"/>
          <w:szCs w:val="28"/>
          <w:shd w:val="clear" w:color="auto" w:fill="FFFFFF"/>
        </w:rPr>
        <w:t>.</w:t>
      </w:r>
    </w:p>
    <w:p w:rsidR="00A43B2B" w:rsidRPr="00CC45CB" w:rsidRDefault="009C1DB8"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10</w:t>
      </w:r>
      <w:r w:rsidR="00A43B2B" w:rsidRPr="00CC45CB">
        <w:rPr>
          <w:rFonts w:eastAsia="Times New Roman" w:cs="Times New Roman"/>
          <w:sz w:val="28"/>
          <w:szCs w:val="28"/>
          <w:shd w:val="clear" w:color="auto" w:fill="FFFFFF"/>
        </w:rPr>
        <w:t xml:space="preserve">. </w:t>
      </w:r>
      <w:r w:rsidR="007C6D85" w:rsidRPr="00CC45CB">
        <w:rPr>
          <w:rFonts w:eastAsia="Times New Roman" w:cs="Times New Roman"/>
          <w:sz w:val="28"/>
          <w:szCs w:val="28"/>
          <w:shd w:val="clear" w:color="auto" w:fill="FFFFFF"/>
        </w:rPr>
        <w:t>Phát hiện, tố gác hành vi vi phạm an ninh, ATTP là trách nhiệm của mỗi người</w:t>
      </w:r>
      <w:r w:rsidR="00A43B2B" w:rsidRPr="00CC45CB">
        <w:rPr>
          <w:rFonts w:eastAsia="Times New Roman" w:cs="Times New Roman"/>
          <w:sz w:val="28"/>
          <w:szCs w:val="28"/>
          <w:shd w:val="clear" w:color="auto" w:fill="FFFFFF"/>
        </w:rPr>
        <w:t>.</w:t>
      </w:r>
    </w:p>
    <w:p w:rsidR="00A43B2B" w:rsidRPr="00CC45CB" w:rsidRDefault="007C6D85"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1</w:t>
      </w:r>
      <w:r w:rsidR="009C1DB8" w:rsidRPr="00CC45CB">
        <w:rPr>
          <w:rFonts w:eastAsia="Times New Roman" w:cs="Times New Roman"/>
          <w:sz w:val="28"/>
          <w:szCs w:val="28"/>
          <w:shd w:val="clear" w:color="auto" w:fill="FFFFFF"/>
        </w:rPr>
        <w:t>1</w:t>
      </w:r>
      <w:r w:rsidRPr="00CC45CB">
        <w:rPr>
          <w:rFonts w:eastAsia="Times New Roman" w:cs="Times New Roman"/>
          <w:sz w:val="28"/>
          <w:szCs w:val="28"/>
          <w:shd w:val="clear" w:color="auto" w:fill="FFFFFF"/>
        </w:rPr>
        <w:t>. Phát triển chuỗi giá trị nông sản thực phẩm an toàn vì sự phát triển nông nghiệp bền vững</w:t>
      </w:r>
      <w:r w:rsidR="009C1DB8" w:rsidRPr="00CC45CB">
        <w:rPr>
          <w:rFonts w:eastAsia="Times New Roman" w:cs="Times New Roman"/>
          <w:sz w:val="28"/>
          <w:szCs w:val="28"/>
          <w:shd w:val="clear" w:color="auto" w:fill="FFFFFF"/>
        </w:rPr>
        <w:t>.</w:t>
      </w:r>
    </w:p>
    <w:p w:rsidR="00F465BD" w:rsidRPr="00CC45CB" w:rsidRDefault="00F465BD" w:rsidP="0091418D">
      <w:pPr>
        <w:shd w:val="clear" w:color="auto" w:fill="FFFFFF"/>
        <w:spacing w:before="100" w:after="100" w:line="324" w:lineRule="auto"/>
        <w:ind w:firstLine="720"/>
        <w:jc w:val="both"/>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III. THỜI GIAN VÀ PHẠM VI TRIỂN KHAI</w:t>
      </w:r>
    </w:p>
    <w:p w:rsidR="00F465BD" w:rsidRPr="00CC45CB" w:rsidRDefault="00F465BD" w:rsidP="0091418D">
      <w:pPr>
        <w:shd w:val="clear" w:color="auto" w:fill="FFFFFF"/>
        <w:spacing w:before="100" w:after="100" w:line="324" w:lineRule="auto"/>
        <w:ind w:firstLine="720"/>
        <w:jc w:val="both"/>
        <w:rPr>
          <w:rFonts w:eastAsia="Times New Roman" w:cs="Times New Roman"/>
          <w:b/>
          <w:sz w:val="28"/>
          <w:szCs w:val="28"/>
          <w:shd w:val="clear" w:color="auto" w:fill="FFFFFF"/>
        </w:rPr>
      </w:pPr>
      <w:r w:rsidRPr="00CC45CB">
        <w:rPr>
          <w:rFonts w:eastAsia="Times New Roman" w:cs="Times New Roman"/>
          <w:b/>
          <w:sz w:val="28"/>
          <w:szCs w:val="28"/>
          <w:shd w:val="clear" w:color="auto" w:fill="FFFFFF"/>
        </w:rPr>
        <w:t>1.</w:t>
      </w:r>
      <w:r w:rsidR="003E0F85" w:rsidRPr="00CC45CB">
        <w:rPr>
          <w:rFonts w:eastAsia="Times New Roman" w:cs="Times New Roman"/>
          <w:b/>
          <w:sz w:val="28"/>
          <w:szCs w:val="28"/>
          <w:shd w:val="clear" w:color="auto" w:fill="FFFFFF"/>
        </w:rPr>
        <w:t xml:space="preserve"> T</w:t>
      </w:r>
      <w:r w:rsidRPr="00CC45CB">
        <w:rPr>
          <w:rFonts w:eastAsia="Times New Roman" w:cs="Times New Roman"/>
          <w:b/>
          <w:sz w:val="28"/>
          <w:szCs w:val="28"/>
          <w:shd w:val="clear" w:color="auto" w:fill="FFFFFF"/>
        </w:rPr>
        <w:t>hời gian.</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sz w:val="28"/>
          <w:szCs w:val="28"/>
          <w:shd w:val="clear" w:color="auto" w:fill="FFFFFF"/>
        </w:rPr>
        <w:t xml:space="preserve">- Thời gian từ </w:t>
      </w:r>
      <w:r w:rsidR="007C6D85" w:rsidRPr="00CC45CB">
        <w:rPr>
          <w:rFonts w:eastAsia="Times New Roman" w:cs="Times New Roman"/>
          <w:sz w:val="28"/>
          <w:szCs w:val="28"/>
          <w:shd w:val="clear" w:color="auto" w:fill="FFFFFF"/>
        </w:rPr>
        <w:t>15/4/202</w:t>
      </w:r>
      <w:r w:rsidR="00933B8C">
        <w:rPr>
          <w:rFonts w:eastAsia="Times New Roman" w:cs="Times New Roman"/>
          <w:sz w:val="28"/>
          <w:szCs w:val="28"/>
          <w:shd w:val="clear" w:color="auto" w:fill="FFFFFF"/>
        </w:rPr>
        <w:t>4</w:t>
      </w:r>
      <w:r w:rsidR="003E0F85" w:rsidRPr="00CC45CB">
        <w:rPr>
          <w:rFonts w:eastAsia="Times New Roman" w:cs="Times New Roman"/>
          <w:sz w:val="28"/>
          <w:szCs w:val="28"/>
          <w:shd w:val="clear" w:color="auto" w:fill="FFFFFF"/>
        </w:rPr>
        <w:t xml:space="preserve"> đến</w:t>
      </w:r>
      <w:r w:rsidR="007C6D85" w:rsidRPr="00CC45CB">
        <w:rPr>
          <w:rFonts w:eastAsia="Times New Roman" w:cs="Times New Roman"/>
          <w:sz w:val="28"/>
          <w:szCs w:val="28"/>
          <w:shd w:val="clear" w:color="auto" w:fill="FFFFFF"/>
        </w:rPr>
        <w:t xml:space="preserve"> 15</w:t>
      </w:r>
      <w:r w:rsidR="003E0F85" w:rsidRPr="00CC45CB">
        <w:rPr>
          <w:rFonts w:eastAsia="Times New Roman" w:cs="Times New Roman"/>
          <w:sz w:val="28"/>
          <w:szCs w:val="28"/>
          <w:shd w:val="clear" w:color="auto" w:fill="FFFFFF"/>
        </w:rPr>
        <w:t>/</w:t>
      </w:r>
      <w:r w:rsidR="007C6D85" w:rsidRPr="00CC45CB">
        <w:rPr>
          <w:rFonts w:eastAsia="Times New Roman" w:cs="Times New Roman"/>
          <w:sz w:val="28"/>
          <w:szCs w:val="28"/>
          <w:shd w:val="clear" w:color="auto" w:fill="FFFFFF"/>
        </w:rPr>
        <w:t>05/202</w:t>
      </w:r>
      <w:r w:rsidR="00933B8C">
        <w:rPr>
          <w:rFonts w:eastAsia="Times New Roman" w:cs="Times New Roman"/>
          <w:sz w:val="28"/>
          <w:szCs w:val="28"/>
          <w:shd w:val="clear" w:color="auto" w:fill="FFFFFF"/>
        </w:rPr>
        <w:t>4</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shd w:val="clear" w:color="auto" w:fill="FFFFFF"/>
        </w:rPr>
      </w:pPr>
      <w:r w:rsidRPr="00CC45CB">
        <w:rPr>
          <w:rFonts w:eastAsia="Times New Roman" w:cs="Times New Roman"/>
          <w:b/>
          <w:sz w:val="28"/>
          <w:szCs w:val="28"/>
          <w:shd w:val="clear" w:color="auto" w:fill="FFFFFF"/>
        </w:rPr>
        <w:t>2. Phạm vi triển khai</w:t>
      </w:r>
      <w:r w:rsidRPr="00CC45CB">
        <w:rPr>
          <w:rFonts w:eastAsia="Times New Roman" w:cs="Times New Roman"/>
          <w:sz w:val="28"/>
          <w:szCs w:val="28"/>
          <w:shd w:val="clear" w:color="auto" w:fill="FFFFFF"/>
        </w:rPr>
        <w:t>.</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 Tuyên truyền tới đoàn thể CB</w:t>
      </w:r>
      <w:r w:rsidR="00CC45CB" w:rsidRPr="00CC45CB">
        <w:rPr>
          <w:rFonts w:eastAsia="Times New Roman" w:cs="Times New Roman"/>
          <w:sz w:val="28"/>
          <w:szCs w:val="28"/>
          <w:shd w:val="clear" w:color="auto" w:fill="FFFFFF"/>
        </w:rPr>
        <w:t xml:space="preserve"> - </w:t>
      </w:r>
      <w:r w:rsidRPr="00CC45CB">
        <w:rPr>
          <w:rFonts w:eastAsia="Times New Roman" w:cs="Times New Roman"/>
          <w:sz w:val="28"/>
          <w:szCs w:val="28"/>
          <w:shd w:val="clear" w:color="auto" w:fill="FFFFFF"/>
        </w:rPr>
        <w:t>GV</w:t>
      </w:r>
      <w:r w:rsidR="00CC45CB" w:rsidRPr="00CC45CB">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w:t>
      </w:r>
      <w:r w:rsidR="00CC45CB" w:rsidRPr="00CC45CB">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 xml:space="preserve">NV và các bậc phụ huynh học sinh trường mầm non </w:t>
      </w:r>
      <w:r w:rsidR="009C1DB8" w:rsidRPr="00CC45CB">
        <w:rPr>
          <w:rFonts w:eastAsia="Times New Roman" w:cs="Times New Roman"/>
          <w:sz w:val="28"/>
          <w:szCs w:val="28"/>
          <w:shd w:val="clear" w:color="auto" w:fill="FFFFFF"/>
        </w:rPr>
        <w:t>B xã Ngũ Hiệp.</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b/>
          <w:bCs/>
          <w:sz w:val="28"/>
          <w:szCs w:val="28"/>
          <w:shd w:val="clear" w:color="auto" w:fill="FFFFFF"/>
        </w:rPr>
        <w:t>V.TỔ CHỨC THỰC HIỆN</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b/>
          <w:bCs/>
          <w:sz w:val="28"/>
          <w:szCs w:val="28"/>
          <w:shd w:val="clear" w:color="auto" w:fill="FFFFFF"/>
        </w:rPr>
        <w:t>1. Đối với nhà trường.</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 Ban giám hiệu xây dựng Kế hoạch về việc triển khai “Tháng hành độ</w:t>
      </w:r>
      <w:r w:rsidR="00A43B2B" w:rsidRPr="00CC45CB">
        <w:rPr>
          <w:rFonts w:eastAsia="Times New Roman" w:cs="Times New Roman"/>
          <w:sz w:val="28"/>
          <w:szCs w:val="28"/>
          <w:shd w:val="clear" w:color="auto" w:fill="FFFFFF"/>
        </w:rPr>
        <w:t>n</w:t>
      </w:r>
      <w:r w:rsidR="00D01219" w:rsidRPr="00CC45CB">
        <w:rPr>
          <w:rFonts w:eastAsia="Times New Roman" w:cs="Times New Roman"/>
          <w:sz w:val="28"/>
          <w:szCs w:val="28"/>
          <w:shd w:val="clear" w:color="auto" w:fill="FFFFFF"/>
        </w:rPr>
        <w:t>g vì an toàn thực phẩm” năm 202</w:t>
      </w:r>
      <w:r w:rsidR="00933B8C">
        <w:rPr>
          <w:rFonts w:eastAsia="Times New Roman" w:cs="Times New Roman"/>
          <w:sz w:val="28"/>
          <w:szCs w:val="28"/>
          <w:shd w:val="clear" w:color="auto" w:fill="FFFFFF"/>
        </w:rPr>
        <w:t>4</w:t>
      </w:r>
      <w:r w:rsidRPr="00CC45CB">
        <w:rPr>
          <w:rFonts w:eastAsia="Times New Roman" w:cs="Times New Roman"/>
          <w:sz w:val="28"/>
          <w:szCs w:val="28"/>
          <w:shd w:val="clear" w:color="auto" w:fill="FFFFFF"/>
        </w:rPr>
        <w:t xml:space="preserve"> tới toàn bộ CB</w:t>
      </w:r>
      <w:r w:rsidR="006B1304">
        <w:rPr>
          <w:rFonts w:eastAsia="Times New Roman" w:cs="Times New Roman"/>
          <w:sz w:val="28"/>
          <w:szCs w:val="28"/>
          <w:shd w:val="clear" w:color="auto" w:fill="FFFFFF"/>
        </w:rPr>
        <w:t xml:space="preserve"> - </w:t>
      </w:r>
      <w:r w:rsidRPr="00CC45CB">
        <w:rPr>
          <w:rFonts w:eastAsia="Times New Roman" w:cs="Times New Roman"/>
          <w:sz w:val="28"/>
          <w:szCs w:val="28"/>
          <w:shd w:val="clear" w:color="auto" w:fill="FFFFFF"/>
        </w:rPr>
        <w:t>GV</w:t>
      </w:r>
      <w:r w:rsidR="006B1304">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w:t>
      </w:r>
      <w:r w:rsidR="006B1304">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NV và các bậc phụ huynh học sinh trong nhà trường theo đúng kế hoạch.</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b/>
          <w:bCs/>
          <w:sz w:val="28"/>
          <w:szCs w:val="28"/>
          <w:shd w:val="clear" w:color="auto" w:fill="FFFFFF"/>
        </w:rPr>
        <w:t>2. Đối với giáo viên.</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 Tuyên truyền sâu rộng các nội dung liên quan đến công tác an toàn thực phẩm hằng ngày cho trẻ.</w:t>
      </w:r>
    </w:p>
    <w:p w:rsidR="00F465BD" w:rsidRPr="00CC45CB" w:rsidRDefault="00F465BD" w:rsidP="0091418D">
      <w:pPr>
        <w:shd w:val="clear" w:color="auto" w:fill="FFFFFF"/>
        <w:spacing w:before="100" w:after="100" w:line="324" w:lineRule="auto"/>
        <w:ind w:firstLine="720"/>
        <w:jc w:val="both"/>
        <w:rPr>
          <w:rFonts w:eastAsia="Times New Roman" w:cs="Times New Roman"/>
          <w:sz w:val="28"/>
          <w:szCs w:val="28"/>
        </w:rPr>
      </w:pPr>
      <w:r w:rsidRPr="00CC45CB">
        <w:rPr>
          <w:rFonts w:eastAsia="Times New Roman" w:cs="Times New Roman"/>
          <w:sz w:val="28"/>
          <w:szCs w:val="28"/>
        </w:rPr>
        <w:t>- Thường xuyên trao đổi v</w:t>
      </w:r>
      <w:r w:rsidR="007C6D85" w:rsidRPr="00CC45CB">
        <w:rPr>
          <w:rFonts w:eastAsia="Times New Roman" w:cs="Times New Roman"/>
          <w:sz w:val="28"/>
          <w:szCs w:val="28"/>
        </w:rPr>
        <w:t>ới các bậc phụ huynh</w:t>
      </w:r>
      <w:r w:rsidRPr="00CC45CB">
        <w:rPr>
          <w:rFonts w:eastAsia="Times New Roman" w:cs="Times New Roman"/>
          <w:sz w:val="28"/>
          <w:szCs w:val="28"/>
        </w:rPr>
        <w:t xml:space="preserve"> học sinh về tầm quan trong của thực phẩm đối với sức khỏe con người.</w:t>
      </w:r>
    </w:p>
    <w:p w:rsidR="00A43B2B" w:rsidRPr="00CC45CB" w:rsidRDefault="00A43B2B" w:rsidP="0091418D">
      <w:pPr>
        <w:shd w:val="clear" w:color="auto" w:fill="FFFFFF"/>
        <w:spacing w:before="100" w:after="100" w:line="324" w:lineRule="auto"/>
        <w:ind w:firstLine="720"/>
        <w:jc w:val="both"/>
        <w:rPr>
          <w:rFonts w:eastAsia="Times New Roman" w:cs="Times New Roman"/>
          <w:sz w:val="28"/>
          <w:szCs w:val="28"/>
        </w:rPr>
      </w:pPr>
      <w:r w:rsidRPr="00CC45CB">
        <w:rPr>
          <w:rFonts w:cs="Times New Roman"/>
          <w:sz w:val="28"/>
          <w:szCs w:val="28"/>
        </w:rPr>
        <w:t>- Tuyên truyền nâng cao nhận thức trách nhiệm của các bậc phụ huynh trong việc tổ chức bữa ăn đảm bảo dinh dưỡng, ATTPcho trẻ tại gia đình và phối hợp với nhà trường tổ chức bữa ăn bán trú cho học sinh đảm bảo ATTP.</w:t>
      </w:r>
    </w:p>
    <w:p w:rsidR="00A43B2B" w:rsidRPr="00CC45CB" w:rsidRDefault="00A43B2B" w:rsidP="0091418D">
      <w:pPr>
        <w:pStyle w:val="NormalWeb"/>
        <w:spacing w:beforeAutospacing="0" w:afterAutospacing="0" w:line="324" w:lineRule="auto"/>
        <w:ind w:firstLine="720"/>
        <w:jc w:val="both"/>
        <w:rPr>
          <w:sz w:val="28"/>
          <w:szCs w:val="28"/>
        </w:rPr>
      </w:pPr>
      <w:r w:rsidRPr="00CC45CB">
        <w:rPr>
          <w:sz w:val="28"/>
          <w:szCs w:val="28"/>
        </w:rPr>
        <w:t>- Giáo dục cho trẻ có thói quen vệ sinh trong ăn uống thông qua các hoạt động giáo dục hàng ngày ở trường như: lao động tự phục vụ, giữ vệ sinh trường-lớp, rèn thói quen vệ sinh cá nhân và các hành vi văn minh nơi công cộng, tạo môi trường thân thiện trong trường học.</w:t>
      </w:r>
    </w:p>
    <w:p w:rsidR="00A43B2B" w:rsidRPr="00CC45CB" w:rsidRDefault="00A43B2B" w:rsidP="0091418D">
      <w:pPr>
        <w:pStyle w:val="NormalWeb"/>
        <w:spacing w:beforeAutospacing="0" w:afterAutospacing="0" w:line="312" w:lineRule="auto"/>
        <w:ind w:firstLine="720"/>
        <w:jc w:val="both"/>
        <w:rPr>
          <w:sz w:val="28"/>
          <w:szCs w:val="28"/>
        </w:rPr>
      </w:pPr>
      <w:r w:rsidRPr="00CC45CB">
        <w:rPr>
          <w:sz w:val="28"/>
          <w:szCs w:val="28"/>
        </w:rPr>
        <w:lastRenderedPageBreak/>
        <w:t>- Tuyên truyền rửa sạch bàn tay bằng xà phòng/dung dịch sát khuẩn trước và sau khi ăn.</w:t>
      </w:r>
    </w:p>
    <w:p w:rsidR="00A43B2B" w:rsidRPr="00CC45CB" w:rsidRDefault="00A43B2B" w:rsidP="0091418D">
      <w:pPr>
        <w:pStyle w:val="NormalWeb"/>
        <w:spacing w:beforeAutospacing="0" w:afterAutospacing="0" w:line="312" w:lineRule="auto"/>
        <w:ind w:firstLine="720"/>
        <w:jc w:val="both"/>
        <w:rPr>
          <w:sz w:val="28"/>
          <w:szCs w:val="28"/>
        </w:rPr>
      </w:pPr>
      <w:r w:rsidRPr="00CC45CB">
        <w:rPr>
          <w:sz w:val="28"/>
          <w:szCs w:val="28"/>
        </w:rPr>
        <w:t>- Không nói to cười đùa trong khi ăn, hạn chế di chuyển trong phòng ăn.</w:t>
      </w:r>
    </w:p>
    <w:p w:rsidR="00A43B2B" w:rsidRPr="00CC45CB" w:rsidRDefault="00A43B2B" w:rsidP="0091418D">
      <w:pPr>
        <w:pStyle w:val="NormalWeb"/>
        <w:spacing w:beforeAutospacing="0" w:afterAutospacing="0" w:line="312" w:lineRule="auto"/>
        <w:ind w:firstLine="720"/>
        <w:jc w:val="both"/>
        <w:rPr>
          <w:sz w:val="28"/>
          <w:szCs w:val="28"/>
        </w:rPr>
      </w:pPr>
      <w:r w:rsidRPr="00CC45CB">
        <w:rPr>
          <w:sz w:val="28"/>
          <w:szCs w:val="28"/>
        </w:rPr>
        <w:t>- Bỏ rác đúng nơi quy định.</w:t>
      </w:r>
    </w:p>
    <w:p w:rsidR="00F465BD" w:rsidRPr="00CC45CB" w:rsidRDefault="00F465BD" w:rsidP="0091418D">
      <w:pPr>
        <w:shd w:val="clear" w:color="auto" w:fill="FFFFFF"/>
        <w:spacing w:before="100" w:after="100" w:line="312" w:lineRule="auto"/>
        <w:ind w:firstLine="720"/>
        <w:jc w:val="both"/>
        <w:rPr>
          <w:rFonts w:eastAsia="Times New Roman" w:cs="Times New Roman"/>
          <w:sz w:val="28"/>
          <w:szCs w:val="28"/>
        </w:rPr>
      </w:pPr>
      <w:r w:rsidRPr="00CC45CB">
        <w:rPr>
          <w:rFonts w:eastAsia="Times New Roman" w:cs="Times New Roman"/>
          <w:sz w:val="28"/>
          <w:szCs w:val="28"/>
          <w:shd w:val="clear" w:color="auto" w:fill="FFFFFF"/>
        </w:rPr>
        <w:t xml:space="preserve">Trên đây là Kế hoạch tuyên truyền </w:t>
      </w:r>
      <w:r w:rsidR="00577621" w:rsidRPr="00CC45CB">
        <w:rPr>
          <w:rFonts w:eastAsia="Times New Roman" w:cs="Times New Roman"/>
          <w:sz w:val="28"/>
          <w:szCs w:val="28"/>
          <w:shd w:val="clear" w:color="auto" w:fill="FFFFFF"/>
        </w:rPr>
        <w:t>Triển khai “Tháng hành động vì A</w:t>
      </w:r>
      <w:r w:rsidRPr="00CC45CB">
        <w:rPr>
          <w:rFonts w:eastAsia="Times New Roman" w:cs="Times New Roman"/>
          <w:sz w:val="28"/>
          <w:szCs w:val="28"/>
          <w:shd w:val="clear" w:color="auto" w:fill="FFFFFF"/>
        </w:rPr>
        <w:t xml:space="preserve">n toàn thực phẩm” </w:t>
      </w:r>
      <w:r w:rsidR="00D01219" w:rsidRPr="00CC45CB">
        <w:rPr>
          <w:rFonts w:eastAsia="Times New Roman" w:cs="Times New Roman"/>
          <w:sz w:val="28"/>
          <w:szCs w:val="28"/>
          <w:shd w:val="clear" w:color="auto" w:fill="FFFFFF"/>
        </w:rPr>
        <w:t>năm 202</w:t>
      </w:r>
      <w:r w:rsidR="00933B8C">
        <w:rPr>
          <w:rFonts w:eastAsia="Times New Roman" w:cs="Times New Roman"/>
          <w:sz w:val="28"/>
          <w:szCs w:val="28"/>
          <w:shd w:val="clear" w:color="auto" w:fill="FFFFFF"/>
        </w:rPr>
        <w:t>4</w:t>
      </w:r>
      <w:r w:rsidRPr="00CC45CB">
        <w:rPr>
          <w:rFonts w:eastAsia="Times New Roman" w:cs="Times New Roman"/>
          <w:sz w:val="28"/>
          <w:szCs w:val="28"/>
          <w:shd w:val="clear" w:color="auto" w:fill="FFFFFF"/>
        </w:rPr>
        <w:t xml:space="preserve"> của trường mầm non </w:t>
      </w:r>
      <w:r w:rsidR="009C1DB8" w:rsidRPr="00CC45CB">
        <w:rPr>
          <w:rFonts w:eastAsia="Times New Roman" w:cs="Times New Roman"/>
          <w:sz w:val="28"/>
          <w:szCs w:val="28"/>
          <w:shd w:val="clear" w:color="auto" w:fill="FFFFFF"/>
        </w:rPr>
        <w:t>B xã Ngũ Hiệp</w:t>
      </w:r>
      <w:r w:rsidR="00D01219" w:rsidRPr="00CC45CB">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Đề nghị các đồng chí CB</w:t>
      </w:r>
      <w:r w:rsidR="000B3403">
        <w:rPr>
          <w:rFonts w:eastAsia="Times New Roman" w:cs="Times New Roman"/>
          <w:sz w:val="28"/>
          <w:szCs w:val="28"/>
          <w:shd w:val="clear" w:color="auto" w:fill="FFFFFF"/>
        </w:rPr>
        <w:t xml:space="preserve"> - </w:t>
      </w:r>
      <w:r w:rsidRPr="00CC45CB">
        <w:rPr>
          <w:rFonts w:eastAsia="Times New Roman" w:cs="Times New Roman"/>
          <w:sz w:val="28"/>
          <w:szCs w:val="28"/>
          <w:shd w:val="clear" w:color="auto" w:fill="FFFFFF"/>
        </w:rPr>
        <w:t>GV</w:t>
      </w:r>
      <w:r w:rsidR="000B3403">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w:t>
      </w:r>
      <w:r w:rsidR="000B3403">
        <w:rPr>
          <w:rFonts w:eastAsia="Times New Roman" w:cs="Times New Roman"/>
          <w:sz w:val="28"/>
          <w:szCs w:val="28"/>
          <w:shd w:val="clear" w:color="auto" w:fill="FFFFFF"/>
        </w:rPr>
        <w:t xml:space="preserve"> </w:t>
      </w:r>
      <w:r w:rsidRPr="00CC45CB">
        <w:rPr>
          <w:rFonts w:eastAsia="Times New Roman" w:cs="Times New Roman"/>
          <w:sz w:val="28"/>
          <w:szCs w:val="28"/>
          <w:shd w:val="clear" w:color="auto" w:fill="FFFFFF"/>
        </w:rPr>
        <w:t>NV nghiêm túc thực hiện kế hoạch tuyền truyền nội dung theo đúng kế hoạch./.</w:t>
      </w:r>
    </w:p>
    <w:p w:rsidR="00A43B2B" w:rsidRPr="00CC45CB" w:rsidRDefault="00F465BD" w:rsidP="0091418D">
      <w:pPr>
        <w:shd w:val="clear" w:color="auto" w:fill="FFFFFF"/>
        <w:spacing w:line="312" w:lineRule="auto"/>
        <w:jc w:val="both"/>
        <w:rPr>
          <w:rFonts w:ascii="Helvetica" w:eastAsia="Times New Roman" w:hAnsi="Helvetica" w:cs="Helvetica"/>
          <w:sz w:val="20"/>
          <w:szCs w:val="20"/>
        </w:rPr>
      </w:pPr>
      <w:r w:rsidRPr="00CC45CB">
        <w:rPr>
          <w:rFonts w:ascii="Helvetica" w:eastAsia="Times New Roman" w:hAnsi="Helvetica" w:cs="Helvetica"/>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43B2B" w:rsidRPr="00CC45CB" w:rsidTr="00100650">
        <w:tc>
          <w:tcPr>
            <w:tcW w:w="4644" w:type="dxa"/>
          </w:tcPr>
          <w:p w:rsidR="00A43B2B" w:rsidRPr="00CC45CB" w:rsidRDefault="00A43B2B" w:rsidP="0091418D">
            <w:pPr>
              <w:spacing w:line="312" w:lineRule="auto"/>
              <w:rPr>
                <w:rFonts w:eastAsia="Times New Roman" w:cs="Times New Roman"/>
                <w:b/>
                <w:i/>
                <w:sz w:val="28"/>
                <w:szCs w:val="28"/>
              </w:rPr>
            </w:pPr>
            <w:r w:rsidRPr="00CC45CB">
              <w:rPr>
                <w:rFonts w:eastAsia="Times New Roman" w:cs="Times New Roman"/>
                <w:b/>
                <w:i/>
                <w:sz w:val="28"/>
                <w:szCs w:val="28"/>
              </w:rPr>
              <w:t>Nơi nhận:</w:t>
            </w:r>
          </w:p>
          <w:p w:rsidR="00A43B2B" w:rsidRPr="00CC45CB" w:rsidRDefault="00A43B2B" w:rsidP="0091418D">
            <w:pPr>
              <w:spacing w:line="312" w:lineRule="auto"/>
              <w:rPr>
                <w:rFonts w:eastAsia="Times New Roman" w:cs="Times New Roman"/>
              </w:rPr>
            </w:pPr>
            <w:r w:rsidRPr="00CC45CB">
              <w:rPr>
                <w:rFonts w:eastAsia="Times New Roman" w:cs="Times New Roman"/>
              </w:rPr>
              <w:t>- Phòng GDĐT;</w:t>
            </w:r>
          </w:p>
          <w:p w:rsidR="00A43B2B" w:rsidRPr="00CC45CB" w:rsidRDefault="00A43B2B" w:rsidP="0091418D">
            <w:pPr>
              <w:spacing w:line="312" w:lineRule="auto"/>
              <w:rPr>
                <w:rFonts w:eastAsia="Times New Roman" w:cs="Times New Roman"/>
              </w:rPr>
            </w:pPr>
            <w:r w:rsidRPr="00CC45CB">
              <w:rPr>
                <w:rFonts w:eastAsia="Times New Roman" w:cs="Times New Roman"/>
              </w:rPr>
              <w:t xml:space="preserve">- </w:t>
            </w:r>
            <w:r w:rsidR="00577621" w:rsidRPr="00CC45CB">
              <w:rPr>
                <w:rFonts w:eastAsia="Times New Roman" w:cs="Times New Roman"/>
              </w:rPr>
              <w:t>UBND xã</w:t>
            </w:r>
            <w:r w:rsidRPr="00CC45CB">
              <w:rPr>
                <w:rFonts w:eastAsia="Times New Roman" w:cs="Times New Roman"/>
              </w:rPr>
              <w:t>;</w:t>
            </w:r>
          </w:p>
          <w:p w:rsidR="00A43B2B" w:rsidRPr="00CC45CB" w:rsidRDefault="00A43B2B" w:rsidP="0091418D">
            <w:pPr>
              <w:spacing w:line="312" w:lineRule="auto"/>
              <w:rPr>
                <w:rFonts w:eastAsia="Times New Roman" w:cs="Times New Roman"/>
                <w:sz w:val="28"/>
                <w:szCs w:val="28"/>
              </w:rPr>
            </w:pPr>
            <w:r w:rsidRPr="00CC45CB">
              <w:rPr>
                <w:rFonts w:eastAsia="Times New Roman" w:cs="Times New Roman"/>
              </w:rPr>
              <w:t>- Lưu VT.</w:t>
            </w:r>
          </w:p>
        </w:tc>
        <w:tc>
          <w:tcPr>
            <w:tcW w:w="4644" w:type="dxa"/>
          </w:tcPr>
          <w:p w:rsidR="00A43B2B" w:rsidRPr="00CC45CB" w:rsidRDefault="00083106" w:rsidP="0091418D">
            <w:pPr>
              <w:spacing w:line="312" w:lineRule="auto"/>
              <w:jc w:val="center"/>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t>T</w:t>
            </w:r>
            <w:r w:rsidR="0091418D">
              <w:rPr>
                <w:rFonts w:eastAsia="Times New Roman" w:cs="Times New Roman"/>
                <w:b/>
                <w:bCs/>
                <w:sz w:val="28"/>
                <w:szCs w:val="28"/>
                <w:bdr w:val="none" w:sz="0" w:space="0" w:color="auto" w:frame="1"/>
              </w:rPr>
              <w:t>M.BGH</w:t>
            </w:r>
            <w:r>
              <w:rPr>
                <w:rFonts w:eastAsia="Times New Roman" w:cs="Times New Roman"/>
                <w:b/>
                <w:bCs/>
                <w:sz w:val="28"/>
                <w:szCs w:val="28"/>
                <w:bdr w:val="none" w:sz="0" w:space="0" w:color="auto" w:frame="1"/>
              </w:rPr>
              <w:t xml:space="preserve"> </w:t>
            </w:r>
          </w:p>
          <w:p w:rsidR="00A43B2B" w:rsidRPr="00CC45CB" w:rsidRDefault="00083106" w:rsidP="0091418D">
            <w:pPr>
              <w:spacing w:line="312" w:lineRule="auto"/>
              <w:jc w:val="center"/>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t>Phó Hiệu trưởng phụ trách CSND</w:t>
            </w:r>
          </w:p>
          <w:p w:rsidR="00A43B2B" w:rsidRDefault="00A43B2B" w:rsidP="0091418D">
            <w:pPr>
              <w:spacing w:line="312" w:lineRule="auto"/>
              <w:jc w:val="center"/>
              <w:rPr>
                <w:rFonts w:eastAsia="Times New Roman" w:cs="Times New Roman"/>
                <w:b/>
                <w:bCs/>
                <w:sz w:val="28"/>
                <w:szCs w:val="28"/>
                <w:bdr w:val="none" w:sz="0" w:space="0" w:color="auto" w:frame="1"/>
              </w:rPr>
            </w:pPr>
          </w:p>
          <w:p w:rsidR="00577621" w:rsidRDefault="00577621" w:rsidP="0091418D">
            <w:pPr>
              <w:spacing w:line="312" w:lineRule="auto"/>
              <w:jc w:val="center"/>
              <w:rPr>
                <w:rFonts w:eastAsia="Times New Roman" w:cs="Times New Roman"/>
                <w:b/>
                <w:bCs/>
                <w:sz w:val="28"/>
                <w:szCs w:val="28"/>
                <w:bdr w:val="none" w:sz="0" w:space="0" w:color="auto" w:frame="1"/>
              </w:rPr>
            </w:pPr>
          </w:p>
          <w:p w:rsidR="00083106" w:rsidRPr="00CC45CB" w:rsidRDefault="00083106" w:rsidP="0091418D">
            <w:pPr>
              <w:spacing w:line="312" w:lineRule="auto"/>
              <w:jc w:val="center"/>
              <w:rPr>
                <w:rFonts w:eastAsia="Times New Roman" w:cs="Times New Roman"/>
                <w:b/>
                <w:bCs/>
                <w:sz w:val="28"/>
                <w:szCs w:val="28"/>
                <w:bdr w:val="none" w:sz="0" w:space="0" w:color="auto" w:frame="1"/>
              </w:rPr>
            </w:pPr>
          </w:p>
          <w:p w:rsidR="00A43B2B" w:rsidRPr="00CC45CB" w:rsidRDefault="000067C0" w:rsidP="0091418D">
            <w:pPr>
              <w:spacing w:line="312" w:lineRule="auto"/>
              <w:jc w:val="center"/>
              <w:rPr>
                <w:rFonts w:eastAsia="Times New Roman" w:cs="Times New Roman"/>
                <w:sz w:val="28"/>
                <w:szCs w:val="28"/>
              </w:rPr>
            </w:pPr>
            <w:r>
              <w:rPr>
                <w:rFonts w:eastAsia="Times New Roman" w:cs="Times New Roman"/>
                <w:b/>
                <w:bCs/>
                <w:sz w:val="28"/>
                <w:szCs w:val="28"/>
                <w:bdr w:val="none" w:sz="0" w:space="0" w:color="auto" w:frame="1"/>
              </w:rPr>
              <w:t>Nguyễn Thị Thanh Huyền</w:t>
            </w:r>
          </w:p>
        </w:tc>
      </w:tr>
    </w:tbl>
    <w:p w:rsidR="00F465BD" w:rsidRPr="00CC45CB" w:rsidRDefault="00F465BD" w:rsidP="0091418D">
      <w:pPr>
        <w:shd w:val="clear" w:color="auto" w:fill="FFFFFF"/>
        <w:spacing w:line="312" w:lineRule="auto"/>
        <w:jc w:val="both"/>
        <w:rPr>
          <w:rFonts w:ascii="Helvetica" w:eastAsia="Times New Roman" w:hAnsi="Helvetica" w:cs="Helvetica"/>
          <w:sz w:val="20"/>
          <w:szCs w:val="20"/>
        </w:rPr>
      </w:pPr>
    </w:p>
    <w:p w:rsidR="00F465BD" w:rsidRPr="00CC45CB" w:rsidRDefault="00F465BD" w:rsidP="0091418D">
      <w:pPr>
        <w:shd w:val="clear" w:color="auto" w:fill="FFFFFF"/>
        <w:spacing w:line="312" w:lineRule="auto"/>
        <w:rPr>
          <w:rFonts w:ascii="Helvetica" w:eastAsia="Times New Roman" w:hAnsi="Helvetica" w:cs="Helvetica"/>
          <w:sz w:val="20"/>
          <w:szCs w:val="20"/>
        </w:rPr>
      </w:pPr>
      <w:r w:rsidRPr="00CC45CB">
        <w:rPr>
          <w:rFonts w:ascii="Helvetica" w:eastAsia="Times New Roman" w:hAnsi="Helvetica" w:cs="Helvetica"/>
          <w:sz w:val="20"/>
          <w:szCs w:val="20"/>
        </w:rPr>
        <w:t> </w:t>
      </w:r>
    </w:p>
    <w:p w:rsidR="00670588" w:rsidRPr="00CC45CB" w:rsidRDefault="00713EBF" w:rsidP="0091418D">
      <w:pPr>
        <w:pStyle w:val="NormalWeb"/>
        <w:spacing w:line="312" w:lineRule="auto"/>
      </w:pPr>
      <w:r w:rsidRPr="00CC45CB">
        <w:rPr>
          <w:rFonts w:ascii="Helvetica" w:hAnsi="Helvetica" w:cs="Helvetica"/>
          <w:sz w:val="21"/>
          <w:szCs w:val="21"/>
        </w:rPr>
        <w:br/>
      </w:r>
    </w:p>
    <w:sectPr w:rsidR="00670588" w:rsidRPr="00CC45CB" w:rsidSect="0091418D">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780" w:rsidRDefault="000A2780" w:rsidP="006A52EB">
      <w:r>
        <w:separator/>
      </w:r>
    </w:p>
  </w:endnote>
  <w:endnote w:type="continuationSeparator" w:id="0">
    <w:p w:rsidR="000A2780" w:rsidRDefault="000A2780" w:rsidP="006A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780" w:rsidRDefault="000A2780" w:rsidP="006A52EB">
      <w:r>
        <w:separator/>
      </w:r>
    </w:p>
  </w:footnote>
  <w:footnote w:type="continuationSeparator" w:id="0">
    <w:p w:rsidR="000A2780" w:rsidRDefault="000A2780" w:rsidP="006A5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063772"/>
      <w:docPartObj>
        <w:docPartGallery w:val="Page Numbers (Top of Page)"/>
        <w:docPartUnique/>
      </w:docPartObj>
    </w:sdtPr>
    <w:sdtEndPr>
      <w:rPr>
        <w:noProof/>
      </w:rPr>
    </w:sdtEndPr>
    <w:sdtContent>
      <w:p w:rsidR="006A52EB" w:rsidRDefault="00955030">
        <w:pPr>
          <w:pStyle w:val="Header"/>
          <w:jc w:val="center"/>
        </w:pPr>
        <w:r>
          <w:fldChar w:fldCharType="begin"/>
        </w:r>
        <w:r w:rsidR="006A52EB">
          <w:instrText xml:space="preserve"> PAGE   \* MERGEFORMAT </w:instrText>
        </w:r>
        <w:r>
          <w:fldChar w:fldCharType="separate"/>
        </w:r>
        <w:r w:rsidR="000C3780">
          <w:rPr>
            <w:noProof/>
          </w:rPr>
          <w:t>2</w:t>
        </w:r>
        <w:r>
          <w:rPr>
            <w:noProof/>
          </w:rPr>
          <w:fldChar w:fldCharType="end"/>
        </w:r>
      </w:p>
    </w:sdtContent>
  </w:sdt>
  <w:p w:rsidR="006A52EB" w:rsidRDefault="006A5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3EBF"/>
    <w:rsid w:val="000067C0"/>
    <w:rsid w:val="00011CFC"/>
    <w:rsid w:val="0007702F"/>
    <w:rsid w:val="00083106"/>
    <w:rsid w:val="00085CD2"/>
    <w:rsid w:val="000A2780"/>
    <w:rsid w:val="000B3403"/>
    <w:rsid w:val="000C3780"/>
    <w:rsid w:val="00114475"/>
    <w:rsid w:val="001605F0"/>
    <w:rsid w:val="0016112B"/>
    <w:rsid w:val="00170C6D"/>
    <w:rsid w:val="00180ACF"/>
    <w:rsid w:val="001B6AE4"/>
    <w:rsid w:val="00264841"/>
    <w:rsid w:val="002654D3"/>
    <w:rsid w:val="0029590E"/>
    <w:rsid w:val="00297827"/>
    <w:rsid w:val="002978CD"/>
    <w:rsid w:val="00326BA4"/>
    <w:rsid w:val="00397B0E"/>
    <w:rsid w:val="003C138C"/>
    <w:rsid w:val="003E0F85"/>
    <w:rsid w:val="0046117D"/>
    <w:rsid w:val="00480BB0"/>
    <w:rsid w:val="004A0FB4"/>
    <w:rsid w:val="004C7B0C"/>
    <w:rsid w:val="00526DDE"/>
    <w:rsid w:val="00533C72"/>
    <w:rsid w:val="00547AA2"/>
    <w:rsid w:val="00577621"/>
    <w:rsid w:val="00670588"/>
    <w:rsid w:val="006718D4"/>
    <w:rsid w:val="006A52EB"/>
    <w:rsid w:val="006B1304"/>
    <w:rsid w:val="00713EBF"/>
    <w:rsid w:val="007C6D85"/>
    <w:rsid w:val="007E72AE"/>
    <w:rsid w:val="00864CD6"/>
    <w:rsid w:val="008E5CF0"/>
    <w:rsid w:val="0091418D"/>
    <w:rsid w:val="00933B8C"/>
    <w:rsid w:val="00955030"/>
    <w:rsid w:val="009C1DB8"/>
    <w:rsid w:val="009E7A43"/>
    <w:rsid w:val="00A43B2B"/>
    <w:rsid w:val="00A93091"/>
    <w:rsid w:val="00A93ACC"/>
    <w:rsid w:val="00B279EA"/>
    <w:rsid w:val="00B32E34"/>
    <w:rsid w:val="00B45777"/>
    <w:rsid w:val="00B73D4B"/>
    <w:rsid w:val="00BC298E"/>
    <w:rsid w:val="00BC7C4B"/>
    <w:rsid w:val="00BD41B1"/>
    <w:rsid w:val="00BE3643"/>
    <w:rsid w:val="00CC45CB"/>
    <w:rsid w:val="00D01219"/>
    <w:rsid w:val="00D51A37"/>
    <w:rsid w:val="00D72652"/>
    <w:rsid w:val="00DE509C"/>
    <w:rsid w:val="00E0362A"/>
    <w:rsid w:val="00ED7E6B"/>
    <w:rsid w:val="00F4018C"/>
    <w:rsid w:val="00F449F5"/>
    <w:rsid w:val="00F465BD"/>
    <w:rsid w:val="00FA0A2A"/>
    <w:rsid w:val="00FF48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1FB265"/>
  <w15:docId w15:val="{99B5EFF7-398A-4D2F-BB41-701CE9C5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27"/>
    <w:pPr>
      <w:spacing w:after="0" w:line="240" w:lineRule="auto"/>
    </w:pPr>
    <w:rPr>
      <w:rFonts w:ascii="Times New Roman" w:hAnsi="Times New Roman"/>
      <w:sz w:val="24"/>
    </w:rPr>
  </w:style>
  <w:style w:type="paragraph" w:styleId="Heading1">
    <w:name w:val="heading 1"/>
    <w:basedOn w:val="Normal"/>
    <w:link w:val="Heading1Char"/>
    <w:uiPriority w:val="9"/>
    <w:qFormat/>
    <w:rsid w:val="00F465B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EBF"/>
    <w:pPr>
      <w:spacing w:before="100" w:beforeAutospacing="1" w:after="100" w:afterAutospacing="1"/>
    </w:pPr>
    <w:rPr>
      <w:rFonts w:eastAsia="Times New Roman" w:cs="Times New Roman"/>
      <w:szCs w:val="24"/>
    </w:rPr>
  </w:style>
  <w:style w:type="table" w:styleId="TableGrid">
    <w:name w:val="Table Grid"/>
    <w:basedOn w:val="TableNormal"/>
    <w:uiPriority w:val="59"/>
    <w:rsid w:val="00E0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EB"/>
    <w:pPr>
      <w:tabs>
        <w:tab w:val="center" w:pos="4680"/>
        <w:tab w:val="right" w:pos="9360"/>
      </w:tabs>
    </w:pPr>
  </w:style>
  <w:style w:type="character" w:customStyle="1" w:styleId="HeaderChar">
    <w:name w:val="Header Char"/>
    <w:basedOn w:val="DefaultParagraphFont"/>
    <w:link w:val="Header"/>
    <w:uiPriority w:val="99"/>
    <w:rsid w:val="006A52EB"/>
    <w:rPr>
      <w:rFonts w:ascii="Times New Roman" w:hAnsi="Times New Roman"/>
      <w:sz w:val="24"/>
    </w:rPr>
  </w:style>
  <w:style w:type="paragraph" w:styleId="Footer">
    <w:name w:val="footer"/>
    <w:basedOn w:val="Normal"/>
    <w:link w:val="FooterChar"/>
    <w:uiPriority w:val="99"/>
    <w:unhideWhenUsed/>
    <w:rsid w:val="006A52EB"/>
    <w:pPr>
      <w:tabs>
        <w:tab w:val="center" w:pos="4680"/>
        <w:tab w:val="right" w:pos="9360"/>
      </w:tabs>
    </w:pPr>
  </w:style>
  <w:style w:type="character" w:customStyle="1" w:styleId="FooterChar">
    <w:name w:val="Footer Char"/>
    <w:basedOn w:val="DefaultParagraphFont"/>
    <w:link w:val="Footer"/>
    <w:uiPriority w:val="99"/>
    <w:rsid w:val="006A52EB"/>
    <w:rPr>
      <w:rFonts w:ascii="Times New Roman" w:hAnsi="Times New Roman"/>
      <w:sz w:val="24"/>
    </w:rPr>
  </w:style>
  <w:style w:type="paragraph" w:styleId="BalloonText">
    <w:name w:val="Balloon Text"/>
    <w:basedOn w:val="Normal"/>
    <w:link w:val="BalloonTextChar"/>
    <w:uiPriority w:val="99"/>
    <w:semiHidden/>
    <w:unhideWhenUsed/>
    <w:rsid w:val="006A52EB"/>
    <w:rPr>
      <w:rFonts w:ascii="Tahoma" w:hAnsi="Tahoma" w:cs="Tahoma"/>
      <w:sz w:val="16"/>
      <w:szCs w:val="16"/>
    </w:rPr>
  </w:style>
  <w:style w:type="character" w:customStyle="1" w:styleId="BalloonTextChar">
    <w:name w:val="Balloon Text Char"/>
    <w:basedOn w:val="DefaultParagraphFont"/>
    <w:link w:val="BalloonText"/>
    <w:uiPriority w:val="99"/>
    <w:semiHidden/>
    <w:rsid w:val="006A52EB"/>
    <w:rPr>
      <w:rFonts w:ascii="Tahoma" w:hAnsi="Tahoma" w:cs="Tahoma"/>
      <w:sz w:val="16"/>
      <w:szCs w:val="16"/>
    </w:rPr>
  </w:style>
  <w:style w:type="character" w:customStyle="1" w:styleId="Heading1Char">
    <w:name w:val="Heading 1 Char"/>
    <w:basedOn w:val="DefaultParagraphFont"/>
    <w:link w:val="Heading1"/>
    <w:uiPriority w:val="9"/>
    <w:rsid w:val="00F465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465BD"/>
    <w:rPr>
      <w:color w:val="0000FF"/>
      <w:u w:val="single"/>
    </w:rPr>
  </w:style>
  <w:style w:type="character" w:customStyle="1" w:styleId="text-mobile">
    <w:name w:val="text-mobile"/>
    <w:basedOn w:val="DefaultParagraphFont"/>
    <w:rsid w:val="00F465BD"/>
  </w:style>
  <w:style w:type="paragraph" w:styleId="ListParagraph">
    <w:name w:val="List Paragraph"/>
    <w:basedOn w:val="Normal"/>
    <w:uiPriority w:val="34"/>
    <w:qFormat/>
    <w:rsid w:val="003E0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6827">
      <w:bodyDiv w:val="1"/>
      <w:marLeft w:val="0"/>
      <w:marRight w:val="0"/>
      <w:marTop w:val="0"/>
      <w:marBottom w:val="0"/>
      <w:divBdr>
        <w:top w:val="none" w:sz="0" w:space="0" w:color="auto"/>
        <w:left w:val="none" w:sz="0" w:space="0" w:color="auto"/>
        <w:bottom w:val="none" w:sz="0" w:space="0" w:color="auto"/>
        <w:right w:val="none" w:sz="0" w:space="0" w:color="auto"/>
      </w:divBdr>
    </w:div>
    <w:div w:id="676999891">
      <w:bodyDiv w:val="1"/>
      <w:marLeft w:val="0"/>
      <w:marRight w:val="0"/>
      <w:marTop w:val="0"/>
      <w:marBottom w:val="0"/>
      <w:divBdr>
        <w:top w:val="none" w:sz="0" w:space="0" w:color="auto"/>
        <w:left w:val="none" w:sz="0" w:space="0" w:color="auto"/>
        <w:bottom w:val="none" w:sz="0" w:space="0" w:color="auto"/>
        <w:right w:val="none" w:sz="0" w:space="0" w:color="auto"/>
      </w:divBdr>
    </w:div>
    <w:div w:id="742602073">
      <w:bodyDiv w:val="1"/>
      <w:marLeft w:val="0"/>
      <w:marRight w:val="0"/>
      <w:marTop w:val="0"/>
      <w:marBottom w:val="0"/>
      <w:divBdr>
        <w:top w:val="none" w:sz="0" w:space="0" w:color="auto"/>
        <w:left w:val="none" w:sz="0" w:space="0" w:color="auto"/>
        <w:bottom w:val="none" w:sz="0" w:space="0" w:color="auto"/>
        <w:right w:val="none" w:sz="0" w:space="0" w:color="auto"/>
      </w:divBdr>
    </w:div>
    <w:div w:id="884096016">
      <w:bodyDiv w:val="1"/>
      <w:marLeft w:val="0"/>
      <w:marRight w:val="0"/>
      <w:marTop w:val="0"/>
      <w:marBottom w:val="0"/>
      <w:divBdr>
        <w:top w:val="none" w:sz="0" w:space="0" w:color="auto"/>
        <w:left w:val="none" w:sz="0" w:space="0" w:color="auto"/>
        <w:bottom w:val="none" w:sz="0" w:space="0" w:color="auto"/>
        <w:right w:val="none" w:sz="0" w:space="0" w:color="auto"/>
      </w:divBdr>
      <w:divsChild>
        <w:div w:id="2122338465">
          <w:marLeft w:val="0"/>
          <w:marRight w:val="0"/>
          <w:marTop w:val="0"/>
          <w:marBottom w:val="0"/>
          <w:divBdr>
            <w:top w:val="none" w:sz="0" w:space="0" w:color="auto"/>
            <w:left w:val="none" w:sz="0" w:space="0" w:color="auto"/>
            <w:bottom w:val="none" w:sz="0" w:space="0" w:color="auto"/>
            <w:right w:val="none" w:sz="0" w:space="0" w:color="auto"/>
          </w:divBdr>
          <w:divsChild>
            <w:div w:id="1352218117">
              <w:marLeft w:val="0"/>
              <w:marRight w:val="0"/>
              <w:marTop w:val="0"/>
              <w:marBottom w:val="0"/>
              <w:divBdr>
                <w:top w:val="none" w:sz="0" w:space="0" w:color="auto"/>
                <w:left w:val="none" w:sz="0" w:space="0" w:color="auto"/>
                <w:bottom w:val="none" w:sz="0" w:space="0" w:color="auto"/>
                <w:right w:val="none" w:sz="0" w:space="0" w:color="auto"/>
              </w:divBdr>
              <w:divsChild>
                <w:div w:id="1369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396">
          <w:marLeft w:val="0"/>
          <w:marRight w:val="0"/>
          <w:marTop w:val="0"/>
          <w:marBottom w:val="0"/>
          <w:divBdr>
            <w:top w:val="none" w:sz="0" w:space="0" w:color="auto"/>
            <w:left w:val="none" w:sz="0" w:space="0" w:color="auto"/>
            <w:bottom w:val="none" w:sz="0" w:space="0" w:color="auto"/>
            <w:right w:val="none" w:sz="0" w:space="0" w:color="auto"/>
          </w:divBdr>
          <w:divsChild>
            <w:div w:id="15405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1CB9-A88F-462C-A5D5-7A16D6EF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42</cp:revision>
  <cp:lastPrinted>2024-05-03T03:11:00Z</cp:lastPrinted>
  <dcterms:created xsi:type="dcterms:W3CDTF">2020-06-15T01:06:00Z</dcterms:created>
  <dcterms:modified xsi:type="dcterms:W3CDTF">2024-05-03T08:46:00Z</dcterms:modified>
</cp:coreProperties>
</file>