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027F5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A961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B25B9C">
      <w:pPr>
        <w:spacing w:before="149"/>
        <w:ind w:left="1363"/>
        <w:rPr>
          <w:i/>
          <w:sz w:val="28"/>
        </w:rPr>
      </w:pPr>
      <w:r>
        <w:rPr>
          <w:i/>
          <w:sz w:val="28"/>
        </w:rPr>
        <w:t xml:space="preserve">Thanh Trì, ngày </w:t>
      </w:r>
      <w:r w:rsidR="00227874">
        <w:rPr>
          <w:i/>
          <w:sz w:val="28"/>
          <w:lang w:val="en-US"/>
        </w:rPr>
        <w:t>18</w:t>
      </w:r>
      <w:r w:rsidR="007566E4">
        <w:rPr>
          <w:i/>
          <w:sz w:val="28"/>
        </w:rPr>
        <w:t xml:space="preserve"> tháng 11 năm </w:t>
      </w:r>
      <w:r w:rsidR="007566E4">
        <w:rPr>
          <w:i/>
          <w:spacing w:val="-4"/>
          <w:sz w:val="28"/>
        </w:rPr>
        <w:t>2024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227874">
        <w:rPr>
          <w:lang w:val="en-US"/>
        </w:rPr>
        <w:t>18</w:t>
      </w:r>
      <w:r w:rsidR="007566E4">
        <w:t xml:space="preserve">/11/2024 đến ngày </w:t>
      </w:r>
      <w:r w:rsidR="00227874">
        <w:rPr>
          <w:spacing w:val="-2"/>
          <w:lang w:val="en-US"/>
        </w:rPr>
        <w:t>23</w:t>
      </w:r>
      <w:r w:rsidR="007566E4">
        <w:rPr>
          <w:spacing w:val="-2"/>
        </w:rPr>
        <w:t>/11/2024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227874">
              <w:rPr>
                <w:b/>
                <w:spacing w:val="-2"/>
                <w:sz w:val="24"/>
                <w:lang w:val="en-US"/>
              </w:rPr>
              <w:t>18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227874">
              <w:rPr>
                <w:b/>
                <w:spacing w:val="-2"/>
                <w:sz w:val="24"/>
                <w:lang w:val="en-US"/>
              </w:rPr>
              <w:t>19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227874">
              <w:rPr>
                <w:b/>
                <w:spacing w:val="-2"/>
                <w:sz w:val="24"/>
                <w:lang w:val="en-US"/>
              </w:rPr>
              <w:t>20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227874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Mitting kỉ niệm ngày Nhà giáo Việt Nam 20/11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22787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Mitting kỉ niệm ngày Nhà giáo Việt Nam 20/11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22787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Mitting kỉ niệm ngày Nhà giáo Việt Nam 20/11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22787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Mitting kỉ niệm ngày Nhà giáo Việt Nam 20/11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B25B9C" w:rsidRPr="00B25B9C" w:rsidRDefault="00227874" w:rsidP="00B25B9C"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Mitting kỉ niệm ngày Nhà giáo Việt Nam 20/11</w:t>
            </w:r>
          </w:p>
          <w:p w:rsidR="006C2123" w:rsidRPr="00B25B9C" w:rsidRDefault="006C2123" w:rsidP="00B25B9C"/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2436B4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5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2436B4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22787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Mitting kỉ niệm ngày Nhà giáo Việt Nam 20/11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227874">
              <w:rPr>
                <w:b/>
                <w:spacing w:val="-2"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2436B4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227874">
              <w:rPr>
                <w:b/>
                <w:spacing w:val="-2"/>
                <w:sz w:val="24"/>
                <w:lang w:val="en-US"/>
              </w:rPr>
              <w:t>22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2436B4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7"/>
        </w:trPr>
        <w:tc>
          <w:tcPr>
            <w:tcW w:w="765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316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227874">
              <w:rPr>
                <w:b/>
                <w:spacing w:val="-2"/>
                <w:sz w:val="24"/>
                <w:lang w:val="en-US"/>
              </w:rPr>
              <w:t>23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2436B4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61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5" w:type="dxa"/>
          </w:tcPr>
          <w:p w:rsidR="006C2123" w:rsidRDefault="006C2123">
            <w:pPr>
              <w:pStyle w:val="TableParagraph"/>
            </w:pPr>
          </w:p>
        </w:tc>
      </w:tr>
    </w:tbl>
    <w:p w:rsidR="002436B4" w:rsidRDefault="002436B4"/>
    <w:p w:rsidR="002436B4" w:rsidRPr="002436B4" w:rsidRDefault="002436B4" w:rsidP="002436B4"/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  <w:bookmarkStart w:id="0" w:name="_GoBack"/>
      <w:bookmarkEnd w:id="0"/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2C5" w:rsidRDefault="00E632C5">
      <w:r>
        <w:separator/>
      </w:r>
    </w:p>
  </w:endnote>
  <w:endnote w:type="continuationSeparator" w:id="0">
    <w:p w:rsidR="00E632C5" w:rsidRDefault="00E6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2436B4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2436B4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2C5" w:rsidRDefault="00E632C5">
      <w:r>
        <w:separator/>
      </w:r>
    </w:p>
  </w:footnote>
  <w:footnote w:type="continuationSeparator" w:id="0">
    <w:p w:rsidR="00E632C5" w:rsidRDefault="00E6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227874"/>
    <w:rsid w:val="002436B4"/>
    <w:rsid w:val="006C2123"/>
    <w:rsid w:val="007566E4"/>
    <w:rsid w:val="00B25B9C"/>
    <w:rsid w:val="00E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2FF11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364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2024-11-11T01:28:00Z</dcterms:created>
  <dcterms:modified xsi:type="dcterms:W3CDTF">2024-11-18T01:52:00Z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