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8" w:type="dxa"/>
        <w:jc w:val="center"/>
        <w:tblCellSpacing w:w="0" w:type="dxa"/>
        <w:tblCellMar>
          <w:left w:w="0" w:type="dxa"/>
          <w:right w:w="0" w:type="dxa"/>
        </w:tblCellMar>
        <w:tblLook w:val="04A0" w:firstRow="1" w:lastRow="0" w:firstColumn="1" w:lastColumn="0" w:noHBand="0" w:noVBand="1"/>
      </w:tblPr>
      <w:tblGrid>
        <w:gridCol w:w="3942"/>
        <w:gridCol w:w="5656"/>
      </w:tblGrid>
      <w:tr w:rsidR="00A07845" w:rsidRPr="004636A4" w:rsidTr="002F4ED5">
        <w:trPr>
          <w:trHeight w:val="848"/>
          <w:tblCellSpacing w:w="0" w:type="dxa"/>
          <w:jc w:val="center"/>
        </w:trPr>
        <w:tc>
          <w:tcPr>
            <w:tcW w:w="3942" w:type="dxa"/>
            <w:vAlign w:val="center"/>
          </w:tcPr>
          <w:p w:rsidR="00A07845" w:rsidRPr="004636A4" w:rsidRDefault="00FC0CC0" w:rsidP="00C472CB">
            <w:pPr>
              <w:spacing w:after="0" w:line="240" w:lineRule="auto"/>
              <w:jc w:val="center"/>
              <w:rPr>
                <w:rFonts w:eastAsia="Times New Roman"/>
                <w:sz w:val="26"/>
                <w:szCs w:val="26"/>
              </w:rPr>
            </w:pPr>
            <w:r w:rsidRPr="004636A4">
              <w:rPr>
                <w:rFonts w:eastAsia="Times New Roman"/>
                <w:noProof/>
                <w:sz w:val="26"/>
                <w:szCs w:val="26"/>
              </w:rPr>
              <mc:AlternateContent>
                <mc:Choice Requires="wps">
                  <w:drawing>
                    <wp:anchor distT="0" distB="0" distL="114300" distR="114300" simplePos="0" relativeHeight="251658240" behindDoc="0" locked="0" layoutInCell="1" allowOverlap="1" wp14:anchorId="428CF0E3" wp14:editId="340212F3">
                      <wp:simplePos x="0" y="0"/>
                      <wp:positionH relativeFrom="column">
                        <wp:posOffset>561975</wp:posOffset>
                      </wp:positionH>
                      <wp:positionV relativeFrom="paragraph">
                        <wp:posOffset>414655</wp:posOffset>
                      </wp:positionV>
                      <wp:extent cx="1038225" cy="0"/>
                      <wp:effectExtent l="8255" t="10160" r="10795"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18736" id="_x0000_t32" coordsize="21600,21600" o:spt="32" o:oned="t" path="m,l21600,21600e" filled="f">
                      <v:path arrowok="t" fillok="f" o:connecttype="none"/>
                      <o:lock v:ext="edit" shapetype="t"/>
                    </v:shapetype>
                    <v:shape id="AutoShape 3" o:spid="_x0000_s1026" type="#_x0000_t32" style="position:absolute;margin-left:44.25pt;margin-top:32.65pt;width:8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f/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"/>
                  </w:pict>
                </mc:Fallback>
              </mc:AlternateContent>
            </w:r>
            <w:r w:rsidR="002F4ED5" w:rsidRPr="004636A4">
              <w:rPr>
                <w:rFonts w:eastAsia="Times New Roman"/>
                <w:sz w:val="26"/>
                <w:szCs w:val="26"/>
              </w:rPr>
              <w:t>UBND HUYỆN THANH TRÌ</w:t>
            </w:r>
            <w:r w:rsidR="00A07845" w:rsidRPr="004636A4">
              <w:rPr>
                <w:rFonts w:eastAsia="Times New Roman"/>
                <w:sz w:val="26"/>
                <w:szCs w:val="26"/>
              </w:rPr>
              <w:br/>
            </w:r>
            <w:r w:rsidR="00A07845" w:rsidRPr="004636A4">
              <w:rPr>
                <w:rFonts w:eastAsia="Times New Roman"/>
                <w:b/>
                <w:bCs/>
                <w:sz w:val="26"/>
                <w:szCs w:val="26"/>
              </w:rPr>
              <w:t xml:space="preserve">TRƯỜNG </w:t>
            </w:r>
            <w:r w:rsidR="002F4ED5" w:rsidRPr="004636A4">
              <w:rPr>
                <w:rFonts w:eastAsia="Times New Roman"/>
                <w:b/>
                <w:bCs/>
                <w:sz w:val="26"/>
                <w:szCs w:val="26"/>
              </w:rPr>
              <w:t xml:space="preserve">THCS </w:t>
            </w:r>
            <w:r w:rsidR="00C472CB">
              <w:rPr>
                <w:rFonts w:eastAsia="Times New Roman"/>
                <w:b/>
                <w:bCs/>
                <w:sz w:val="26"/>
                <w:szCs w:val="26"/>
              </w:rPr>
              <w:t>TỨ HIỆP</w:t>
            </w:r>
          </w:p>
        </w:tc>
        <w:tc>
          <w:tcPr>
            <w:tcW w:w="5656" w:type="dxa"/>
            <w:vAlign w:val="center"/>
          </w:tcPr>
          <w:p w:rsidR="00A07845" w:rsidRPr="004636A4" w:rsidRDefault="00FC0CC0" w:rsidP="00203CF4">
            <w:pPr>
              <w:spacing w:after="0" w:line="240" w:lineRule="auto"/>
              <w:jc w:val="center"/>
              <w:rPr>
                <w:rFonts w:eastAsia="Times New Roman"/>
                <w:sz w:val="26"/>
                <w:szCs w:val="26"/>
              </w:rPr>
            </w:pPr>
            <w:r w:rsidRPr="004636A4">
              <w:rPr>
                <w:rFonts w:eastAsia="Times New Roman"/>
                <w:i/>
                <w:iCs/>
                <w:noProof/>
                <w:sz w:val="26"/>
                <w:szCs w:val="26"/>
              </w:rPr>
              <mc:AlternateContent>
                <mc:Choice Requires="wps">
                  <w:drawing>
                    <wp:anchor distT="0" distB="0" distL="114300" distR="114300" simplePos="0" relativeHeight="251657216" behindDoc="0" locked="0" layoutInCell="1" allowOverlap="1" wp14:anchorId="4E9DCFFD" wp14:editId="17410357">
                      <wp:simplePos x="0" y="0"/>
                      <wp:positionH relativeFrom="column">
                        <wp:posOffset>808355</wp:posOffset>
                      </wp:positionH>
                      <wp:positionV relativeFrom="paragraph">
                        <wp:posOffset>414655</wp:posOffset>
                      </wp:positionV>
                      <wp:extent cx="1990725" cy="0"/>
                      <wp:effectExtent l="5080" t="12065" r="13970"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9B4EA" id="AutoShape 2" o:spid="_x0000_s1026" type="#_x0000_t32" style="position:absolute;margin-left:63.65pt;margin-top:32.65pt;width:156.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iiHA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"/>
                  </w:pict>
                </mc:Fallback>
              </mc:AlternateContent>
            </w:r>
            <w:r w:rsidR="00A07845" w:rsidRPr="004636A4">
              <w:rPr>
                <w:rFonts w:eastAsia="Times New Roman"/>
                <w:b/>
                <w:bCs/>
                <w:sz w:val="26"/>
                <w:szCs w:val="26"/>
              </w:rPr>
              <w:t>CỘNG HOÀ XÃ HỘI CHỦ NGHĨA</w:t>
            </w:r>
            <w:r w:rsidR="00A07845" w:rsidRPr="004636A4">
              <w:rPr>
                <w:rFonts w:eastAsia="Times New Roman"/>
                <w:b/>
                <w:bCs/>
                <w:color w:val="000000"/>
                <w:sz w:val="26"/>
                <w:szCs w:val="26"/>
              </w:rPr>
              <w:t> </w:t>
            </w:r>
            <w:hyperlink r:id="rId7" w:tgtFrame="_blank" w:tooltip="Thiết kế website chuyên nghiệp" w:history="1">
              <w:r w:rsidR="00A07845" w:rsidRPr="004636A4">
                <w:rPr>
                  <w:rFonts w:eastAsia="Times New Roman"/>
                  <w:b/>
                  <w:color w:val="000000"/>
                  <w:sz w:val="26"/>
                  <w:szCs w:val="26"/>
                </w:rPr>
                <w:t>VIỆT NAM</w:t>
              </w:r>
            </w:hyperlink>
            <w:r w:rsidR="00A07845" w:rsidRPr="004636A4">
              <w:rPr>
                <w:rFonts w:eastAsia="Times New Roman"/>
                <w:sz w:val="26"/>
                <w:szCs w:val="26"/>
              </w:rPr>
              <w:br/>
            </w:r>
            <w:r w:rsidR="00A07845" w:rsidRPr="004636A4">
              <w:rPr>
                <w:rFonts w:eastAsia="Times New Roman"/>
                <w:b/>
                <w:bCs/>
                <w:sz w:val="26"/>
                <w:szCs w:val="26"/>
              </w:rPr>
              <w:t>Độc lập – Tự do – Hạnh phúc</w:t>
            </w:r>
          </w:p>
        </w:tc>
      </w:tr>
      <w:tr w:rsidR="002F4ED5" w:rsidRPr="004636A4" w:rsidTr="002F4ED5">
        <w:trPr>
          <w:trHeight w:val="848"/>
          <w:tblCellSpacing w:w="0" w:type="dxa"/>
          <w:jc w:val="center"/>
        </w:trPr>
        <w:tc>
          <w:tcPr>
            <w:tcW w:w="3942" w:type="dxa"/>
            <w:vAlign w:val="center"/>
          </w:tcPr>
          <w:p w:rsidR="002F4ED5" w:rsidRPr="004636A4" w:rsidRDefault="002F4ED5" w:rsidP="00C472CB">
            <w:pPr>
              <w:spacing w:after="0" w:line="240" w:lineRule="auto"/>
              <w:ind w:firstLine="111"/>
              <w:jc w:val="center"/>
              <w:rPr>
                <w:rFonts w:eastAsia="Times New Roman"/>
                <w:noProof/>
                <w:sz w:val="26"/>
                <w:szCs w:val="26"/>
              </w:rPr>
            </w:pPr>
            <w:r w:rsidRPr="004636A4">
              <w:rPr>
                <w:rFonts w:eastAsia="Times New Roman"/>
                <w:noProof/>
                <w:sz w:val="26"/>
                <w:szCs w:val="26"/>
              </w:rPr>
              <w:t>Số:</w:t>
            </w:r>
            <w:r w:rsidR="00E3565C">
              <w:rPr>
                <w:rFonts w:eastAsia="Times New Roman"/>
                <w:noProof/>
                <w:sz w:val="26"/>
                <w:szCs w:val="26"/>
              </w:rPr>
              <w:t xml:space="preserve"> </w:t>
            </w:r>
            <w:r w:rsidR="00C472CB">
              <w:rPr>
                <w:rFonts w:eastAsia="Times New Roman"/>
                <w:noProof/>
                <w:sz w:val="26"/>
                <w:szCs w:val="26"/>
              </w:rPr>
              <w:t xml:space="preserve">    </w:t>
            </w:r>
            <w:r w:rsidRPr="004636A4">
              <w:rPr>
                <w:rFonts w:eastAsia="Times New Roman"/>
                <w:noProof/>
                <w:sz w:val="26"/>
                <w:szCs w:val="26"/>
              </w:rPr>
              <w:t>/NQ-THCS</w:t>
            </w:r>
            <w:r w:rsidR="00C472CB">
              <w:rPr>
                <w:rFonts w:eastAsia="Times New Roman"/>
                <w:noProof/>
                <w:sz w:val="26"/>
                <w:szCs w:val="26"/>
              </w:rPr>
              <w:t>TH</w:t>
            </w:r>
          </w:p>
        </w:tc>
        <w:tc>
          <w:tcPr>
            <w:tcW w:w="5656" w:type="dxa"/>
            <w:vAlign w:val="center"/>
          </w:tcPr>
          <w:p w:rsidR="002F4ED5" w:rsidRPr="004636A4" w:rsidRDefault="00C472CB" w:rsidP="00C472CB">
            <w:pPr>
              <w:spacing w:after="0" w:line="240" w:lineRule="auto"/>
              <w:jc w:val="center"/>
              <w:rPr>
                <w:rFonts w:eastAsia="Times New Roman"/>
                <w:i/>
                <w:iCs/>
                <w:noProof/>
                <w:sz w:val="28"/>
                <w:szCs w:val="28"/>
              </w:rPr>
            </w:pPr>
            <w:r>
              <w:rPr>
                <w:rFonts w:eastAsia="Times New Roman"/>
                <w:i/>
                <w:iCs/>
                <w:noProof/>
                <w:sz w:val="28"/>
                <w:szCs w:val="28"/>
              </w:rPr>
              <w:t>Tứ Hiệp</w:t>
            </w:r>
            <w:r w:rsidR="002F4ED5" w:rsidRPr="004636A4">
              <w:rPr>
                <w:rFonts w:eastAsia="Times New Roman"/>
                <w:i/>
                <w:iCs/>
                <w:noProof/>
                <w:sz w:val="28"/>
                <w:szCs w:val="28"/>
              </w:rPr>
              <w:t xml:space="preserve">, ngày </w:t>
            </w:r>
            <w:r>
              <w:rPr>
                <w:rFonts w:eastAsia="Times New Roman"/>
                <w:i/>
                <w:iCs/>
                <w:noProof/>
                <w:sz w:val="28"/>
                <w:szCs w:val="28"/>
              </w:rPr>
              <w:t>05</w:t>
            </w:r>
            <w:r w:rsidR="002F4ED5" w:rsidRPr="004636A4">
              <w:rPr>
                <w:rFonts w:eastAsia="Times New Roman"/>
                <w:i/>
                <w:iCs/>
                <w:noProof/>
                <w:sz w:val="28"/>
                <w:szCs w:val="28"/>
              </w:rPr>
              <w:t xml:space="preserve">  tháng </w:t>
            </w:r>
            <w:r w:rsidR="00606201">
              <w:rPr>
                <w:rFonts w:eastAsia="Times New Roman"/>
                <w:i/>
                <w:iCs/>
                <w:noProof/>
                <w:sz w:val="28"/>
                <w:szCs w:val="28"/>
              </w:rPr>
              <w:t>10</w:t>
            </w:r>
            <w:r w:rsidR="002F4ED5" w:rsidRPr="004636A4">
              <w:rPr>
                <w:rFonts w:eastAsia="Times New Roman"/>
                <w:i/>
                <w:iCs/>
                <w:noProof/>
                <w:sz w:val="28"/>
                <w:szCs w:val="28"/>
              </w:rPr>
              <w:t xml:space="preserve">  năm 202</w:t>
            </w:r>
            <w:r>
              <w:rPr>
                <w:rFonts w:eastAsia="Times New Roman"/>
                <w:i/>
                <w:iCs/>
                <w:noProof/>
                <w:sz w:val="28"/>
                <w:szCs w:val="28"/>
              </w:rPr>
              <w:t>3</w:t>
            </w:r>
          </w:p>
        </w:tc>
      </w:tr>
    </w:tbl>
    <w:p w:rsidR="00CB1482" w:rsidRDefault="00CB1482" w:rsidP="00CB1482">
      <w:pPr>
        <w:spacing w:after="0" w:line="240" w:lineRule="auto"/>
        <w:ind w:right="6" w:firstLine="709"/>
        <w:jc w:val="center"/>
        <w:rPr>
          <w:b/>
          <w:sz w:val="28"/>
          <w:szCs w:val="28"/>
        </w:rPr>
      </w:pPr>
      <w:r w:rsidRPr="00715F99">
        <w:rPr>
          <w:b/>
          <w:sz w:val="28"/>
          <w:szCs w:val="28"/>
        </w:rPr>
        <w:t xml:space="preserve">NGHỊ QUYẾT </w:t>
      </w:r>
    </w:p>
    <w:p w:rsidR="00CB1482" w:rsidRDefault="00CB1482" w:rsidP="00CB1482">
      <w:pPr>
        <w:spacing w:after="0" w:line="240" w:lineRule="auto"/>
        <w:ind w:right="6" w:firstLine="709"/>
        <w:jc w:val="center"/>
        <w:rPr>
          <w:b/>
          <w:sz w:val="28"/>
          <w:szCs w:val="28"/>
        </w:rPr>
      </w:pPr>
      <w:r>
        <w:rPr>
          <w:b/>
          <w:sz w:val="28"/>
          <w:szCs w:val="28"/>
        </w:rPr>
        <w:t>H</w:t>
      </w:r>
      <w:r w:rsidRPr="00715F99">
        <w:rPr>
          <w:b/>
          <w:sz w:val="28"/>
          <w:szCs w:val="28"/>
        </w:rPr>
        <w:t xml:space="preserve">ội đồng </w:t>
      </w:r>
      <w:r>
        <w:rPr>
          <w:b/>
          <w:sz w:val="28"/>
          <w:szCs w:val="28"/>
        </w:rPr>
        <w:t>trường THCS Tứ Hiệp năm học 2023-2024 - lần 2</w:t>
      </w:r>
    </w:p>
    <w:p w:rsidR="00CB1482" w:rsidRPr="001E2A05" w:rsidRDefault="00CB1482" w:rsidP="00CB1482">
      <w:pPr>
        <w:widowControl w:val="0"/>
        <w:autoSpaceDE w:val="0"/>
        <w:autoSpaceDN w:val="0"/>
        <w:spacing w:before="240" w:after="120" w:line="240" w:lineRule="auto"/>
        <w:ind w:right="6" w:firstLine="709"/>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267D429C" wp14:editId="2E712E4B">
                <wp:simplePos x="0" y="0"/>
                <wp:positionH relativeFrom="column">
                  <wp:posOffset>2158365</wp:posOffset>
                </wp:positionH>
                <wp:positionV relativeFrom="paragraph">
                  <wp:posOffset>22860</wp:posOffset>
                </wp:positionV>
                <wp:extent cx="1943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A049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95pt,1.8pt" to="322.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" strokecolor="#4579b8 [3044]"/>
            </w:pict>
          </mc:Fallback>
        </mc:AlternateContent>
      </w:r>
      <w:r w:rsidRPr="001E2A05">
        <w:rPr>
          <w:sz w:val="28"/>
          <w:szCs w:val="28"/>
        </w:rPr>
        <w:t>Căn cứ Thông tư 32/2020/TT-BGDĐT ngày 15/9/2020 Ban hành điều lệ trường trung học cơ sở, trường trung học phổ thông và trường phổ thông có nhiều cấp học;</w:t>
      </w:r>
    </w:p>
    <w:p w:rsidR="00CB1482" w:rsidRPr="001E2A05" w:rsidRDefault="00CB1482" w:rsidP="00CB1482">
      <w:pPr>
        <w:widowControl w:val="0"/>
        <w:autoSpaceDE w:val="0"/>
        <w:autoSpaceDN w:val="0"/>
        <w:spacing w:before="120" w:after="120" w:line="240" w:lineRule="auto"/>
        <w:ind w:right="3" w:firstLine="709"/>
        <w:jc w:val="both"/>
        <w:rPr>
          <w:sz w:val="28"/>
          <w:szCs w:val="28"/>
        </w:rPr>
      </w:pPr>
      <w:r w:rsidRPr="001E2A05">
        <w:rPr>
          <w:sz w:val="28"/>
          <w:szCs w:val="28"/>
        </w:rPr>
        <w:t xml:space="preserve">Căn cứ Quy chế hoạt động của Hội đồng trường THCS </w:t>
      </w:r>
      <w:r>
        <w:rPr>
          <w:sz w:val="28"/>
          <w:szCs w:val="28"/>
        </w:rPr>
        <w:t>Tứ Hiệp</w:t>
      </w:r>
      <w:r w:rsidRPr="001E2A05">
        <w:rPr>
          <w:sz w:val="28"/>
          <w:szCs w:val="28"/>
        </w:rPr>
        <w:t>;</w:t>
      </w:r>
    </w:p>
    <w:p w:rsidR="00CB1482" w:rsidRPr="001E2A05" w:rsidRDefault="00CB1482" w:rsidP="00CB1482">
      <w:pPr>
        <w:widowControl w:val="0"/>
        <w:autoSpaceDE w:val="0"/>
        <w:autoSpaceDN w:val="0"/>
        <w:spacing w:before="120" w:after="120" w:line="240" w:lineRule="auto"/>
        <w:ind w:right="3" w:firstLine="709"/>
        <w:jc w:val="both"/>
        <w:rPr>
          <w:sz w:val="28"/>
          <w:szCs w:val="28"/>
        </w:rPr>
      </w:pPr>
      <w:r w:rsidRPr="001E2A05">
        <w:rPr>
          <w:sz w:val="28"/>
          <w:szCs w:val="28"/>
        </w:rPr>
        <w:t xml:space="preserve">Căn cứ nội dung phiên họp thứ nhất Hội đồng trường THCS </w:t>
      </w:r>
      <w:r>
        <w:rPr>
          <w:sz w:val="28"/>
          <w:szCs w:val="28"/>
        </w:rPr>
        <w:t>Tứ Hiệp</w:t>
      </w:r>
      <w:r w:rsidRPr="001E2A05">
        <w:rPr>
          <w:sz w:val="28"/>
          <w:szCs w:val="28"/>
        </w:rPr>
        <w:t xml:space="preserve"> ngày </w:t>
      </w:r>
      <w:r>
        <w:rPr>
          <w:sz w:val="28"/>
          <w:szCs w:val="28"/>
        </w:rPr>
        <w:t>…..</w:t>
      </w:r>
      <w:r w:rsidRPr="001E2A05">
        <w:rPr>
          <w:sz w:val="28"/>
          <w:szCs w:val="28"/>
        </w:rPr>
        <w:t xml:space="preserve"> tháng </w:t>
      </w:r>
      <w:r>
        <w:rPr>
          <w:sz w:val="28"/>
          <w:szCs w:val="28"/>
        </w:rPr>
        <w:t>……</w:t>
      </w:r>
      <w:r w:rsidRPr="001E2A05">
        <w:rPr>
          <w:sz w:val="28"/>
          <w:szCs w:val="28"/>
        </w:rPr>
        <w:t xml:space="preserve"> năm 202</w:t>
      </w:r>
      <w:r>
        <w:rPr>
          <w:sz w:val="28"/>
          <w:szCs w:val="28"/>
        </w:rPr>
        <w:t>3</w:t>
      </w:r>
      <w:r w:rsidRPr="001E2A05">
        <w:rPr>
          <w:sz w:val="28"/>
          <w:szCs w:val="28"/>
        </w:rPr>
        <w:t xml:space="preserve">; </w:t>
      </w:r>
    </w:p>
    <w:p w:rsidR="00CB1482" w:rsidRPr="0070379B" w:rsidRDefault="00CB1482" w:rsidP="00CB1482">
      <w:pPr>
        <w:spacing w:before="120" w:after="120" w:line="240" w:lineRule="auto"/>
        <w:ind w:firstLine="709"/>
        <w:jc w:val="both"/>
        <w:rPr>
          <w:bCs/>
          <w:sz w:val="28"/>
          <w:szCs w:val="28"/>
        </w:rPr>
      </w:pPr>
      <w:r>
        <w:rPr>
          <w:bCs/>
          <w:sz w:val="28"/>
          <w:szCs w:val="28"/>
        </w:rPr>
        <w:t>Hội đồng trường</w:t>
      </w:r>
      <w:r w:rsidRPr="001E0282">
        <w:rPr>
          <w:bCs/>
          <w:sz w:val="28"/>
          <w:szCs w:val="28"/>
        </w:rPr>
        <w:t xml:space="preserve"> </w:t>
      </w:r>
      <w:r w:rsidRPr="001E0282">
        <w:rPr>
          <w:bCs/>
          <w:sz w:val="28"/>
          <w:szCs w:val="28"/>
          <w:lang w:val="vi-VN"/>
        </w:rPr>
        <w:t xml:space="preserve">trường </w:t>
      </w:r>
      <w:r w:rsidRPr="001E0282">
        <w:rPr>
          <w:bCs/>
          <w:sz w:val="28"/>
          <w:szCs w:val="28"/>
        </w:rPr>
        <w:t xml:space="preserve">THCS </w:t>
      </w:r>
      <w:r>
        <w:rPr>
          <w:bCs/>
          <w:sz w:val="28"/>
          <w:szCs w:val="28"/>
        </w:rPr>
        <w:t>Tứ Hiệp thống nhất</w:t>
      </w:r>
    </w:p>
    <w:p w:rsidR="00CB1482" w:rsidRPr="00C46F92" w:rsidRDefault="00CB1482" w:rsidP="00CB1482">
      <w:pPr>
        <w:pStyle w:val="BodyText"/>
        <w:spacing w:before="120" w:after="120"/>
        <w:ind w:left="0" w:right="128" w:firstLine="709"/>
        <w:jc w:val="center"/>
        <w:rPr>
          <w:b/>
          <w:lang w:val="en-US"/>
        </w:rPr>
      </w:pPr>
      <w:r w:rsidRPr="00C46F92">
        <w:rPr>
          <w:b/>
          <w:lang w:val="en-US"/>
        </w:rPr>
        <w:t>QUYẾT NGHỊ</w:t>
      </w:r>
      <w:r>
        <w:rPr>
          <w:b/>
          <w:lang w:val="en-US"/>
        </w:rPr>
        <w:t>:</w:t>
      </w:r>
    </w:p>
    <w:p w:rsidR="00CB1482" w:rsidRPr="001E2A05" w:rsidRDefault="00CB1482" w:rsidP="00CB1482">
      <w:pPr>
        <w:spacing w:before="120" w:after="120" w:line="240" w:lineRule="auto"/>
        <w:ind w:firstLine="709"/>
        <w:jc w:val="both"/>
        <w:rPr>
          <w:b/>
          <w:sz w:val="28"/>
          <w:szCs w:val="28"/>
        </w:rPr>
      </w:pPr>
      <w:r>
        <w:rPr>
          <w:b/>
          <w:sz w:val="28"/>
          <w:szCs w:val="28"/>
        </w:rPr>
        <w:t xml:space="preserve">I. </w:t>
      </w:r>
      <w:r w:rsidRPr="001E2A05">
        <w:rPr>
          <w:b/>
          <w:sz w:val="28"/>
          <w:szCs w:val="28"/>
        </w:rPr>
        <w:t xml:space="preserve">Công tác chuẩn bị Hội nghị CBCCVC trường THCS </w:t>
      </w:r>
      <w:r>
        <w:rPr>
          <w:b/>
          <w:sz w:val="28"/>
          <w:szCs w:val="28"/>
        </w:rPr>
        <w:t xml:space="preserve">Tứ </w:t>
      </w:r>
      <w:r w:rsidR="009A799B">
        <w:rPr>
          <w:b/>
          <w:sz w:val="28"/>
          <w:szCs w:val="28"/>
        </w:rPr>
        <w:t>Hiệp</w:t>
      </w:r>
      <w:r w:rsidRPr="001E2A05">
        <w:rPr>
          <w:b/>
          <w:sz w:val="28"/>
          <w:szCs w:val="28"/>
        </w:rPr>
        <w:t xml:space="preserve"> năm học 202</w:t>
      </w:r>
      <w:r w:rsidR="009A799B">
        <w:rPr>
          <w:b/>
          <w:sz w:val="28"/>
          <w:szCs w:val="28"/>
        </w:rPr>
        <w:t>3</w:t>
      </w:r>
      <w:r w:rsidRPr="001E2A05">
        <w:rPr>
          <w:b/>
          <w:sz w:val="28"/>
          <w:szCs w:val="28"/>
        </w:rPr>
        <w:t>-202</w:t>
      </w:r>
      <w:r w:rsidR="009A799B">
        <w:rPr>
          <w:b/>
          <w:sz w:val="28"/>
          <w:szCs w:val="28"/>
        </w:rPr>
        <w:t>4</w:t>
      </w:r>
    </w:p>
    <w:p w:rsidR="00AD1628" w:rsidRPr="00713FDE" w:rsidRDefault="003A401B" w:rsidP="00DD2218">
      <w:pPr>
        <w:spacing w:after="0"/>
        <w:ind w:firstLine="720"/>
        <w:jc w:val="both"/>
        <w:rPr>
          <w:sz w:val="28"/>
          <w:szCs w:val="28"/>
        </w:rPr>
      </w:pPr>
      <w:r>
        <w:rPr>
          <w:sz w:val="28"/>
          <w:szCs w:val="28"/>
        </w:rPr>
        <w:t xml:space="preserve">Phân công đồng chí </w:t>
      </w:r>
      <w:r w:rsidR="00C472CB" w:rsidRPr="00713FDE">
        <w:rPr>
          <w:sz w:val="28"/>
          <w:szCs w:val="28"/>
        </w:rPr>
        <w:t xml:space="preserve">Bùi Thị Hải Lý - </w:t>
      </w:r>
      <w:r w:rsidR="00AD1628" w:rsidRPr="00713FDE">
        <w:rPr>
          <w:sz w:val="28"/>
          <w:szCs w:val="28"/>
        </w:rPr>
        <w:t>Hiệu trưởng nhà trường thông qua bản Báo cáo kiểm điểm chức năng nhiệm vụ của đơn vị, báo cáo kiểm điểm thực hiện Nghị quyết Hội nghị cán bộ, công chức, viên chức năm học 202</w:t>
      </w:r>
      <w:r w:rsidR="00C472CB" w:rsidRPr="00713FDE">
        <w:rPr>
          <w:sz w:val="28"/>
          <w:szCs w:val="28"/>
        </w:rPr>
        <w:t>2</w:t>
      </w:r>
      <w:r w:rsidR="00AD1628" w:rsidRPr="00713FDE">
        <w:rPr>
          <w:sz w:val="28"/>
          <w:szCs w:val="28"/>
        </w:rPr>
        <w:t>-202</w:t>
      </w:r>
      <w:r w:rsidR="00C472CB" w:rsidRPr="00713FDE">
        <w:rPr>
          <w:sz w:val="28"/>
          <w:szCs w:val="28"/>
        </w:rPr>
        <w:t>3</w:t>
      </w:r>
      <w:r w:rsidR="00AD1628" w:rsidRPr="00713FDE">
        <w:rPr>
          <w:sz w:val="28"/>
          <w:szCs w:val="28"/>
        </w:rPr>
        <w:t xml:space="preserve">; đánh giá tổng kết thực hiện quy chế dân chủ, hoạt động tài chính, các nội dung công khai trong nhà trường; </w:t>
      </w:r>
      <w:r w:rsidR="001E114B" w:rsidRPr="00713FDE">
        <w:rPr>
          <w:sz w:val="28"/>
          <w:szCs w:val="28"/>
        </w:rPr>
        <w:t>dự thảo phương hướng</w:t>
      </w:r>
      <w:r w:rsidR="00AD1628" w:rsidRPr="00713FDE">
        <w:rPr>
          <w:sz w:val="28"/>
          <w:szCs w:val="28"/>
        </w:rPr>
        <w:t xml:space="preserve"> thực hiện kế hoạch </w:t>
      </w:r>
      <w:r w:rsidR="001E114B" w:rsidRPr="00713FDE">
        <w:rPr>
          <w:sz w:val="28"/>
          <w:szCs w:val="28"/>
        </w:rPr>
        <w:t xml:space="preserve">nhiệm vụ </w:t>
      </w:r>
      <w:r w:rsidR="00AD1628" w:rsidRPr="00713FDE">
        <w:rPr>
          <w:sz w:val="28"/>
          <w:szCs w:val="28"/>
        </w:rPr>
        <w:t>năm học 202</w:t>
      </w:r>
      <w:r w:rsidR="001E114B" w:rsidRPr="00713FDE">
        <w:rPr>
          <w:sz w:val="28"/>
          <w:szCs w:val="28"/>
        </w:rPr>
        <w:t>3</w:t>
      </w:r>
      <w:r w:rsidR="00AD1628" w:rsidRPr="00713FDE">
        <w:rPr>
          <w:sz w:val="28"/>
          <w:szCs w:val="28"/>
        </w:rPr>
        <w:t>-202</w:t>
      </w:r>
      <w:r w:rsidR="001E114B" w:rsidRPr="00713FDE">
        <w:rPr>
          <w:sz w:val="28"/>
          <w:szCs w:val="28"/>
        </w:rPr>
        <w:t>4</w:t>
      </w:r>
      <w:r w:rsidR="00AD1628" w:rsidRPr="00713FDE">
        <w:rPr>
          <w:sz w:val="28"/>
          <w:szCs w:val="28"/>
        </w:rPr>
        <w:t xml:space="preserve">. </w:t>
      </w:r>
    </w:p>
    <w:p w:rsidR="0057198F" w:rsidRPr="00713FDE" w:rsidRDefault="0057198F" w:rsidP="00DD2218">
      <w:pPr>
        <w:spacing w:after="0"/>
        <w:ind w:firstLine="720"/>
        <w:jc w:val="both"/>
        <w:rPr>
          <w:sz w:val="28"/>
          <w:szCs w:val="28"/>
        </w:rPr>
      </w:pPr>
      <w:r w:rsidRPr="00713FDE">
        <w:rPr>
          <w:sz w:val="28"/>
          <w:szCs w:val="28"/>
        </w:rPr>
        <w:t>Đồ</w:t>
      </w:r>
      <w:r w:rsidR="00C91D90">
        <w:rPr>
          <w:sz w:val="28"/>
          <w:szCs w:val="28"/>
        </w:rPr>
        <w:t>ng chí</w:t>
      </w:r>
      <w:r w:rsidRPr="00713FDE">
        <w:rPr>
          <w:sz w:val="28"/>
          <w:szCs w:val="28"/>
        </w:rPr>
        <w:t>: Nguyễn Thị Quỳ</w:t>
      </w:r>
      <w:r w:rsidR="00C91D90">
        <w:rPr>
          <w:sz w:val="28"/>
          <w:szCs w:val="28"/>
        </w:rPr>
        <w:t>nh Mai -</w:t>
      </w:r>
      <w:r w:rsidRPr="00713FDE">
        <w:rPr>
          <w:sz w:val="28"/>
          <w:szCs w:val="28"/>
        </w:rPr>
        <w:t xml:space="preserve"> Kế toán nhà trường: Thông qua quy chế chi tiêu nội bộ, quy chế thi đua khen thưởng và báo cáo thu chi tài chính nhà trường năm học 2023 - 2024</w:t>
      </w:r>
    </w:p>
    <w:p w:rsidR="00AD1628" w:rsidRPr="00713FDE" w:rsidRDefault="00AD1628" w:rsidP="00DD2218">
      <w:pPr>
        <w:spacing w:after="0"/>
        <w:ind w:firstLine="720"/>
        <w:jc w:val="both"/>
        <w:rPr>
          <w:sz w:val="28"/>
          <w:szCs w:val="28"/>
        </w:rPr>
      </w:pPr>
      <w:r w:rsidRPr="00713FDE">
        <w:rPr>
          <w:sz w:val="28"/>
          <w:szCs w:val="28"/>
        </w:rPr>
        <w:t xml:space="preserve">Đồng chí </w:t>
      </w:r>
      <w:r w:rsidR="0072198E" w:rsidRPr="00713FDE">
        <w:rPr>
          <w:sz w:val="28"/>
          <w:szCs w:val="28"/>
        </w:rPr>
        <w:t>Hoàng Thị Liễu</w:t>
      </w:r>
      <w:r w:rsidRPr="00713FDE">
        <w:rPr>
          <w:sz w:val="28"/>
          <w:szCs w:val="28"/>
        </w:rPr>
        <w:t xml:space="preserve"> </w:t>
      </w:r>
      <w:r w:rsidR="00DD2218">
        <w:rPr>
          <w:sz w:val="28"/>
          <w:szCs w:val="28"/>
        </w:rPr>
        <w:t>-</w:t>
      </w:r>
      <w:r w:rsidRPr="00713FDE">
        <w:rPr>
          <w:sz w:val="28"/>
          <w:szCs w:val="28"/>
        </w:rPr>
        <w:t xml:space="preserve"> Trưởng Ban Thanh tra nhân dân báo cáo công </w:t>
      </w:r>
      <w:r w:rsidRPr="00C91D90">
        <w:rPr>
          <w:spacing w:val="8"/>
          <w:sz w:val="28"/>
          <w:szCs w:val="28"/>
        </w:rPr>
        <w:t>tác TTND năm học 202</w:t>
      </w:r>
      <w:r w:rsidR="0072198E" w:rsidRPr="00C91D90">
        <w:rPr>
          <w:spacing w:val="8"/>
          <w:sz w:val="28"/>
          <w:szCs w:val="28"/>
        </w:rPr>
        <w:t>1</w:t>
      </w:r>
      <w:r w:rsidRPr="00C91D90">
        <w:rPr>
          <w:spacing w:val="8"/>
          <w:sz w:val="28"/>
          <w:szCs w:val="28"/>
        </w:rPr>
        <w:t>-202</w:t>
      </w:r>
      <w:r w:rsidR="0072198E" w:rsidRPr="00C91D90">
        <w:rPr>
          <w:spacing w:val="8"/>
          <w:sz w:val="28"/>
          <w:szCs w:val="28"/>
        </w:rPr>
        <w:t>3</w:t>
      </w:r>
      <w:r w:rsidRPr="00C91D90">
        <w:rPr>
          <w:spacing w:val="8"/>
          <w:sz w:val="28"/>
          <w:szCs w:val="28"/>
        </w:rPr>
        <w:t xml:space="preserve"> và phương hướng công tác TTND năm học 202</w:t>
      </w:r>
      <w:r w:rsidR="0072198E" w:rsidRPr="00C91D90">
        <w:rPr>
          <w:spacing w:val="8"/>
          <w:sz w:val="28"/>
          <w:szCs w:val="28"/>
        </w:rPr>
        <w:t>3</w:t>
      </w:r>
      <w:r w:rsidRPr="00C91D90">
        <w:rPr>
          <w:spacing w:val="8"/>
          <w:sz w:val="28"/>
          <w:szCs w:val="28"/>
        </w:rPr>
        <w:t xml:space="preserve"> </w:t>
      </w:r>
      <w:r w:rsidR="00C91D90" w:rsidRPr="00C91D90">
        <w:rPr>
          <w:spacing w:val="8"/>
          <w:sz w:val="28"/>
          <w:szCs w:val="28"/>
        </w:rPr>
        <w:t>-</w:t>
      </w:r>
      <w:r w:rsidRPr="00C91D90">
        <w:rPr>
          <w:spacing w:val="8"/>
          <w:sz w:val="28"/>
          <w:szCs w:val="28"/>
        </w:rPr>
        <w:t xml:space="preserve"> 202</w:t>
      </w:r>
      <w:r w:rsidR="0072198E" w:rsidRPr="00C91D90">
        <w:rPr>
          <w:spacing w:val="8"/>
          <w:sz w:val="28"/>
          <w:szCs w:val="28"/>
        </w:rPr>
        <w:t>5</w:t>
      </w:r>
      <w:r w:rsidRPr="00713FDE">
        <w:rPr>
          <w:sz w:val="28"/>
          <w:szCs w:val="28"/>
        </w:rPr>
        <w:t xml:space="preserve">. </w:t>
      </w:r>
    </w:p>
    <w:p w:rsidR="0057198F" w:rsidRPr="00DD2218" w:rsidRDefault="0057198F" w:rsidP="00DD2218">
      <w:pPr>
        <w:spacing w:after="0"/>
        <w:ind w:firstLine="720"/>
        <w:jc w:val="both"/>
        <w:rPr>
          <w:spacing w:val="8"/>
          <w:sz w:val="28"/>
          <w:szCs w:val="28"/>
        </w:rPr>
      </w:pPr>
      <w:r w:rsidRPr="00DD2218">
        <w:rPr>
          <w:spacing w:val="8"/>
          <w:sz w:val="28"/>
          <w:szCs w:val="28"/>
        </w:rPr>
        <w:t xml:space="preserve">Đồng chí: Bùi Thị Minh Lan </w:t>
      </w:r>
      <w:r w:rsidR="00C91D90" w:rsidRPr="00DD2218">
        <w:rPr>
          <w:spacing w:val="8"/>
          <w:sz w:val="28"/>
          <w:szCs w:val="28"/>
        </w:rPr>
        <w:t>-</w:t>
      </w:r>
      <w:r w:rsidRPr="00DD2218">
        <w:rPr>
          <w:spacing w:val="8"/>
          <w:sz w:val="28"/>
          <w:szCs w:val="28"/>
        </w:rPr>
        <w:t xml:space="preserve"> PCT Công đoàn: Thông qua quy chế dân chủ.</w:t>
      </w:r>
    </w:p>
    <w:p w:rsidR="0057198F" w:rsidRPr="00713FDE" w:rsidRDefault="0057198F" w:rsidP="00DD2218">
      <w:pPr>
        <w:spacing w:after="0"/>
        <w:ind w:firstLine="720"/>
        <w:jc w:val="both"/>
        <w:rPr>
          <w:sz w:val="28"/>
          <w:szCs w:val="28"/>
        </w:rPr>
      </w:pPr>
      <w:r w:rsidRPr="00713FDE">
        <w:rPr>
          <w:sz w:val="28"/>
          <w:szCs w:val="28"/>
        </w:rPr>
        <w:t xml:space="preserve">Đồng chí: Nguyễn Thị Kim Nhung </w:t>
      </w:r>
      <w:r w:rsidR="00C91D90">
        <w:rPr>
          <w:sz w:val="28"/>
          <w:szCs w:val="28"/>
        </w:rPr>
        <w:t>-</w:t>
      </w:r>
      <w:r w:rsidRPr="00713FDE">
        <w:rPr>
          <w:sz w:val="28"/>
          <w:szCs w:val="28"/>
        </w:rPr>
        <w:t xml:space="preserve"> CT Công đoàn: Báo cáo công tác thi đua </w:t>
      </w:r>
      <w:r w:rsidR="00C91D90">
        <w:rPr>
          <w:sz w:val="28"/>
          <w:szCs w:val="28"/>
        </w:rPr>
        <w:t>-</w:t>
      </w:r>
      <w:r w:rsidRPr="00713FDE">
        <w:rPr>
          <w:sz w:val="28"/>
          <w:szCs w:val="28"/>
        </w:rPr>
        <w:t xml:space="preserve"> kí giao ước thi đua giữa chính quyền và công đoàn.</w:t>
      </w:r>
    </w:p>
    <w:p w:rsidR="0057198F" w:rsidRPr="00713FDE" w:rsidRDefault="0057198F" w:rsidP="00DD2218">
      <w:pPr>
        <w:spacing w:after="0"/>
        <w:ind w:firstLine="720"/>
        <w:jc w:val="both"/>
        <w:rPr>
          <w:sz w:val="28"/>
          <w:szCs w:val="28"/>
        </w:rPr>
      </w:pPr>
      <w:r w:rsidRPr="00713FDE">
        <w:rPr>
          <w:sz w:val="28"/>
          <w:szCs w:val="28"/>
        </w:rPr>
        <w:t>Đồ</w:t>
      </w:r>
      <w:r w:rsidR="00C91D90">
        <w:rPr>
          <w:sz w:val="28"/>
          <w:szCs w:val="28"/>
        </w:rPr>
        <w:t>ng chí</w:t>
      </w:r>
      <w:r w:rsidRPr="00713FDE">
        <w:rPr>
          <w:sz w:val="28"/>
          <w:szCs w:val="28"/>
        </w:rPr>
        <w:t xml:space="preserve">: Nguyễn Thị Quyên </w:t>
      </w:r>
      <w:r w:rsidR="00C91D90">
        <w:rPr>
          <w:sz w:val="28"/>
          <w:szCs w:val="28"/>
        </w:rPr>
        <w:t>-</w:t>
      </w:r>
      <w:r w:rsidRPr="00713FDE">
        <w:rPr>
          <w:sz w:val="28"/>
          <w:szCs w:val="28"/>
        </w:rPr>
        <w:t xml:space="preserve"> Trình bày tham luận ý kiến về biện pháp nâng cao chất lượng thi vào 10 </w:t>
      </w:r>
    </w:p>
    <w:p w:rsidR="0057198F" w:rsidRPr="00713FDE" w:rsidRDefault="0057198F" w:rsidP="00DD2218">
      <w:pPr>
        <w:spacing w:after="0"/>
        <w:ind w:firstLine="720"/>
        <w:jc w:val="both"/>
        <w:rPr>
          <w:sz w:val="28"/>
          <w:szCs w:val="28"/>
        </w:rPr>
      </w:pPr>
      <w:r w:rsidRPr="00713FDE">
        <w:rPr>
          <w:sz w:val="28"/>
          <w:szCs w:val="28"/>
        </w:rPr>
        <w:t>Đồ</w:t>
      </w:r>
      <w:r w:rsidR="00C91D90">
        <w:rPr>
          <w:sz w:val="28"/>
          <w:szCs w:val="28"/>
        </w:rPr>
        <w:t>ng chí</w:t>
      </w:r>
      <w:r w:rsidRPr="00713FDE">
        <w:rPr>
          <w:sz w:val="28"/>
          <w:szCs w:val="28"/>
        </w:rPr>
        <w:t xml:space="preserve">: Triệu Thị Hoa </w:t>
      </w:r>
      <w:r w:rsidR="00C91D90">
        <w:rPr>
          <w:sz w:val="28"/>
          <w:szCs w:val="28"/>
        </w:rPr>
        <w:t>-</w:t>
      </w:r>
      <w:r w:rsidRPr="00713FDE">
        <w:rPr>
          <w:sz w:val="28"/>
          <w:szCs w:val="28"/>
        </w:rPr>
        <w:t xml:space="preserve"> Trình bày tham luận về công tác bồi dưỡng học sinh giỏi, HSNK</w:t>
      </w:r>
    </w:p>
    <w:p w:rsidR="0057198F" w:rsidRPr="00713FDE" w:rsidRDefault="0057198F" w:rsidP="00DD2218">
      <w:pPr>
        <w:spacing w:after="0"/>
        <w:ind w:firstLine="720"/>
        <w:jc w:val="both"/>
        <w:rPr>
          <w:sz w:val="28"/>
          <w:szCs w:val="28"/>
        </w:rPr>
      </w:pPr>
      <w:r w:rsidRPr="00713FDE">
        <w:rPr>
          <w:sz w:val="28"/>
          <w:szCs w:val="28"/>
        </w:rPr>
        <w:t>Đồ</w:t>
      </w:r>
      <w:r w:rsidR="00C91D90">
        <w:rPr>
          <w:sz w:val="28"/>
          <w:szCs w:val="28"/>
        </w:rPr>
        <w:t>ng chí</w:t>
      </w:r>
      <w:r w:rsidRPr="00713FDE">
        <w:rPr>
          <w:sz w:val="28"/>
          <w:szCs w:val="28"/>
        </w:rPr>
        <w:t xml:space="preserve">: Vũ Thanh Ngân </w:t>
      </w:r>
      <w:r w:rsidR="00C91D90">
        <w:rPr>
          <w:sz w:val="28"/>
          <w:szCs w:val="28"/>
        </w:rPr>
        <w:t>-</w:t>
      </w:r>
      <w:r w:rsidRPr="00713FDE">
        <w:rPr>
          <w:sz w:val="28"/>
          <w:szCs w:val="28"/>
        </w:rPr>
        <w:t xml:space="preserve"> Trình bày tham luận về công tác chủ nhiệm.</w:t>
      </w:r>
    </w:p>
    <w:p w:rsidR="00AD1628" w:rsidRPr="00713FDE" w:rsidRDefault="00C20CAB" w:rsidP="00DD2218">
      <w:pPr>
        <w:spacing w:after="0"/>
        <w:ind w:firstLine="567"/>
        <w:jc w:val="both"/>
        <w:rPr>
          <w:sz w:val="28"/>
          <w:szCs w:val="28"/>
        </w:rPr>
      </w:pPr>
      <w:r w:rsidRPr="00713FDE">
        <w:rPr>
          <w:sz w:val="28"/>
          <w:szCs w:val="28"/>
        </w:rPr>
        <w:lastRenderedPageBreak/>
        <w:t>Theo đề nghị,</w:t>
      </w:r>
      <w:r w:rsidR="00AD1628" w:rsidRPr="00713FDE">
        <w:rPr>
          <w:sz w:val="28"/>
          <w:szCs w:val="28"/>
          <w:lang w:val="vi-VN"/>
        </w:rPr>
        <w:t xml:space="preserve"> đóng góp ý kiến của </w:t>
      </w:r>
      <w:r w:rsidR="00FF1F50" w:rsidRPr="00713FDE">
        <w:rPr>
          <w:sz w:val="28"/>
          <w:szCs w:val="28"/>
        </w:rPr>
        <w:t>các đồng chí trong HĐSP</w:t>
      </w:r>
      <w:r w:rsidR="00AD1628" w:rsidRPr="00713FDE">
        <w:rPr>
          <w:sz w:val="28"/>
          <w:szCs w:val="28"/>
          <w:lang w:val="vi-VN"/>
        </w:rPr>
        <w:t xml:space="preserve"> và phát biểu giải </w:t>
      </w:r>
      <w:r w:rsidR="00FC0CC0" w:rsidRPr="00713FDE">
        <w:rPr>
          <w:sz w:val="28"/>
          <w:szCs w:val="28"/>
        </w:rPr>
        <w:t xml:space="preserve">đáp </w:t>
      </w:r>
      <w:r w:rsidR="00AD1628" w:rsidRPr="00713FDE">
        <w:rPr>
          <w:sz w:val="28"/>
          <w:szCs w:val="28"/>
          <w:lang w:val="vi-VN"/>
        </w:rPr>
        <w:t xml:space="preserve">của </w:t>
      </w:r>
      <w:r w:rsidR="00FC0CC0" w:rsidRPr="00713FDE">
        <w:rPr>
          <w:sz w:val="28"/>
          <w:szCs w:val="28"/>
        </w:rPr>
        <w:t xml:space="preserve">Hiệu trưởng - </w:t>
      </w:r>
      <w:r w:rsidR="00AD1628" w:rsidRPr="00713FDE">
        <w:rPr>
          <w:sz w:val="28"/>
          <w:szCs w:val="28"/>
          <w:lang w:val="vi-VN"/>
        </w:rPr>
        <w:t>Thủ trưởng cơ quan</w:t>
      </w:r>
      <w:r w:rsidR="00FC0CC0" w:rsidRPr="00713FDE">
        <w:rPr>
          <w:sz w:val="28"/>
          <w:szCs w:val="28"/>
        </w:rPr>
        <w:t>,</w:t>
      </w:r>
      <w:r w:rsidR="00AD1628" w:rsidRPr="00713FDE">
        <w:rPr>
          <w:sz w:val="28"/>
          <w:szCs w:val="28"/>
          <w:lang w:val="vi-VN"/>
        </w:rPr>
        <w:t xml:space="preserve"> Hội nghị thống nhất và </w:t>
      </w:r>
      <w:r w:rsidR="00FC0CC0" w:rsidRPr="00713FDE">
        <w:rPr>
          <w:sz w:val="28"/>
          <w:szCs w:val="28"/>
        </w:rPr>
        <w:t>đưa ra nghị quyết.</w:t>
      </w:r>
    </w:p>
    <w:p w:rsidR="00FC0CC0" w:rsidRPr="00B57975" w:rsidRDefault="00B25432" w:rsidP="00DD2218">
      <w:pPr>
        <w:pStyle w:val="Heading6"/>
        <w:spacing w:before="0"/>
        <w:rPr>
          <w:rFonts w:ascii="Times New Roman" w:hAnsi="Times New Roman" w:cs="Times New Roman"/>
          <w:b/>
          <w:bCs/>
          <w:i w:val="0"/>
          <w:color w:val="auto"/>
          <w:sz w:val="28"/>
          <w:szCs w:val="28"/>
          <w:lang w:val="sv-SE"/>
        </w:rPr>
      </w:pPr>
      <w:r>
        <w:rPr>
          <w:rFonts w:ascii="Times New Roman" w:hAnsi="Times New Roman" w:cs="Times New Roman"/>
          <w:b/>
          <w:i w:val="0"/>
          <w:color w:val="auto"/>
          <w:sz w:val="28"/>
          <w:szCs w:val="28"/>
          <w:lang w:val="sv-SE"/>
        </w:rPr>
        <w:t>II</w:t>
      </w:r>
      <w:r w:rsidR="00FC0CC0" w:rsidRPr="00B57975">
        <w:rPr>
          <w:rFonts w:ascii="Times New Roman" w:hAnsi="Times New Roman" w:cs="Times New Roman"/>
          <w:b/>
          <w:i w:val="0"/>
          <w:color w:val="auto"/>
          <w:sz w:val="28"/>
          <w:szCs w:val="28"/>
          <w:lang w:val="sv-SE"/>
        </w:rPr>
        <w:t>. Các nhiệm vụ trọng tâm</w:t>
      </w:r>
    </w:p>
    <w:p w:rsidR="00203CF4" w:rsidRPr="00B57975" w:rsidRDefault="00203CF4" w:rsidP="00DD2218">
      <w:pPr>
        <w:spacing w:after="0"/>
        <w:ind w:firstLine="720"/>
        <w:jc w:val="both"/>
        <w:rPr>
          <w:spacing w:val="-2"/>
          <w:sz w:val="28"/>
          <w:szCs w:val="28"/>
        </w:rPr>
      </w:pPr>
      <w:r w:rsidRPr="00B57975">
        <w:rPr>
          <w:spacing w:val="-2"/>
          <w:sz w:val="28"/>
          <w:szCs w:val="28"/>
        </w:rPr>
        <w:t>Thực hiện tốt các nhiệm vụ chung củ</w:t>
      </w:r>
      <w:r w:rsidR="002A3059" w:rsidRPr="00B57975">
        <w:rPr>
          <w:spacing w:val="-2"/>
          <w:sz w:val="28"/>
          <w:szCs w:val="28"/>
        </w:rPr>
        <w:t xml:space="preserve">a ngành, </w:t>
      </w:r>
      <w:r w:rsidRPr="00B57975">
        <w:rPr>
          <w:spacing w:val="-2"/>
          <w:sz w:val="28"/>
          <w:szCs w:val="28"/>
        </w:rPr>
        <w:t>nhà trường xác định các nhiệm vụ trọng tâm trong năm học 202</w:t>
      </w:r>
      <w:r w:rsidR="002A3059" w:rsidRPr="00B57975">
        <w:rPr>
          <w:spacing w:val="-2"/>
          <w:sz w:val="28"/>
          <w:szCs w:val="28"/>
        </w:rPr>
        <w:t>3</w:t>
      </w:r>
      <w:r w:rsidRPr="00B57975">
        <w:rPr>
          <w:spacing w:val="-2"/>
          <w:sz w:val="28"/>
          <w:szCs w:val="28"/>
        </w:rPr>
        <w:t>-202</w:t>
      </w:r>
      <w:r w:rsidR="002A3059" w:rsidRPr="00B57975">
        <w:rPr>
          <w:spacing w:val="-2"/>
          <w:sz w:val="28"/>
          <w:szCs w:val="28"/>
        </w:rPr>
        <w:t>4</w:t>
      </w:r>
      <w:r w:rsidRPr="00B57975">
        <w:rPr>
          <w:spacing w:val="-2"/>
          <w:sz w:val="28"/>
          <w:szCs w:val="28"/>
        </w:rPr>
        <w:t xml:space="preserve"> như sau:</w:t>
      </w:r>
    </w:p>
    <w:p w:rsidR="00F57C09" w:rsidRPr="00B57975" w:rsidRDefault="00F57C09" w:rsidP="00DD2218">
      <w:pPr>
        <w:spacing w:after="0"/>
        <w:ind w:firstLine="720"/>
        <w:jc w:val="both"/>
      </w:pPr>
      <w:r w:rsidRPr="00B57975">
        <w:rPr>
          <w:b/>
          <w:bCs/>
          <w:color w:val="000000"/>
          <w:sz w:val="28"/>
          <w:szCs w:val="28"/>
        </w:rPr>
        <w:t>1.</w:t>
      </w:r>
      <w:r w:rsidRPr="00B57975">
        <w:rPr>
          <w:color w:val="000000"/>
          <w:sz w:val="28"/>
          <w:szCs w:val="28"/>
        </w:rPr>
        <w:t xml:space="preserve"> </w:t>
      </w:r>
      <w:r w:rsidRPr="00B57975">
        <w:rPr>
          <w:rStyle w:val="Vanbnnidung"/>
          <w:color w:val="000000"/>
          <w:sz w:val="28"/>
          <w:szCs w:val="28"/>
          <w:lang w:eastAsia="vi-VN"/>
        </w:rPr>
        <w:t xml:space="preserve">Triển khai thực hiện Chương trình giáo dục phổ thông 2018 đối với lớp 6, 7, 8 theo Thông tư số 32/2018/TT-BGDĐT ngày 26/12/2018 của Bộ </w:t>
      </w:r>
      <w:r w:rsidRPr="00B57975">
        <w:rPr>
          <w:rStyle w:val="Vanbnnidung14pt"/>
          <w:color w:val="000000"/>
          <w:lang w:eastAsia="vi-VN"/>
        </w:rPr>
        <w:t xml:space="preserve">GDĐT </w:t>
      </w:r>
      <w:r w:rsidRPr="00B57975">
        <w:rPr>
          <w:rStyle w:val="Vanbnnidung"/>
          <w:color w:val="000000"/>
          <w:sz w:val="28"/>
          <w:szCs w:val="28"/>
          <w:lang w:eastAsia="vi-VN"/>
        </w:rPr>
        <w:t xml:space="preserve">(Chương trình GDPT 2018), Thông tư số 34/2020/TT-BGDĐT ngày 15/9/2020, Thông tư số 19/2021/TT-BDGĐT ngày 01/7/2021, Thông tư số 13/2022/TT-BGD ĐT ngày 03/8/2022. Tiếp tục thực hiện Chương trình giáo dục phổ thông 2006 đối với lớp 9 theo Quyết định số 16/2006/QĐ-BGDĐT ngày 05/5/2006 của Bộ </w:t>
      </w:r>
      <w:r w:rsidRPr="00B57975">
        <w:rPr>
          <w:rStyle w:val="Vanbnnidung14pt"/>
          <w:color w:val="000000"/>
          <w:lang w:eastAsia="vi-VN"/>
        </w:rPr>
        <w:t xml:space="preserve">GDĐT </w:t>
      </w:r>
      <w:r w:rsidRPr="00B57975">
        <w:rPr>
          <w:rStyle w:val="Vanbnnidung"/>
          <w:color w:val="000000"/>
          <w:sz w:val="28"/>
          <w:szCs w:val="28"/>
          <w:lang w:eastAsia="vi-VN"/>
        </w:rPr>
        <w:t xml:space="preserve">(Chương trình GDPT 2006) bảo đảm thực hiện và hoàn thành chương trình năm học; củng cố và nâng cao chất lượng giáo dục trung học. </w:t>
      </w:r>
    </w:p>
    <w:p w:rsidR="00F57C09" w:rsidRPr="00B57975" w:rsidRDefault="00F57C09" w:rsidP="00DD2218">
      <w:pPr>
        <w:spacing w:after="0"/>
        <w:ind w:firstLine="720"/>
        <w:jc w:val="both"/>
        <w:rPr>
          <w:spacing w:val="-6"/>
        </w:rPr>
      </w:pPr>
      <w:r w:rsidRPr="00B57975">
        <w:rPr>
          <w:b/>
          <w:bCs/>
          <w:color w:val="000000"/>
          <w:spacing w:val="-6"/>
          <w:sz w:val="28"/>
          <w:szCs w:val="28"/>
        </w:rPr>
        <w:t>2.</w:t>
      </w:r>
      <w:r w:rsidRPr="00B57975">
        <w:rPr>
          <w:color w:val="000000"/>
          <w:spacing w:val="-6"/>
          <w:sz w:val="28"/>
          <w:szCs w:val="28"/>
        </w:rPr>
        <w:t xml:space="preserve"> </w:t>
      </w:r>
      <w:r w:rsidRPr="00B57975">
        <w:rPr>
          <w:rStyle w:val="Vanbnnidung"/>
          <w:color w:val="000000"/>
          <w:spacing w:val="-6"/>
          <w:sz w:val="28"/>
          <w:szCs w:val="28"/>
          <w:lang w:eastAsia="vi-VN"/>
        </w:rPr>
        <w:t>Tiếp tục thực hiện công tác quy hoạch phát triển mạng lưới trường, lớp, đội ngũ nhà giáo và cơ sở vật chất, thiết bị dạy học bảo đảm yêu cầu triển khai Chương trình GDPT 2018; nâng cao chất lượng phổ cập giáo dục THCS mức độ 3; thực hiện hiệu quả công tác giáo dục hướng nghiệp, phân luồng học sinh sau THCS.</w:t>
      </w:r>
    </w:p>
    <w:p w:rsidR="00F57C09" w:rsidRPr="00B57975" w:rsidRDefault="00F57C09" w:rsidP="00DD2218">
      <w:pPr>
        <w:spacing w:after="0"/>
        <w:ind w:firstLine="720"/>
        <w:jc w:val="both"/>
      </w:pPr>
      <w:r w:rsidRPr="00B57975">
        <w:rPr>
          <w:b/>
          <w:bCs/>
          <w:color w:val="000000"/>
          <w:sz w:val="28"/>
          <w:szCs w:val="28"/>
        </w:rPr>
        <w:t>3.</w:t>
      </w:r>
      <w:r w:rsidRPr="00B57975">
        <w:rPr>
          <w:color w:val="000000"/>
          <w:sz w:val="28"/>
          <w:szCs w:val="28"/>
        </w:rPr>
        <w:t xml:space="preserve"> </w:t>
      </w:r>
      <w:r w:rsidRPr="00B57975">
        <w:rPr>
          <w:rStyle w:val="Vanbnnidung"/>
          <w:color w:val="000000"/>
          <w:sz w:val="28"/>
          <w:szCs w:val="28"/>
          <w:lang w:eastAsia="vi-VN"/>
        </w:rPr>
        <w:t>Đẩy mạnh chuyển đổi số, đổi mới cơ chế quản lý giáo dục; thực hiện quản trị trường học dân chủ, kỷ cương, nền nếp, chất lượng và hiệu quả giáo dục trong các cơ sở giáo dục trung học. Thực hiện hiệu quả chủ đề của toàn ngành năm học 2023-2024: "Đoàn kết, kỷ cương, đổi mới sáng tạo, hoàn thành tốt các nhiệm vụ và mục tiêu đổi mới, nâng cao chất lượng giáo dục đào tạo".</w:t>
      </w:r>
    </w:p>
    <w:p w:rsidR="00F57C09" w:rsidRPr="00B57975" w:rsidRDefault="00F57C09" w:rsidP="00DD2218">
      <w:pPr>
        <w:spacing w:after="0"/>
        <w:ind w:firstLine="720"/>
        <w:jc w:val="both"/>
      </w:pPr>
      <w:r w:rsidRPr="00B57975">
        <w:rPr>
          <w:rStyle w:val="Vanbnnidung"/>
          <w:b/>
          <w:bCs/>
          <w:color w:val="000000"/>
          <w:sz w:val="28"/>
          <w:szCs w:val="28"/>
          <w:lang w:eastAsia="vi-VN"/>
        </w:rPr>
        <w:t>4.</w:t>
      </w:r>
      <w:r w:rsidRPr="00B57975">
        <w:rPr>
          <w:rStyle w:val="Vanbnnidung"/>
          <w:color w:val="000000"/>
          <w:sz w:val="28"/>
          <w:szCs w:val="28"/>
          <w:lang w:eastAsia="vi-VN"/>
        </w:rPr>
        <w:t xml:space="preserve"> Tăng cường đổi mới phương pháp dạy học và kiểm tra, đánh giá theo định hướng phát triển năng lực học sinh; đa dạng hóa các hình thức giáo dục, đẩy mạnh các hoạt động trải nghiệm, nghiên cứu khoa học của học sinh; triển khai ứng dụng công nghệ số trong dạy và học.</w:t>
      </w:r>
    </w:p>
    <w:p w:rsidR="00F57C09" w:rsidRPr="00B57975" w:rsidRDefault="00F57C09" w:rsidP="00DD2218">
      <w:pPr>
        <w:spacing w:after="0"/>
        <w:ind w:firstLine="720"/>
        <w:jc w:val="both"/>
      </w:pPr>
      <w:r w:rsidRPr="00B57975">
        <w:rPr>
          <w:rStyle w:val="Vanbnnidung"/>
          <w:b/>
          <w:bCs/>
          <w:color w:val="000000"/>
          <w:sz w:val="28"/>
          <w:szCs w:val="28"/>
          <w:lang w:eastAsia="vi-VN"/>
        </w:rPr>
        <w:t>5.</w:t>
      </w:r>
      <w:r w:rsidRPr="00B57975">
        <w:rPr>
          <w:rStyle w:val="Vanbnnidung"/>
          <w:color w:val="000000"/>
          <w:sz w:val="28"/>
          <w:szCs w:val="28"/>
          <w:lang w:eastAsia="vi-VN"/>
        </w:rPr>
        <w:t xml:space="preserve"> Tập trung phát triển đội ngũ giáo viên và cán bộ quản lý giáo dục đáp ứng yêu cầu thực hiện Chương trình giáo dục phổ thông 2018; chú trọng nâng cao năng lực chuyên môn, nghiệp vụ của đội ngũ giáo viên, bảo đảm đủ giáo viên theo môn học để tổ chức dạy học các môn học trong Chương trình.</w:t>
      </w:r>
    </w:p>
    <w:p w:rsidR="00DD6FBC" w:rsidRDefault="00F57C09" w:rsidP="00DD6FBC">
      <w:pPr>
        <w:spacing w:after="0"/>
        <w:ind w:firstLine="720"/>
        <w:jc w:val="both"/>
        <w:rPr>
          <w:rStyle w:val="Vanbnnidung"/>
          <w:color w:val="000000"/>
          <w:sz w:val="28"/>
          <w:szCs w:val="28"/>
          <w:lang w:eastAsia="vi-VN"/>
        </w:rPr>
      </w:pPr>
      <w:r w:rsidRPr="00B57975">
        <w:rPr>
          <w:rStyle w:val="Vanbnnidung"/>
          <w:b/>
          <w:bCs/>
          <w:color w:val="000000"/>
          <w:sz w:val="28"/>
          <w:szCs w:val="28"/>
          <w:lang w:eastAsia="vi-VN"/>
        </w:rPr>
        <w:t>6.</w:t>
      </w:r>
      <w:r w:rsidRPr="00B57975">
        <w:rPr>
          <w:rStyle w:val="Vanbnnidung"/>
          <w:color w:val="000000"/>
          <w:sz w:val="28"/>
          <w:szCs w:val="28"/>
          <w:lang w:eastAsia="vi-VN"/>
        </w:rPr>
        <w:t xml:space="preserve"> Tăng cường giáo dục đạo đức, lối sống, kỹ năng sống; bảo đảm an toàn trường học; chủ động, linh hoạt thực hiện kế hoạch năm học, chủ động phòng, chống và ứng phó hiệu quả với thiên tai, dịch bệnh.</w:t>
      </w:r>
    </w:p>
    <w:p w:rsidR="00DD6FBC" w:rsidRDefault="00FC0CC0" w:rsidP="00DD6FBC">
      <w:pPr>
        <w:spacing w:after="0"/>
        <w:jc w:val="both"/>
        <w:rPr>
          <w:b/>
          <w:sz w:val="28"/>
          <w:szCs w:val="28"/>
          <w:lang w:val="sv-SE"/>
        </w:rPr>
      </w:pPr>
      <w:r w:rsidRPr="00DD6FBC">
        <w:rPr>
          <w:b/>
          <w:sz w:val="28"/>
          <w:szCs w:val="28"/>
          <w:lang w:val="sv-SE"/>
        </w:rPr>
        <w:t>II</w:t>
      </w:r>
      <w:r w:rsidR="00B25432" w:rsidRPr="00DD6FBC">
        <w:rPr>
          <w:b/>
          <w:sz w:val="28"/>
          <w:szCs w:val="28"/>
          <w:lang w:val="sv-SE"/>
        </w:rPr>
        <w:t>I</w:t>
      </w:r>
      <w:r w:rsidRPr="00B57975">
        <w:rPr>
          <w:b/>
          <w:sz w:val="28"/>
          <w:szCs w:val="28"/>
          <w:lang w:val="sv-SE"/>
        </w:rPr>
        <w:t xml:space="preserve">. </w:t>
      </w:r>
      <w:r w:rsidR="00203CF4" w:rsidRPr="00B57975">
        <w:rPr>
          <w:b/>
          <w:sz w:val="28"/>
          <w:szCs w:val="28"/>
          <w:lang w:val="sv-SE"/>
        </w:rPr>
        <w:t>Các nhiệm vụ cụ thể</w:t>
      </w:r>
    </w:p>
    <w:p w:rsidR="000D4C3C" w:rsidRPr="00DD6FBC" w:rsidRDefault="000B321B" w:rsidP="00DD6FBC">
      <w:pPr>
        <w:spacing w:after="0" w:line="240" w:lineRule="auto"/>
        <w:jc w:val="both"/>
        <w:rPr>
          <w:color w:val="000000"/>
          <w:sz w:val="28"/>
          <w:szCs w:val="28"/>
          <w:shd w:val="clear" w:color="auto" w:fill="FFFFFF"/>
          <w:lang w:eastAsia="vi-VN"/>
        </w:rPr>
      </w:pPr>
      <w:r w:rsidRPr="00237937">
        <w:rPr>
          <w:b/>
          <w:color w:val="111111"/>
          <w:spacing w:val="12"/>
          <w:sz w:val="28"/>
          <w:szCs w:val="28"/>
        </w:rPr>
        <w:t>1.</w:t>
      </w:r>
      <w:r w:rsidR="00993747" w:rsidRPr="00237937">
        <w:rPr>
          <w:b/>
          <w:color w:val="111111"/>
          <w:spacing w:val="12"/>
          <w:sz w:val="28"/>
          <w:szCs w:val="28"/>
        </w:rPr>
        <w:t xml:space="preserve">Nhiệm vụ 1: </w:t>
      </w:r>
      <w:r w:rsidR="00993747" w:rsidRPr="00237937">
        <w:rPr>
          <w:rFonts w:eastAsia="Courier New"/>
          <w:b/>
          <w:color w:val="000000"/>
          <w:spacing w:val="12"/>
          <w:sz w:val="28"/>
          <w:szCs w:val="28"/>
          <w:shd w:val="clear" w:color="auto" w:fill="FFFFFF"/>
          <w:lang w:val="pt-BR" w:eastAsia="vi-VN"/>
        </w:rPr>
        <w:t>Thực hiện Chương trình GDPT</w:t>
      </w:r>
      <w:r w:rsidR="00993747" w:rsidRPr="00237937">
        <w:rPr>
          <w:rStyle w:val="Vanbnnidung2"/>
          <w:rFonts w:eastAsia="Courier New"/>
          <w:b w:val="0"/>
          <w:color w:val="000000"/>
          <w:spacing w:val="12"/>
          <w:sz w:val="28"/>
          <w:szCs w:val="28"/>
          <w:shd w:val="clear" w:color="auto" w:fill="FFFFFF"/>
          <w:lang w:val="pt-BR" w:eastAsia="vi-VN"/>
        </w:rPr>
        <w:t xml:space="preserve"> </w:t>
      </w:r>
      <w:r w:rsidR="00993747" w:rsidRPr="00237937">
        <w:rPr>
          <w:rStyle w:val="Vanbnnidung2"/>
          <w:rFonts w:eastAsia="Courier New"/>
          <w:color w:val="000000"/>
          <w:spacing w:val="12"/>
          <w:sz w:val="28"/>
          <w:szCs w:val="28"/>
          <w:shd w:val="clear" w:color="auto" w:fill="FFFFFF"/>
          <w:lang w:val="pt-BR" w:eastAsia="vi-VN"/>
        </w:rPr>
        <w:t>đảm bảo chất lượng và hiệ</w:t>
      </w:r>
      <w:r w:rsidRPr="00237937">
        <w:rPr>
          <w:rStyle w:val="Vanbnnidung2"/>
          <w:rFonts w:eastAsia="Courier New"/>
          <w:color w:val="000000"/>
          <w:spacing w:val="12"/>
          <w:sz w:val="28"/>
          <w:szCs w:val="28"/>
          <w:shd w:val="clear" w:color="auto" w:fill="FFFFFF"/>
          <w:lang w:val="pt-BR" w:eastAsia="vi-VN"/>
        </w:rPr>
        <w:t xml:space="preserve">u </w:t>
      </w:r>
      <w:r w:rsidR="00993747" w:rsidRPr="00237937">
        <w:rPr>
          <w:rStyle w:val="Vanbnnidung2"/>
          <w:rFonts w:eastAsia="Courier New"/>
          <w:color w:val="000000"/>
          <w:spacing w:val="12"/>
          <w:sz w:val="28"/>
          <w:szCs w:val="28"/>
          <w:shd w:val="clear" w:color="auto" w:fill="FFFFFF"/>
          <w:lang w:val="pt-BR" w:eastAsia="vi-VN"/>
        </w:rPr>
        <w:t>quả</w:t>
      </w:r>
      <w:r w:rsidR="00DD6FBC">
        <w:rPr>
          <w:color w:val="111111"/>
          <w:sz w:val="28"/>
          <w:szCs w:val="28"/>
        </w:rPr>
        <w:t>:</w:t>
      </w:r>
      <w:r w:rsidRPr="00B57975">
        <w:rPr>
          <w:color w:val="111111"/>
          <w:sz w:val="28"/>
          <w:szCs w:val="28"/>
        </w:rPr>
        <w:t xml:space="preserve"> </w:t>
      </w:r>
      <w:r w:rsidR="000D4C3C" w:rsidRPr="00B57975">
        <w:rPr>
          <w:color w:val="111111"/>
          <w:sz w:val="28"/>
          <w:szCs w:val="28"/>
        </w:rPr>
        <w:t>Các môn học được xây dựng kế hoạch dạy học, kế hoạch tổ chức các hoạt động giáo dục, kế hoạch hoạt động của giáo viên, giáo án theo các công văn hướng dẫn của các cấp.</w:t>
      </w:r>
    </w:p>
    <w:p w:rsidR="00993747" w:rsidRPr="00237937" w:rsidRDefault="00E72E20" w:rsidP="00DD6FBC">
      <w:pPr>
        <w:spacing w:after="0" w:line="240" w:lineRule="auto"/>
        <w:ind w:firstLine="720"/>
        <w:jc w:val="both"/>
        <w:rPr>
          <w:rStyle w:val="Tiud1"/>
          <w:rFonts w:eastAsia="Times New Roman"/>
          <w:b w:val="0"/>
          <w:color w:val="000000"/>
          <w:spacing w:val="-8"/>
          <w:sz w:val="28"/>
          <w:szCs w:val="28"/>
          <w:lang w:eastAsia="vi-VN"/>
        </w:rPr>
      </w:pPr>
      <w:r w:rsidRPr="00237937">
        <w:rPr>
          <w:b/>
          <w:color w:val="111111"/>
          <w:sz w:val="28"/>
          <w:szCs w:val="28"/>
        </w:rPr>
        <w:lastRenderedPageBreak/>
        <w:t xml:space="preserve">2. Nhiệm vụ 2: </w:t>
      </w:r>
      <w:r w:rsidRPr="00237937">
        <w:rPr>
          <w:rStyle w:val="Tiud1"/>
          <w:rFonts w:eastAsia="Courier New"/>
          <w:color w:val="000000"/>
          <w:spacing w:val="-8"/>
          <w:sz w:val="28"/>
          <w:szCs w:val="28"/>
          <w:shd w:val="clear" w:color="auto" w:fill="FFFFFF"/>
          <w:lang w:eastAsia="vi-VN"/>
        </w:rPr>
        <w:t>Phát triển mạng lưới trường, lớp, nâng cao chất lượng phổ cập giáo dục. T</w:t>
      </w:r>
      <w:r w:rsidRPr="00237937">
        <w:rPr>
          <w:rStyle w:val="Tiud1"/>
          <w:rFonts w:eastAsia="Times New Roman"/>
          <w:color w:val="000000"/>
          <w:spacing w:val="-8"/>
          <w:sz w:val="28"/>
          <w:szCs w:val="28"/>
          <w:shd w:val="clear" w:color="auto" w:fill="FFFFFF"/>
          <w:lang w:eastAsia="vi-VN"/>
        </w:rPr>
        <w:t>ập trung triển khai thực hiện Đề án “</w:t>
      </w:r>
      <w:r w:rsidRPr="00237937">
        <w:rPr>
          <w:rStyle w:val="Tiud1"/>
          <w:rFonts w:eastAsia="Times New Roman"/>
          <w:color w:val="000000"/>
          <w:spacing w:val="-8"/>
          <w:sz w:val="28"/>
          <w:szCs w:val="28"/>
          <w:highlight w:val="white"/>
          <w:lang w:eastAsia="vi-VN"/>
        </w:rPr>
        <w:t>Tăng cường cơ sở vật chất phát triển ngành GD&amp;ĐT huyện Thanh Trì giai đoạn 2021 - 2026”</w:t>
      </w:r>
      <w:r w:rsidRPr="00237937">
        <w:rPr>
          <w:rStyle w:val="Tiud1"/>
          <w:rFonts w:eastAsia="Times New Roman"/>
          <w:color w:val="000000"/>
          <w:spacing w:val="-8"/>
          <w:sz w:val="28"/>
          <w:szCs w:val="28"/>
          <w:lang w:eastAsia="vi-VN"/>
        </w:rPr>
        <w:t>.</w:t>
      </w:r>
    </w:p>
    <w:p w:rsidR="00E72E20" w:rsidRPr="00B57975" w:rsidRDefault="00E72E20" w:rsidP="00DD6FBC">
      <w:pPr>
        <w:spacing w:after="0" w:line="240" w:lineRule="auto"/>
        <w:jc w:val="both"/>
        <w:rPr>
          <w:spacing w:val="-2"/>
          <w:sz w:val="28"/>
          <w:szCs w:val="28"/>
          <w:lang w:val="pt-BR"/>
        </w:rPr>
      </w:pPr>
      <w:r w:rsidRPr="00B57975">
        <w:rPr>
          <w:rStyle w:val="Tiud1"/>
          <w:rFonts w:eastAsia="Times New Roman"/>
          <w:color w:val="000000"/>
          <w:spacing w:val="-8"/>
          <w:sz w:val="28"/>
          <w:szCs w:val="28"/>
          <w:lang w:eastAsia="vi-VN"/>
        </w:rPr>
        <w:t xml:space="preserve">- </w:t>
      </w:r>
      <w:r w:rsidRPr="00B57975">
        <w:rPr>
          <w:spacing w:val="-2"/>
          <w:sz w:val="28"/>
          <w:szCs w:val="28"/>
          <w:lang w:val="pt-BR"/>
        </w:rPr>
        <w:t>Tiếp tục nâng cao chất lượng phổ cập giáo dục THCS, duy trì đạt chuẩn phổ cập giáo dục THCS mức độ 3.</w:t>
      </w:r>
    </w:p>
    <w:p w:rsidR="00E72E20" w:rsidRPr="00237937" w:rsidRDefault="00E72E20" w:rsidP="00DD6FBC">
      <w:pPr>
        <w:spacing w:after="0" w:line="240" w:lineRule="auto"/>
        <w:ind w:firstLine="720"/>
        <w:jc w:val="both"/>
        <w:rPr>
          <w:b/>
          <w:spacing w:val="-2"/>
          <w:sz w:val="28"/>
          <w:szCs w:val="28"/>
          <w:lang w:val="pt-BR"/>
        </w:rPr>
      </w:pPr>
      <w:r w:rsidRPr="00237937">
        <w:rPr>
          <w:b/>
          <w:color w:val="111111"/>
          <w:sz w:val="28"/>
          <w:szCs w:val="28"/>
        </w:rPr>
        <w:t xml:space="preserve">3. Nhiệm vụ 3: </w:t>
      </w:r>
      <w:r w:rsidRPr="00237937">
        <w:rPr>
          <w:rStyle w:val="Tiud2"/>
          <w:rFonts w:eastAsia="Courier New"/>
          <w:b w:val="0"/>
          <w:color w:val="000000"/>
          <w:spacing w:val="-12"/>
          <w:sz w:val="28"/>
          <w:szCs w:val="28"/>
          <w:shd w:val="clear" w:color="auto" w:fill="FFFFFF"/>
          <w:lang w:eastAsia="vi-VN"/>
        </w:rPr>
        <w:t>Tăng cường các điều kiện đảm bảo chất lượng giáo dục</w:t>
      </w:r>
    </w:p>
    <w:p w:rsidR="00E72E20" w:rsidRPr="00B57975" w:rsidRDefault="00E72E20" w:rsidP="00DD6FBC">
      <w:pPr>
        <w:spacing w:after="0" w:line="240" w:lineRule="auto"/>
        <w:jc w:val="both"/>
        <w:rPr>
          <w:color w:val="000000"/>
          <w:sz w:val="28"/>
          <w:szCs w:val="28"/>
          <w:lang w:val="it-IT"/>
        </w:rPr>
      </w:pPr>
      <w:r w:rsidRPr="00B57975">
        <w:rPr>
          <w:color w:val="000000"/>
          <w:sz w:val="28"/>
          <w:szCs w:val="28"/>
          <w:lang w:val="it-IT"/>
        </w:rPr>
        <w:t>- Bảo đảm 100% các lớp đủ các điều kiện về cơ sở vật chất, thiết bị dạy học để thực hiện hiệu quả nhiệm vụ năm học; bổ sung  xây dựng mới, sửa chữa, cải tạo phòng học, các phòng chức năng, bếp ăn, nhà vệ sinh, công trình nước sạch; đề xuất mua sắm bổ sung các thiết bị dạy học còn thiếu.</w:t>
      </w:r>
    </w:p>
    <w:p w:rsidR="003169D8" w:rsidRPr="00237937" w:rsidRDefault="00E72E20" w:rsidP="00DD6FBC">
      <w:pPr>
        <w:pStyle w:val="Heading1"/>
        <w:spacing w:before="0" w:line="240" w:lineRule="auto"/>
        <w:ind w:firstLine="720"/>
        <w:jc w:val="both"/>
        <w:rPr>
          <w:rFonts w:ascii="Times New Roman Bold" w:hAnsi="Times New Roman Bold" w:cs="Times New Roman"/>
          <w:b/>
          <w:color w:val="111111"/>
          <w:spacing w:val="6"/>
          <w:sz w:val="28"/>
          <w:szCs w:val="28"/>
        </w:rPr>
      </w:pPr>
      <w:r w:rsidRPr="00237937">
        <w:rPr>
          <w:rFonts w:ascii="Times New Roman Bold" w:hAnsi="Times New Roman Bold" w:cs="Times New Roman"/>
          <w:color w:val="111111"/>
          <w:spacing w:val="6"/>
          <w:sz w:val="28"/>
          <w:szCs w:val="28"/>
        </w:rPr>
        <w:t>4. Nhiệm vụ 4:</w:t>
      </w:r>
      <w:r w:rsidRPr="00237937">
        <w:rPr>
          <w:rFonts w:ascii="Times New Roman Bold" w:eastAsia="Courier New" w:hAnsi="Times New Roman Bold" w:cs="Times New Roman"/>
          <w:color w:val="000000"/>
          <w:spacing w:val="6"/>
          <w:sz w:val="28"/>
          <w:szCs w:val="28"/>
          <w:lang w:val="vi-VN" w:eastAsia="vi-VN"/>
        </w:rPr>
        <w:t xml:space="preserve"> </w:t>
      </w:r>
      <w:r w:rsidRPr="00237937">
        <w:rPr>
          <w:rStyle w:val="Vanbnnidung"/>
          <w:rFonts w:ascii="Times New Roman Bold" w:eastAsia="Courier New" w:hAnsi="Times New Roman Bold" w:cs="Times New Roman"/>
          <w:b/>
          <w:color w:val="000000"/>
          <w:spacing w:val="6"/>
          <w:sz w:val="28"/>
          <w:szCs w:val="28"/>
          <w:lang w:val="vi-VN" w:eastAsia="vi-VN"/>
        </w:rPr>
        <w:t>Tiếp tục các biện pháp phòng, chống dịch bệnh trong trường học</w:t>
      </w:r>
    </w:p>
    <w:p w:rsidR="003169D8" w:rsidRPr="0075391C" w:rsidRDefault="003169D8" w:rsidP="00DD6FBC">
      <w:pPr>
        <w:pStyle w:val="Heading1"/>
        <w:spacing w:before="0" w:line="240" w:lineRule="auto"/>
        <w:ind w:firstLine="720"/>
        <w:jc w:val="both"/>
        <w:rPr>
          <w:rFonts w:ascii="Times New Roman" w:hAnsi="Times New Roman" w:cs="Times New Roman"/>
          <w:b/>
          <w:color w:val="111111"/>
          <w:sz w:val="28"/>
          <w:szCs w:val="28"/>
        </w:rPr>
      </w:pPr>
      <w:r w:rsidRPr="0075391C">
        <w:rPr>
          <w:rFonts w:ascii="Times New Roman" w:hAnsi="Times New Roman" w:cs="Times New Roman"/>
          <w:b/>
          <w:color w:val="111111"/>
          <w:sz w:val="28"/>
          <w:szCs w:val="28"/>
        </w:rPr>
        <w:t xml:space="preserve">5. Nhiệm vụ 5: </w:t>
      </w:r>
      <w:r w:rsidRPr="0075391C">
        <w:rPr>
          <w:rFonts w:ascii="Times New Roman" w:eastAsia="Courier New" w:hAnsi="Times New Roman" w:cs="Times New Roman"/>
          <w:b/>
          <w:color w:val="000000"/>
          <w:sz w:val="28"/>
          <w:szCs w:val="28"/>
          <w:shd w:val="clear" w:color="auto" w:fill="FFFFFF"/>
          <w:lang w:eastAsia="vi-VN"/>
        </w:rPr>
        <w:t>đ</w:t>
      </w:r>
      <w:r w:rsidRPr="0075391C">
        <w:rPr>
          <w:rFonts w:ascii="Times New Roman" w:hAnsi="Times New Roman" w:cs="Times New Roman"/>
          <w:b/>
          <w:color w:val="000000"/>
          <w:sz w:val="28"/>
          <w:szCs w:val="28"/>
        </w:rPr>
        <w:t>ổi mới công tác quản lý giáo dục THCS</w:t>
      </w:r>
    </w:p>
    <w:p w:rsidR="003169D8" w:rsidRPr="00B57975" w:rsidRDefault="003169D8" w:rsidP="00DD6FBC">
      <w:pPr>
        <w:spacing w:after="0" w:line="240" w:lineRule="auto"/>
        <w:jc w:val="both"/>
        <w:rPr>
          <w:sz w:val="28"/>
          <w:szCs w:val="28"/>
          <w:lang w:val="nl-NL"/>
        </w:rPr>
      </w:pPr>
      <w:r w:rsidRPr="00B57975">
        <w:rPr>
          <w:sz w:val="28"/>
          <w:szCs w:val="28"/>
          <w:lang w:val="nl-NL"/>
        </w:rPr>
        <w:t>- 100% GV tham gia Hội thi GVDG đạt GVDG cấp cơ sở và cấp huyện; phấn đấu 01 GV tham gia GVDG cấp Thành phố.</w:t>
      </w:r>
    </w:p>
    <w:p w:rsidR="003169D8" w:rsidRPr="00B57975" w:rsidRDefault="003169D8" w:rsidP="00DD6FBC">
      <w:pPr>
        <w:spacing w:after="0" w:line="240" w:lineRule="auto"/>
        <w:jc w:val="both"/>
        <w:rPr>
          <w:sz w:val="28"/>
          <w:szCs w:val="28"/>
          <w:lang w:val="nl-NL"/>
        </w:rPr>
      </w:pPr>
      <w:r w:rsidRPr="00B57975">
        <w:rPr>
          <w:sz w:val="28"/>
          <w:szCs w:val="28"/>
          <w:lang w:val="nl-NL"/>
        </w:rPr>
        <w:t>- Thực hiện mỗi môn học đều có các chủ đề theo từng kì và cả năm học.</w:t>
      </w:r>
    </w:p>
    <w:p w:rsidR="00454FEB" w:rsidRPr="00B25432" w:rsidRDefault="00454FEB" w:rsidP="00DD6FBC">
      <w:pPr>
        <w:pStyle w:val="ListParagraph"/>
        <w:numPr>
          <w:ilvl w:val="0"/>
          <w:numId w:val="7"/>
        </w:numPr>
        <w:ind w:left="426" w:right="-5" w:hanging="426"/>
        <w:jc w:val="both"/>
        <w:rPr>
          <w:b/>
          <w:sz w:val="28"/>
          <w:szCs w:val="28"/>
          <w:lang w:val="pt-BR"/>
        </w:rPr>
      </w:pPr>
      <w:r w:rsidRPr="00B25432">
        <w:rPr>
          <w:b/>
          <w:sz w:val="28"/>
          <w:szCs w:val="28"/>
          <w:lang w:val="pt-BR"/>
        </w:rPr>
        <w:t>Một số chỉ tiêu cơ bản</w:t>
      </w:r>
    </w:p>
    <w:p w:rsidR="00242705" w:rsidRPr="00E74BB3" w:rsidRDefault="00242705" w:rsidP="00E74BB3">
      <w:pPr>
        <w:pStyle w:val="ListParagraph"/>
        <w:numPr>
          <w:ilvl w:val="0"/>
          <w:numId w:val="8"/>
        </w:numPr>
        <w:ind w:right="-5"/>
        <w:jc w:val="both"/>
        <w:rPr>
          <w:b/>
          <w:sz w:val="28"/>
          <w:szCs w:val="28"/>
          <w:lang w:val="pt-BR"/>
        </w:rPr>
      </w:pPr>
      <w:r w:rsidRPr="00E74BB3">
        <w:rPr>
          <w:b/>
          <w:sz w:val="28"/>
          <w:szCs w:val="28"/>
          <w:lang w:val="pt-BR"/>
        </w:rPr>
        <w:t>Chỉ tiêu 2 mặt giáo dục của nhà trường:</w:t>
      </w:r>
    </w:p>
    <w:p w:rsidR="00242705" w:rsidRPr="00B57975" w:rsidRDefault="00242705" w:rsidP="00DD6FBC">
      <w:pPr>
        <w:spacing w:after="0" w:line="240" w:lineRule="auto"/>
        <w:jc w:val="both"/>
        <w:rPr>
          <w:b/>
          <w:bCs/>
          <w:color w:val="000000"/>
          <w:sz w:val="28"/>
          <w:szCs w:val="28"/>
          <w:highlight w:val="white"/>
          <w:lang w:val="nl-NL"/>
        </w:rPr>
      </w:pPr>
      <w:r w:rsidRPr="00B57975">
        <w:rPr>
          <w:b/>
          <w:bCs/>
          <w:color w:val="000000"/>
          <w:sz w:val="28"/>
          <w:szCs w:val="28"/>
          <w:highlight w:val="white"/>
          <w:lang w:val="nl-NL"/>
        </w:rPr>
        <w:t>- Khối 6,7,8:</w:t>
      </w:r>
    </w:p>
    <w:p w:rsidR="00242705" w:rsidRPr="00B57975" w:rsidRDefault="00242705" w:rsidP="00DD6FBC">
      <w:pPr>
        <w:shd w:val="clear" w:color="auto" w:fill="FFFFFF"/>
        <w:spacing w:after="0" w:line="240" w:lineRule="auto"/>
        <w:jc w:val="both"/>
        <w:rPr>
          <w:lang w:val="pt-BR"/>
        </w:rPr>
      </w:pPr>
      <w:r w:rsidRPr="00B57975">
        <w:rPr>
          <w:sz w:val="28"/>
          <w:szCs w:val="28"/>
          <w:highlight w:val="white"/>
          <w:lang w:val="nl-NL"/>
        </w:rPr>
        <w:t>+ Kết quả rèn luyện: Tốt: 95%; Khá: 5%;  Đạt: 0%; Không đạt</w:t>
      </w:r>
      <w:r w:rsidRPr="00B57975">
        <w:rPr>
          <w:lang w:val="pt-BR"/>
        </w:rPr>
        <w:t>: 0%</w:t>
      </w:r>
    </w:p>
    <w:p w:rsidR="00242705" w:rsidRPr="00B57975" w:rsidRDefault="00242705" w:rsidP="00DD6FBC">
      <w:pPr>
        <w:shd w:val="clear" w:color="auto" w:fill="FFFFFF"/>
        <w:spacing w:after="0" w:line="240" w:lineRule="auto"/>
        <w:jc w:val="both"/>
        <w:rPr>
          <w:sz w:val="28"/>
          <w:szCs w:val="28"/>
          <w:highlight w:val="white"/>
          <w:lang w:val="nl-NL"/>
        </w:rPr>
      </w:pPr>
      <w:r w:rsidRPr="00B57975">
        <w:rPr>
          <w:sz w:val="28"/>
          <w:szCs w:val="28"/>
          <w:highlight w:val="white"/>
          <w:lang w:val="nl-NL"/>
        </w:rPr>
        <w:t>+ Kết quả học tập :   Tốt: 40%; Khá: 40%; Đạt:17,5%; Chưa đạt: &lt; 2,5%</w:t>
      </w:r>
    </w:p>
    <w:p w:rsidR="00242705" w:rsidRPr="00B57975" w:rsidRDefault="00242705" w:rsidP="00DD6FBC">
      <w:pPr>
        <w:spacing w:after="0" w:line="240" w:lineRule="auto"/>
        <w:jc w:val="both"/>
        <w:rPr>
          <w:b/>
          <w:bCs/>
          <w:sz w:val="28"/>
          <w:szCs w:val="28"/>
          <w:highlight w:val="white"/>
          <w:lang w:val="nl-NL"/>
        </w:rPr>
      </w:pPr>
      <w:r w:rsidRPr="00B57975">
        <w:rPr>
          <w:b/>
          <w:bCs/>
          <w:sz w:val="28"/>
          <w:szCs w:val="28"/>
          <w:highlight w:val="white"/>
          <w:lang w:val="nl-NL"/>
        </w:rPr>
        <w:t>- Khối 9:</w:t>
      </w:r>
    </w:p>
    <w:p w:rsidR="00242705" w:rsidRPr="00B57975" w:rsidRDefault="00242705" w:rsidP="00DD6FBC">
      <w:pPr>
        <w:spacing w:after="0" w:line="240" w:lineRule="auto"/>
        <w:jc w:val="both"/>
        <w:rPr>
          <w:sz w:val="28"/>
          <w:szCs w:val="28"/>
          <w:highlight w:val="white"/>
          <w:lang w:val="nl-NL"/>
        </w:rPr>
      </w:pPr>
      <w:r w:rsidRPr="00B57975">
        <w:rPr>
          <w:sz w:val="28"/>
          <w:szCs w:val="28"/>
          <w:highlight w:val="white"/>
          <w:lang w:val="nl-NL"/>
        </w:rPr>
        <w:t xml:space="preserve">+ Hạnh kiểm: Tốt: 95%, Khá: 5%, TB, Yếu: 0%. </w:t>
      </w:r>
    </w:p>
    <w:p w:rsidR="00242705" w:rsidRPr="00B57975" w:rsidRDefault="00242705" w:rsidP="00DD6FBC">
      <w:pPr>
        <w:spacing w:after="0" w:line="240" w:lineRule="auto"/>
        <w:jc w:val="both"/>
        <w:rPr>
          <w:sz w:val="28"/>
          <w:szCs w:val="28"/>
          <w:highlight w:val="white"/>
          <w:lang w:val="nl-NL"/>
        </w:rPr>
      </w:pPr>
      <w:r w:rsidRPr="00B57975">
        <w:rPr>
          <w:sz w:val="28"/>
          <w:szCs w:val="28"/>
          <w:highlight w:val="white"/>
          <w:lang w:val="nl-NL"/>
        </w:rPr>
        <w:t xml:space="preserve">+ Học lực: Giỏi: 40%; Khá 40%; TB 17,5%: Yếu; Kém &lt; 2,5%. </w:t>
      </w:r>
    </w:p>
    <w:p w:rsidR="00242705" w:rsidRPr="00B57975" w:rsidRDefault="00242705" w:rsidP="00DD6FBC">
      <w:pPr>
        <w:spacing w:after="0" w:line="240" w:lineRule="auto"/>
        <w:jc w:val="both"/>
        <w:rPr>
          <w:i/>
          <w:sz w:val="28"/>
          <w:szCs w:val="28"/>
          <w:lang w:val="pt-BR"/>
        </w:rPr>
      </w:pPr>
      <w:r w:rsidRPr="00B57975">
        <w:rPr>
          <w:i/>
          <w:sz w:val="28"/>
          <w:szCs w:val="28"/>
          <w:lang w:val="pt-BR"/>
        </w:rPr>
        <w:t>- Giáo dục mũi nhọn:</w:t>
      </w:r>
    </w:p>
    <w:p w:rsidR="00242705" w:rsidRPr="00B57975" w:rsidRDefault="00242705" w:rsidP="00DD6FBC">
      <w:pPr>
        <w:spacing w:after="0" w:line="240" w:lineRule="auto"/>
        <w:jc w:val="both"/>
        <w:rPr>
          <w:bCs/>
          <w:spacing w:val="-6"/>
          <w:sz w:val="28"/>
          <w:szCs w:val="28"/>
          <w:lang w:val="nl-NL"/>
        </w:rPr>
      </w:pPr>
      <w:r w:rsidRPr="00B57975">
        <w:rPr>
          <w:sz w:val="28"/>
          <w:szCs w:val="28"/>
          <w:lang w:val="pt-BR"/>
        </w:rPr>
        <w:t xml:space="preserve">+ </w:t>
      </w:r>
      <w:r w:rsidRPr="00B57975">
        <w:rPr>
          <w:b/>
          <w:spacing w:val="-6"/>
          <w:sz w:val="28"/>
          <w:szCs w:val="28"/>
          <w:lang w:val="nl-NL"/>
        </w:rPr>
        <w:t xml:space="preserve"> </w:t>
      </w:r>
      <w:r w:rsidRPr="00B57975">
        <w:rPr>
          <w:bCs/>
          <w:spacing w:val="-6"/>
          <w:sz w:val="28"/>
          <w:szCs w:val="28"/>
          <w:lang w:val="nl-NL"/>
        </w:rPr>
        <w:t>Đạt giải HS giỏi cấp Thành phố về văn hóa và khoa học: 2HS.</w:t>
      </w:r>
    </w:p>
    <w:p w:rsidR="00242705" w:rsidRPr="00B57975" w:rsidRDefault="00242705" w:rsidP="00DD6FBC">
      <w:pPr>
        <w:spacing w:after="0" w:line="240" w:lineRule="auto"/>
        <w:jc w:val="both"/>
        <w:rPr>
          <w:bCs/>
          <w:spacing w:val="-6"/>
          <w:sz w:val="28"/>
          <w:szCs w:val="28"/>
          <w:lang w:val="nl-NL"/>
        </w:rPr>
      </w:pPr>
      <w:r w:rsidRPr="00B57975">
        <w:rPr>
          <w:bCs/>
          <w:spacing w:val="-6"/>
          <w:sz w:val="28"/>
          <w:szCs w:val="28"/>
          <w:lang w:val="nl-NL"/>
        </w:rPr>
        <w:t>+ Đạt giải HS giỏi cấp Huyện về văn hoá và khoa học: 115 HS</w:t>
      </w:r>
    </w:p>
    <w:p w:rsidR="00242705" w:rsidRPr="00B57975" w:rsidRDefault="00242705" w:rsidP="00DD6FBC">
      <w:pPr>
        <w:spacing w:after="0" w:line="240" w:lineRule="auto"/>
        <w:jc w:val="both"/>
        <w:rPr>
          <w:bCs/>
          <w:sz w:val="28"/>
          <w:szCs w:val="28"/>
          <w:lang w:val="nl-NL"/>
        </w:rPr>
      </w:pPr>
      <w:r w:rsidRPr="00B57975">
        <w:rPr>
          <w:bCs/>
          <w:sz w:val="28"/>
          <w:szCs w:val="28"/>
          <w:lang w:val="nl-NL"/>
        </w:rPr>
        <w:t>+ Đạt giải HS giỏi cấp Thành phố về TDTT: 02 HS</w:t>
      </w:r>
    </w:p>
    <w:p w:rsidR="00242705" w:rsidRPr="00B57975" w:rsidRDefault="00242705" w:rsidP="00DD6FBC">
      <w:pPr>
        <w:spacing w:after="0" w:line="240" w:lineRule="auto"/>
        <w:jc w:val="both"/>
        <w:rPr>
          <w:bCs/>
          <w:sz w:val="28"/>
          <w:szCs w:val="28"/>
          <w:lang w:val="nl-NL"/>
        </w:rPr>
      </w:pPr>
      <w:r w:rsidRPr="00B57975">
        <w:rPr>
          <w:bCs/>
          <w:sz w:val="28"/>
          <w:szCs w:val="28"/>
          <w:lang w:val="nl-NL"/>
        </w:rPr>
        <w:t>+ Đạt giải cấp Huyện về TDTT: 20 huy chương</w:t>
      </w:r>
    </w:p>
    <w:p w:rsidR="00242705" w:rsidRPr="00B57975" w:rsidRDefault="00242705" w:rsidP="00DD6FBC">
      <w:pPr>
        <w:spacing w:after="0" w:line="240" w:lineRule="auto"/>
        <w:jc w:val="both"/>
        <w:rPr>
          <w:color w:val="000000"/>
          <w:sz w:val="28"/>
          <w:szCs w:val="28"/>
          <w:lang w:val="nl-NL"/>
        </w:rPr>
      </w:pPr>
      <w:r w:rsidRPr="00B57975">
        <w:rPr>
          <w:color w:val="000000"/>
          <w:sz w:val="28"/>
          <w:szCs w:val="28"/>
          <w:lang w:val="nl-NL"/>
        </w:rPr>
        <w:t>+ Khuyến khích học sinh tham gia các cuộc thi qua mạng internet; thi KHKT; các cuộc thi tìm hiểu ....</w:t>
      </w:r>
    </w:p>
    <w:p w:rsidR="00242705" w:rsidRPr="00B57975" w:rsidRDefault="00242705" w:rsidP="00DD6FBC">
      <w:pPr>
        <w:spacing w:after="0" w:line="240" w:lineRule="auto"/>
        <w:jc w:val="both"/>
        <w:rPr>
          <w:color w:val="000000"/>
          <w:sz w:val="28"/>
          <w:szCs w:val="28"/>
          <w:lang w:val="nl-NL"/>
        </w:rPr>
      </w:pPr>
      <w:r w:rsidRPr="00B57975">
        <w:rPr>
          <w:color w:val="000000"/>
          <w:sz w:val="28"/>
          <w:szCs w:val="28"/>
          <w:lang w:val="nl-NL"/>
        </w:rPr>
        <w:t>+ Tham gia các cuộc thi khác đạt kết quả cao khi Sở GDĐT, PGD triển khai.</w:t>
      </w:r>
    </w:p>
    <w:p w:rsidR="00242705" w:rsidRPr="00B57975" w:rsidRDefault="00242705" w:rsidP="00DD6FBC">
      <w:pPr>
        <w:pStyle w:val="Heading1"/>
        <w:spacing w:before="0" w:line="240" w:lineRule="auto"/>
        <w:jc w:val="both"/>
        <w:rPr>
          <w:rFonts w:ascii="Times New Roman" w:hAnsi="Times New Roman" w:cs="Times New Roman"/>
          <w:b/>
          <w:color w:val="111111"/>
          <w:sz w:val="28"/>
          <w:szCs w:val="28"/>
        </w:rPr>
      </w:pPr>
      <w:r w:rsidRPr="00B57975">
        <w:rPr>
          <w:rFonts w:ascii="Times New Roman" w:hAnsi="Times New Roman" w:cs="Times New Roman"/>
          <w:color w:val="111111"/>
          <w:sz w:val="28"/>
          <w:szCs w:val="28"/>
        </w:rPr>
        <w:t>- Tỷ lệ học sinh lên lớp thẳng đạt 98%</w:t>
      </w:r>
    </w:p>
    <w:p w:rsidR="00242705" w:rsidRPr="00B57975" w:rsidRDefault="00242705" w:rsidP="00DD6FBC">
      <w:pPr>
        <w:pStyle w:val="Heading1"/>
        <w:spacing w:before="0" w:line="240" w:lineRule="auto"/>
        <w:jc w:val="both"/>
        <w:rPr>
          <w:rFonts w:ascii="Times New Roman" w:hAnsi="Times New Roman" w:cs="Times New Roman"/>
          <w:b/>
          <w:color w:val="111111"/>
          <w:sz w:val="28"/>
          <w:szCs w:val="28"/>
        </w:rPr>
      </w:pPr>
      <w:r w:rsidRPr="00B57975">
        <w:rPr>
          <w:rFonts w:ascii="Times New Roman" w:hAnsi="Times New Roman" w:cs="Times New Roman"/>
          <w:color w:val="111111"/>
          <w:sz w:val="28"/>
          <w:szCs w:val="28"/>
        </w:rPr>
        <w:t>- Xét tốt nghiệp THCS đạt 100%</w:t>
      </w:r>
      <w:r w:rsidR="00E74BB3">
        <w:rPr>
          <w:rFonts w:ascii="Times New Roman" w:hAnsi="Times New Roman" w:cs="Times New Roman"/>
          <w:b/>
          <w:color w:val="111111"/>
          <w:sz w:val="28"/>
          <w:szCs w:val="28"/>
        </w:rPr>
        <w:t xml:space="preserve">. </w:t>
      </w:r>
      <w:r w:rsidRPr="00B57975">
        <w:rPr>
          <w:rFonts w:ascii="Times New Roman" w:hAnsi="Times New Roman" w:cs="Times New Roman"/>
          <w:color w:val="111111"/>
          <w:sz w:val="28"/>
          <w:szCs w:val="28"/>
        </w:rPr>
        <w:t>Điểm thi vào THPT: phấn đấu</w:t>
      </w:r>
    </w:p>
    <w:p w:rsidR="00242705" w:rsidRPr="00B57975" w:rsidRDefault="00242705" w:rsidP="00DD6FBC">
      <w:pPr>
        <w:pStyle w:val="Heading1"/>
        <w:spacing w:before="0" w:line="240" w:lineRule="auto"/>
        <w:ind w:firstLine="709"/>
        <w:jc w:val="both"/>
        <w:rPr>
          <w:rFonts w:ascii="Times New Roman" w:hAnsi="Times New Roman" w:cs="Times New Roman"/>
          <w:b/>
          <w:color w:val="111111"/>
          <w:sz w:val="28"/>
          <w:szCs w:val="28"/>
        </w:rPr>
      </w:pPr>
      <w:r w:rsidRPr="00B57975">
        <w:rPr>
          <w:rFonts w:ascii="Times New Roman" w:hAnsi="Times New Roman" w:cs="Times New Roman"/>
          <w:color w:val="111111"/>
          <w:sz w:val="28"/>
          <w:szCs w:val="28"/>
        </w:rPr>
        <w:t>Tổng điểm TB xét tuyển các môn đạt: 35.4 trong đó:</w:t>
      </w:r>
    </w:p>
    <w:p w:rsidR="00242705" w:rsidRPr="00B57975" w:rsidRDefault="00242705" w:rsidP="00DD6FBC">
      <w:pPr>
        <w:pStyle w:val="Heading1"/>
        <w:spacing w:before="0" w:line="240" w:lineRule="auto"/>
        <w:ind w:firstLine="709"/>
        <w:jc w:val="both"/>
        <w:rPr>
          <w:rFonts w:ascii="Times New Roman" w:hAnsi="Times New Roman" w:cs="Times New Roman"/>
          <w:b/>
          <w:color w:val="111111"/>
          <w:sz w:val="28"/>
          <w:szCs w:val="28"/>
        </w:rPr>
      </w:pPr>
      <w:r w:rsidRPr="00B57975">
        <w:rPr>
          <w:rFonts w:ascii="Times New Roman" w:hAnsi="Times New Roman" w:cs="Times New Roman"/>
          <w:color w:val="111111"/>
          <w:sz w:val="28"/>
          <w:szCs w:val="28"/>
        </w:rPr>
        <w:t>Điểm TB xét tuyển môn Toán: 7.0</w:t>
      </w:r>
    </w:p>
    <w:p w:rsidR="00242705" w:rsidRPr="00B57975" w:rsidRDefault="00242705" w:rsidP="00DD6FBC">
      <w:pPr>
        <w:pStyle w:val="Heading1"/>
        <w:spacing w:before="0" w:line="240" w:lineRule="auto"/>
        <w:ind w:firstLine="709"/>
        <w:jc w:val="both"/>
        <w:rPr>
          <w:rFonts w:ascii="Times New Roman" w:hAnsi="Times New Roman" w:cs="Times New Roman"/>
          <w:b/>
          <w:color w:val="111111"/>
          <w:sz w:val="28"/>
          <w:szCs w:val="28"/>
        </w:rPr>
      </w:pPr>
      <w:r w:rsidRPr="00B57975">
        <w:rPr>
          <w:rFonts w:ascii="Times New Roman" w:hAnsi="Times New Roman" w:cs="Times New Roman"/>
          <w:color w:val="111111"/>
          <w:sz w:val="28"/>
          <w:szCs w:val="28"/>
        </w:rPr>
        <w:t xml:space="preserve">Điểm TB xét tuyển môn Văn: 7.2 </w:t>
      </w:r>
    </w:p>
    <w:p w:rsidR="00242705" w:rsidRPr="00B57975" w:rsidRDefault="00242705" w:rsidP="00DD6FBC">
      <w:pPr>
        <w:pStyle w:val="Heading1"/>
        <w:spacing w:before="0" w:line="240" w:lineRule="auto"/>
        <w:ind w:firstLine="709"/>
        <w:jc w:val="both"/>
        <w:rPr>
          <w:rFonts w:ascii="Times New Roman" w:hAnsi="Times New Roman" w:cs="Times New Roman"/>
          <w:b/>
          <w:color w:val="111111"/>
          <w:sz w:val="28"/>
          <w:szCs w:val="28"/>
        </w:rPr>
      </w:pPr>
      <w:r w:rsidRPr="00B57975">
        <w:rPr>
          <w:rFonts w:ascii="Times New Roman" w:hAnsi="Times New Roman" w:cs="Times New Roman"/>
          <w:color w:val="111111"/>
          <w:sz w:val="28"/>
          <w:szCs w:val="28"/>
        </w:rPr>
        <w:t>Điểm TB xét tuyển môn Tiếng Anh: 7.0</w:t>
      </w:r>
    </w:p>
    <w:p w:rsidR="00242705" w:rsidRPr="00B57975" w:rsidRDefault="00242705" w:rsidP="00DD6FBC">
      <w:pPr>
        <w:spacing w:after="0" w:line="240" w:lineRule="auto"/>
        <w:jc w:val="both"/>
        <w:rPr>
          <w:sz w:val="28"/>
          <w:szCs w:val="28"/>
        </w:rPr>
      </w:pPr>
      <w:r w:rsidRPr="00B57975">
        <w:rPr>
          <w:sz w:val="28"/>
          <w:szCs w:val="28"/>
        </w:rPr>
        <w:t>- Học sinh chuyên cần: 99.8%</w:t>
      </w:r>
    </w:p>
    <w:p w:rsidR="00242705" w:rsidRPr="00B57975" w:rsidRDefault="00242705" w:rsidP="00DD6FBC">
      <w:pPr>
        <w:spacing w:after="0" w:line="240" w:lineRule="auto"/>
        <w:jc w:val="both"/>
        <w:rPr>
          <w:sz w:val="28"/>
          <w:szCs w:val="28"/>
        </w:rPr>
      </w:pPr>
      <w:r w:rsidRPr="00B57975">
        <w:rPr>
          <w:sz w:val="28"/>
          <w:szCs w:val="28"/>
        </w:rPr>
        <w:t>- Học sinh bỏ học: 0%</w:t>
      </w:r>
    </w:p>
    <w:p w:rsidR="00242705" w:rsidRPr="00B57975" w:rsidRDefault="00242705" w:rsidP="00DD6FBC">
      <w:pPr>
        <w:spacing w:after="0" w:line="240" w:lineRule="auto"/>
        <w:jc w:val="both"/>
        <w:rPr>
          <w:sz w:val="28"/>
          <w:szCs w:val="28"/>
        </w:rPr>
      </w:pPr>
      <w:r w:rsidRPr="00B57975">
        <w:rPr>
          <w:sz w:val="28"/>
          <w:szCs w:val="28"/>
        </w:rPr>
        <w:t>- Học sinh vi phạm kỷ luật: 0%</w:t>
      </w:r>
    </w:p>
    <w:p w:rsidR="00242705" w:rsidRPr="00B57975" w:rsidRDefault="00242705" w:rsidP="00DD6FBC">
      <w:pPr>
        <w:spacing w:after="0" w:line="240" w:lineRule="auto"/>
        <w:jc w:val="both"/>
        <w:rPr>
          <w:sz w:val="28"/>
          <w:szCs w:val="28"/>
        </w:rPr>
      </w:pPr>
      <w:r w:rsidRPr="00B57975">
        <w:rPr>
          <w:sz w:val="28"/>
          <w:szCs w:val="28"/>
        </w:rPr>
        <w:t>- Học sinh được tư vấn hướng nghiệp: 100%</w:t>
      </w:r>
    </w:p>
    <w:p w:rsidR="00242705" w:rsidRPr="00B57975" w:rsidRDefault="00242705" w:rsidP="00DD6FBC">
      <w:pPr>
        <w:spacing w:after="0" w:line="240" w:lineRule="auto"/>
        <w:jc w:val="both"/>
        <w:rPr>
          <w:bCs/>
          <w:i/>
          <w:iCs/>
          <w:sz w:val="28"/>
          <w:szCs w:val="28"/>
          <w:lang w:val="pt-BR"/>
        </w:rPr>
      </w:pPr>
      <w:r w:rsidRPr="00B57975">
        <w:rPr>
          <w:bCs/>
          <w:i/>
          <w:iCs/>
          <w:sz w:val="28"/>
          <w:szCs w:val="28"/>
          <w:lang w:val="pt-BR"/>
        </w:rPr>
        <w:t xml:space="preserve">- Chỉ tiêu cụ thể các môn học: </w:t>
      </w:r>
    </w:p>
    <w:p w:rsidR="00242705" w:rsidRPr="00B57975" w:rsidRDefault="00242705" w:rsidP="00DD6FBC">
      <w:pPr>
        <w:spacing w:after="0" w:line="240" w:lineRule="auto"/>
        <w:jc w:val="both"/>
        <w:rPr>
          <w:b/>
          <w:bCs/>
          <w:i/>
          <w:iCs/>
          <w:sz w:val="28"/>
          <w:szCs w:val="28"/>
          <w:lang w:val="pt-BR"/>
        </w:rPr>
      </w:pPr>
      <w:r w:rsidRPr="00B57975">
        <w:rPr>
          <w:b/>
          <w:color w:val="111111"/>
          <w:sz w:val="28"/>
          <w:szCs w:val="28"/>
        </w:rPr>
        <w:t>Điểm kiểm tra học kỳ và học lực môn ( Đối với khối 9)</w:t>
      </w:r>
    </w:p>
    <w:tbl>
      <w:tblPr>
        <w:tblStyle w:val="TableGrid"/>
        <w:tblW w:w="8848" w:type="dxa"/>
        <w:tblInd w:w="250" w:type="dxa"/>
        <w:tblLook w:val="04A0" w:firstRow="1" w:lastRow="0" w:firstColumn="1" w:lastColumn="0" w:noHBand="0" w:noVBand="1"/>
      </w:tblPr>
      <w:tblGrid>
        <w:gridCol w:w="709"/>
        <w:gridCol w:w="1418"/>
        <w:gridCol w:w="1417"/>
        <w:gridCol w:w="1326"/>
        <w:gridCol w:w="1326"/>
        <w:gridCol w:w="1326"/>
        <w:gridCol w:w="1326"/>
      </w:tblGrid>
      <w:tr w:rsidR="00242705" w:rsidRPr="00B57975" w:rsidTr="00242705">
        <w:tc>
          <w:tcPr>
            <w:tcW w:w="709"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lastRenderedPageBreak/>
              <w:t>TT</w:t>
            </w:r>
          </w:p>
        </w:tc>
        <w:tc>
          <w:tcPr>
            <w:tcW w:w="1418"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MÔN</w:t>
            </w:r>
          </w:p>
        </w:tc>
        <w:tc>
          <w:tcPr>
            <w:tcW w:w="1417"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Tiêu chí</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 Giỏi</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%Khá</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%Yếu</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 Kém</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Toán</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23.75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30.25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0.5</w:t>
            </w:r>
          </w:p>
        </w:tc>
      </w:tr>
      <w:tr w:rsidR="00242705" w:rsidRPr="00B57975" w:rsidTr="00242705">
        <w:trPr>
          <w:trHeight w:val="159"/>
        </w:trPr>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22.12</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28.62</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w:t>
            </w:r>
          </w:p>
        </w:tc>
        <w:tc>
          <w:tcPr>
            <w:tcW w:w="1418" w:type="dxa"/>
            <w:vMerge w:val="restart"/>
            <w:vAlign w:val="bottom"/>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Văn</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15.87</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36.31</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5.1</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15.87</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37.5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Anh</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20</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30.5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6</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0.3</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20</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30.5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0.3</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Lý</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40</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6</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0.5</w:t>
            </w:r>
          </w:p>
        </w:tc>
      </w:tr>
      <w:tr w:rsidR="00242705" w:rsidRPr="00B57975" w:rsidTr="00242705">
        <w:trPr>
          <w:trHeight w:val="146"/>
        </w:trPr>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40</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0.3</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Hóa</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31</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5.8</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0.5</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31</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1.8</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0.5</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6</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Sinh</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45</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40</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0.2</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45</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40</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0.2</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7</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Địa</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33.15</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55</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1.7</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0.5</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33.15</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55</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1.7</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0.5</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8</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Lịch sử</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43.13</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56.87</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43.13</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56.87</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9</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CN</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52</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36.25</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52</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36.25</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GDCD</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55.63</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36.87</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55.63</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36.87</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11</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TD</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5304"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(đạt)</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5304"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(đạt)</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12</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MT</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5304"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 đạt)</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5304"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 đạt)</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13</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AN</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5304"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 đạt)</w:t>
            </w:r>
          </w:p>
        </w:tc>
      </w:tr>
      <w:tr w:rsidR="00242705" w:rsidRPr="00B57975" w:rsidTr="00242705">
        <w:tc>
          <w:tcPr>
            <w:tcW w:w="709" w:type="dxa"/>
            <w:vMerge/>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5304"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 đạt)</w:t>
            </w:r>
          </w:p>
        </w:tc>
      </w:tr>
    </w:tbl>
    <w:p w:rsidR="00242705" w:rsidRPr="00B57975" w:rsidRDefault="00242705" w:rsidP="00DD2218">
      <w:pPr>
        <w:pStyle w:val="Heading1"/>
        <w:spacing w:before="0"/>
        <w:jc w:val="both"/>
        <w:rPr>
          <w:rFonts w:ascii="Times New Roman" w:hAnsi="Times New Roman" w:cs="Times New Roman"/>
          <w:color w:val="111111"/>
          <w:sz w:val="28"/>
          <w:szCs w:val="28"/>
        </w:rPr>
      </w:pPr>
      <w:r w:rsidRPr="00B57975">
        <w:rPr>
          <w:rFonts w:ascii="Times New Roman" w:hAnsi="Times New Roman" w:cs="Times New Roman"/>
          <w:color w:val="111111"/>
          <w:sz w:val="28"/>
          <w:szCs w:val="28"/>
        </w:rPr>
        <w:t xml:space="preserve">     Điểm kiểm tra học kỳ và học lực môn ( Đối với khối 6,7,8)</w:t>
      </w:r>
    </w:p>
    <w:tbl>
      <w:tblPr>
        <w:tblStyle w:val="TableGrid"/>
        <w:tblW w:w="8780" w:type="dxa"/>
        <w:tblInd w:w="250" w:type="dxa"/>
        <w:tblLook w:val="04A0" w:firstRow="1" w:lastRow="0" w:firstColumn="1" w:lastColumn="0" w:noHBand="0" w:noVBand="1"/>
      </w:tblPr>
      <w:tblGrid>
        <w:gridCol w:w="709"/>
        <w:gridCol w:w="1418"/>
        <w:gridCol w:w="1417"/>
        <w:gridCol w:w="1326"/>
        <w:gridCol w:w="1326"/>
        <w:gridCol w:w="1175"/>
        <w:gridCol w:w="1409"/>
      </w:tblGrid>
      <w:tr w:rsidR="00242705" w:rsidRPr="00B57975" w:rsidTr="00242705">
        <w:tc>
          <w:tcPr>
            <w:tcW w:w="709"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TT</w:t>
            </w:r>
          </w:p>
        </w:tc>
        <w:tc>
          <w:tcPr>
            <w:tcW w:w="1418"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MÔN</w:t>
            </w:r>
          </w:p>
        </w:tc>
        <w:tc>
          <w:tcPr>
            <w:tcW w:w="1417"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Tiêu chí</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 Tốt</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%Khá</w:t>
            </w:r>
          </w:p>
        </w:tc>
        <w:tc>
          <w:tcPr>
            <w:tcW w:w="1175"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 Đạt</w:t>
            </w:r>
          </w:p>
        </w:tc>
        <w:tc>
          <w:tcPr>
            <w:tcW w:w="1409"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 C. Đạt</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Toán</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36</w:t>
            </w:r>
          </w:p>
        </w:tc>
        <w:tc>
          <w:tcPr>
            <w:tcW w:w="1175"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37</w:t>
            </w:r>
          </w:p>
        </w:tc>
        <w:tc>
          <w:tcPr>
            <w:tcW w:w="1409"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36</w:t>
            </w:r>
          </w:p>
        </w:tc>
        <w:tc>
          <w:tcPr>
            <w:tcW w:w="1175"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37</w:t>
            </w:r>
          </w:p>
        </w:tc>
        <w:tc>
          <w:tcPr>
            <w:tcW w:w="1409"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Văn</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20</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40</w:t>
            </w:r>
          </w:p>
        </w:tc>
        <w:tc>
          <w:tcPr>
            <w:tcW w:w="1175"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37.5</w:t>
            </w:r>
          </w:p>
        </w:tc>
        <w:tc>
          <w:tcPr>
            <w:tcW w:w="1409"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20</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40</w:t>
            </w:r>
          </w:p>
        </w:tc>
        <w:tc>
          <w:tcPr>
            <w:tcW w:w="1175"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37.5</w:t>
            </w:r>
          </w:p>
        </w:tc>
        <w:tc>
          <w:tcPr>
            <w:tcW w:w="1409"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Anh</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20</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35</w:t>
            </w:r>
          </w:p>
        </w:tc>
        <w:tc>
          <w:tcPr>
            <w:tcW w:w="1175"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42.5</w:t>
            </w:r>
          </w:p>
        </w:tc>
        <w:tc>
          <w:tcPr>
            <w:tcW w:w="1409"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20</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35</w:t>
            </w:r>
          </w:p>
        </w:tc>
        <w:tc>
          <w:tcPr>
            <w:tcW w:w="1175"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42.5</w:t>
            </w:r>
          </w:p>
        </w:tc>
        <w:tc>
          <w:tcPr>
            <w:tcW w:w="1409"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KHTN</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40</w:t>
            </w:r>
          </w:p>
        </w:tc>
        <w:tc>
          <w:tcPr>
            <w:tcW w:w="1175"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c>
          <w:tcPr>
            <w:tcW w:w="1409"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c>
          <w:tcPr>
            <w:tcW w:w="1326"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40</w:t>
            </w:r>
          </w:p>
        </w:tc>
        <w:tc>
          <w:tcPr>
            <w:tcW w:w="1175"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25</w:t>
            </w:r>
          </w:p>
        </w:tc>
        <w:tc>
          <w:tcPr>
            <w:tcW w:w="1409" w:type="dxa"/>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lastRenderedPageBreak/>
              <w:t>5</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KHXH (LS-ĐL)</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31</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66</w:t>
            </w:r>
          </w:p>
        </w:tc>
        <w:tc>
          <w:tcPr>
            <w:tcW w:w="1175"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w:t>
            </w:r>
          </w:p>
        </w:tc>
        <w:tc>
          <w:tcPr>
            <w:tcW w:w="1409"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31</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66</w:t>
            </w:r>
          </w:p>
        </w:tc>
        <w:tc>
          <w:tcPr>
            <w:tcW w:w="1175"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w:t>
            </w:r>
          </w:p>
        </w:tc>
        <w:tc>
          <w:tcPr>
            <w:tcW w:w="1409"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6</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CN</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60</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30</w:t>
            </w:r>
          </w:p>
        </w:tc>
        <w:tc>
          <w:tcPr>
            <w:tcW w:w="1175"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c>
          <w:tcPr>
            <w:tcW w:w="1409"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60</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30</w:t>
            </w:r>
          </w:p>
        </w:tc>
        <w:tc>
          <w:tcPr>
            <w:tcW w:w="1175"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c>
          <w:tcPr>
            <w:tcW w:w="1409"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7</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GDCD</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45</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32</w:t>
            </w:r>
          </w:p>
        </w:tc>
        <w:tc>
          <w:tcPr>
            <w:tcW w:w="1175"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22.5</w:t>
            </w:r>
          </w:p>
        </w:tc>
        <w:tc>
          <w:tcPr>
            <w:tcW w:w="1409"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0.5</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45</w:t>
            </w:r>
          </w:p>
        </w:tc>
        <w:tc>
          <w:tcPr>
            <w:tcW w:w="1326"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32</w:t>
            </w:r>
          </w:p>
        </w:tc>
        <w:tc>
          <w:tcPr>
            <w:tcW w:w="1175"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22.5</w:t>
            </w:r>
          </w:p>
        </w:tc>
        <w:tc>
          <w:tcPr>
            <w:tcW w:w="1409" w:type="dxa"/>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0.5</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8</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TD</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5236"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(đạt)</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5236"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(đạt)</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9</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MT</w:t>
            </w:r>
          </w:p>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5236"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 đạt)</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5236"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 đạt)</w:t>
            </w:r>
          </w:p>
        </w:tc>
      </w:tr>
      <w:tr w:rsidR="00242705" w:rsidRPr="00B57975" w:rsidTr="00242705">
        <w:tc>
          <w:tcPr>
            <w:tcW w:w="709"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w:t>
            </w:r>
          </w:p>
        </w:tc>
        <w:tc>
          <w:tcPr>
            <w:tcW w:w="1418" w:type="dxa"/>
            <w:vMerge w:val="restart"/>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AN</w:t>
            </w: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KTHK</w:t>
            </w:r>
          </w:p>
        </w:tc>
        <w:tc>
          <w:tcPr>
            <w:tcW w:w="5236"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 đạt)</w:t>
            </w:r>
          </w:p>
        </w:tc>
      </w:tr>
      <w:tr w:rsidR="00242705" w:rsidRPr="00B57975" w:rsidTr="00242705">
        <w:tc>
          <w:tcPr>
            <w:tcW w:w="709" w:type="dxa"/>
            <w:vMerge/>
            <w:vAlign w:val="center"/>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8" w:type="dxa"/>
            <w:vMerge/>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p>
        </w:tc>
        <w:tc>
          <w:tcPr>
            <w:tcW w:w="1417" w:type="dxa"/>
            <w:vAlign w:val="center"/>
          </w:tcPr>
          <w:p w:rsidR="00242705" w:rsidRPr="00B57975" w:rsidRDefault="00242705" w:rsidP="00DD2218">
            <w:pPr>
              <w:pStyle w:val="Heading1"/>
              <w:spacing w:before="0"/>
              <w:jc w:val="both"/>
              <w:outlineLvl w:val="0"/>
              <w:rPr>
                <w:rFonts w:ascii="Times New Roman" w:hAnsi="Times New Roman" w:cs="Times New Roman"/>
                <w:b/>
                <w:color w:val="111111"/>
                <w:sz w:val="28"/>
                <w:szCs w:val="28"/>
              </w:rPr>
            </w:pPr>
            <w:r w:rsidRPr="00B57975">
              <w:rPr>
                <w:rFonts w:ascii="Times New Roman" w:hAnsi="Times New Roman" w:cs="Times New Roman"/>
                <w:color w:val="111111"/>
                <w:sz w:val="28"/>
                <w:szCs w:val="28"/>
              </w:rPr>
              <w:t>HLM</w:t>
            </w:r>
          </w:p>
        </w:tc>
        <w:tc>
          <w:tcPr>
            <w:tcW w:w="5236" w:type="dxa"/>
            <w:gridSpan w:val="4"/>
          </w:tcPr>
          <w:p w:rsidR="00242705" w:rsidRPr="00B57975" w:rsidRDefault="00242705" w:rsidP="00DD2218">
            <w:pPr>
              <w:pStyle w:val="Heading1"/>
              <w:spacing w:before="0"/>
              <w:jc w:val="both"/>
              <w:outlineLvl w:val="0"/>
              <w:rPr>
                <w:rFonts w:ascii="Times New Roman" w:hAnsi="Times New Roman" w:cs="Times New Roman"/>
                <w:color w:val="111111"/>
                <w:sz w:val="28"/>
                <w:szCs w:val="28"/>
              </w:rPr>
            </w:pPr>
            <w:r w:rsidRPr="00B57975">
              <w:rPr>
                <w:rFonts w:ascii="Times New Roman" w:hAnsi="Times New Roman" w:cs="Times New Roman"/>
                <w:color w:val="111111"/>
                <w:sz w:val="28"/>
                <w:szCs w:val="28"/>
              </w:rPr>
              <w:t>100 ( đạt)</w:t>
            </w:r>
          </w:p>
        </w:tc>
      </w:tr>
    </w:tbl>
    <w:p w:rsidR="00242705" w:rsidRPr="00B57975" w:rsidRDefault="00242705" w:rsidP="00DD2218">
      <w:pPr>
        <w:spacing w:after="0"/>
        <w:jc w:val="both"/>
        <w:rPr>
          <w:sz w:val="28"/>
          <w:szCs w:val="28"/>
          <w:lang w:val="pt-BR"/>
        </w:rPr>
      </w:pPr>
    </w:p>
    <w:p w:rsidR="00242705" w:rsidRPr="00B57975" w:rsidRDefault="00242705" w:rsidP="00DD2218">
      <w:pPr>
        <w:spacing w:after="0"/>
        <w:jc w:val="both"/>
        <w:rPr>
          <w:color w:val="000000" w:themeColor="text1"/>
          <w:sz w:val="28"/>
          <w:szCs w:val="28"/>
        </w:rPr>
      </w:pPr>
      <w:r w:rsidRPr="00B57975">
        <w:rPr>
          <w:b/>
          <w:bCs/>
          <w:iCs/>
          <w:color w:val="000000" w:themeColor="text1"/>
          <w:sz w:val="28"/>
          <w:szCs w:val="28"/>
        </w:rPr>
        <w:t>*Giáo dục lao động, hướng nghiệp và dạy nghề:</w:t>
      </w:r>
    </w:p>
    <w:p w:rsidR="00242705" w:rsidRPr="00B57975" w:rsidRDefault="00242705" w:rsidP="00DD2218">
      <w:pPr>
        <w:spacing w:after="0"/>
        <w:jc w:val="both"/>
        <w:rPr>
          <w:color w:val="000000" w:themeColor="text1"/>
          <w:sz w:val="28"/>
          <w:szCs w:val="28"/>
        </w:rPr>
      </w:pPr>
      <w:r w:rsidRPr="00B57975">
        <w:rPr>
          <w:color w:val="000000" w:themeColor="text1"/>
          <w:sz w:val="28"/>
          <w:szCs w:val="28"/>
        </w:rPr>
        <w:t>- Giữ gìn, phát huy Trường luôn xanh - sạch - đẹp, tăng cường trồng cây xanh và hoa trong nhà trường.</w:t>
      </w:r>
    </w:p>
    <w:p w:rsidR="00242705" w:rsidRPr="00B57975" w:rsidRDefault="00242705" w:rsidP="00DD2218">
      <w:pPr>
        <w:spacing w:after="0"/>
        <w:jc w:val="both"/>
        <w:rPr>
          <w:color w:val="000000" w:themeColor="text1"/>
          <w:sz w:val="28"/>
          <w:szCs w:val="28"/>
        </w:rPr>
      </w:pPr>
      <w:r w:rsidRPr="00B57975">
        <w:rPr>
          <w:color w:val="000000" w:themeColor="text1"/>
          <w:sz w:val="28"/>
          <w:szCs w:val="28"/>
        </w:rPr>
        <w:t>- Đảm bảo đủ nước uống sạch, vệ sinh an toàn thực phẩm, hệ thống chiếu sáng hợp lí (theo chuẩn ánh sáng học đường) và đảm bảo vệ sinh trường học.</w:t>
      </w:r>
    </w:p>
    <w:p w:rsidR="00242705" w:rsidRPr="00B57975" w:rsidRDefault="00242705" w:rsidP="00DD2218">
      <w:pPr>
        <w:spacing w:after="0"/>
        <w:jc w:val="both"/>
        <w:rPr>
          <w:color w:val="000000" w:themeColor="text1"/>
          <w:sz w:val="28"/>
          <w:szCs w:val="28"/>
        </w:rPr>
      </w:pPr>
      <w:r w:rsidRPr="00B57975">
        <w:rPr>
          <w:color w:val="000000" w:themeColor="text1"/>
          <w:sz w:val="28"/>
          <w:szCs w:val="28"/>
        </w:rPr>
        <w:t>- Tổ chức tốt giáo dục hướng nghiệp cho 100%  học sinh lớp 9, hướng dẫn học sinh lựa chọn con đường học lên (THPT, GDTX, THCN học nghề).</w:t>
      </w:r>
    </w:p>
    <w:p w:rsidR="00242705" w:rsidRPr="00B57975" w:rsidRDefault="00242705" w:rsidP="00DD2218">
      <w:pPr>
        <w:spacing w:after="0"/>
        <w:jc w:val="both"/>
        <w:rPr>
          <w:b/>
          <w:bCs/>
          <w:iCs/>
          <w:color w:val="000000" w:themeColor="text1"/>
          <w:sz w:val="28"/>
          <w:szCs w:val="28"/>
        </w:rPr>
      </w:pPr>
      <w:r w:rsidRPr="00B57975">
        <w:rPr>
          <w:b/>
          <w:bCs/>
          <w:iCs/>
          <w:color w:val="000000" w:themeColor="text1"/>
          <w:sz w:val="28"/>
          <w:szCs w:val="28"/>
        </w:rPr>
        <w:t>*Giáo dục văn thể mỹ:</w:t>
      </w:r>
    </w:p>
    <w:p w:rsidR="00242705" w:rsidRPr="00B57975" w:rsidRDefault="00242705" w:rsidP="00DD2218">
      <w:pPr>
        <w:spacing w:after="0"/>
        <w:jc w:val="both"/>
        <w:rPr>
          <w:color w:val="000000" w:themeColor="text1"/>
          <w:sz w:val="28"/>
          <w:szCs w:val="28"/>
        </w:rPr>
      </w:pPr>
      <w:r w:rsidRPr="00B57975">
        <w:rPr>
          <w:color w:val="000000" w:themeColor="text1"/>
          <w:sz w:val="28"/>
          <w:szCs w:val="28"/>
        </w:rPr>
        <w:t xml:space="preserve">- Phấn đấu 100% học sinh mua BHYT theo quy định. </w:t>
      </w:r>
    </w:p>
    <w:p w:rsidR="00242705" w:rsidRPr="00B57975" w:rsidRDefault="00242705" w:rsidP="00DD2218">
      <w:pPr>
        <w:tabs>
          <w:tab w:val="left" w:pos="426"/>
        </w:tabs>
        <w:spacing w:after="0"/>
        <w:jc w:val="both"/>
        <w:rPr>
          <w:color w:val="000000" w:themeColor="text1"/>
          <w:sz w:val="28"/>
          <w:szCs w:val="28"/>
          <w:lang w:val="pt-BR"/>
        </w:rPr>
      </w:pPr>
      <w:r w:rsidRPr="00B57975">
        <w:rPr>
          <w:color w:val="000000" w:themeColor="text1"/>
          <w:sz w:val="28"/>
          <w:szCs w:val="28"/>
          <w:lang w:val="pt-BR"/>
        </w:rPr>
        <w:t>- Làm tốt công tác chăm sóc sức khỏe ban đầu cho học sinh</w:t>
      </w:r>
    </w:p>
    <w:p w:rsidR="00242705" w:rsidRPr="00B57975" w:rsidRDefault="00242705" w:rsidP="00DD2218">
      <w:pPr>
        <w:spacing w:after="0"/>
        <w:jc w:val="both"/>
        <w:rPr>
          <w:color w:val="000000" w:themeColor="text1"/>
          <w:sz w:val="28"/>
          <w:szCs w:val="28"/>
          <w:lang w:val="pt-BR"/>
        </w:rPr>
      </w:pPr>
      <w:r w:rsidRPr="00B57975">
        <w:rPr>
          <w:color w:val="000000" w:themeColor="text1"/>
          <w:sz w:val="28"/>
          <w:szCs w:val="28"/>
          <w:lang w:val="pt-BR"/>
        </w:rPr>
        <w:t>- Tổ chức KSK cho 100% cán bộ, giáo viên, công nhân viên và học sinh.</w:t>
      </w:r>
    </w:p>
    <w:p w:rsidR="00242705" w:rsidRPr="00B57975" w:rsidRDefault="00242705" w:rsidP="00DD2218">
      <w:pPr>
        <w:spacing w:after="0"/>
        <w:jc w:val="both"/>
        <w:rPr>
          <w:color w:val="000000" w:themeColor="text1"/>
          <w:sz w:val="28"/>
          <w:szCs w:val="28"/>
          <w:lang w:val="pt-BR"/>
        </w:rPr>
      </w:pPr>
      <w:r w:rsidRPr="00B57975">
        <w:rPr>
          <w:color w:val="000000" w:themeColor="text1"/>
          <w:sz w:val="28"/>
          <w:szCs w:val="28"/>
          <w:lang w:val="pt-BR"/>
        </w:rPr>
        <w:t xml:space="preserve"> - Tuyên truyền tốt công tác phòng chống dịch bệnh và ngăn chặn, xử lý kịp thời khi có dịch xảy ra.</w:t>
      </w:r>
    </w:p>
    <w:p w:rsidR="00242705" w:rsidRPr="00B57975" w:rsidRDefault="00242705" w:rsidP="00DD2218">
      <w:pPr>
        <w:spacing w:after="0"/>
        <w:jc w:val="both"/>
        <w:rPr>
          <w:color w:val="000000" w:themeColor="text1"/>
          <w:sz w:val="28"/>
          <w:szCs w:val="28"/>
          <w:lang w:val="pt-BR"/>
        </w:rPr>
      </w:pPr>
      <w:r w:rsidRPr="00B57975">
        <w:rPr>
          <w:color w:val="000000" w:themeColor="text1"/>
          <w:sz w:val="28"/>
          <w:szCs w:val="28"/>
          <w:lang w:val="pt-BR"/>
        </w:rPr>
        <w:t>- Đảm bảo khung cảnh sư phạm: Xanh - sạch - đẹp và an toàn.</w:t>
      </w:r>
    </w:p>
    <w:p w:rsidR="00242705" w:rsidRPr="00B57975" w:rsidRDefault="00242705" w:rsidP="00DD2218">
      <w:pPr>
        <w:spacing w:after="0"/>
        <w:jc w:val="both"/>
        <w:rPr>
          <w:color w:val="000000" w:themeColor="text1"/>
          <w:sz w:val="28"/>
          <w:szCs w:val="28"/>
          <w:lang w:val="pt-BR"/>
        </w:rPr>
      </w:pPr>
      <w:r w:rsidRPr="00B57975">
        <w:rPr>
          <w:color w:val="000000" w:themeColor="text1"/>
          <w:sz w:val="28"/>
          <w:szCs w:val="28"/>
          <w:lang w:val="pt-BR"/>
        </w:rPr>
        <w:t xml:space="preserve"> - Duy trì tốt hệ thống ánh sáng, quạt, nước uống sạch để đảm bảo điều kiệp học tập và giảng dạy cho học sinh và giáo viên.</w:t>
      </w:r>
    </w:p>
    <w:p w:rsidR="00E978FE" w:rsidRDefault="00242705" w:rsidP="00DD2218">
      <w:pPr>
        <w:spacing w:after="0"/>
        <w:jc w:val="both"/>
        <w:rPr>
          <w:color w:val="000000" w:themeColor="text1"/>
          <w:sz w:val="28"/>
          <w:szCs w:val="28"/>
          <w:lang w:val="pt-BR"/>
        </w:rPr>
      </w:pPr>
      <w:r w:rsidRPr="00B57975">
        <w:rPr>
          <w:color w:val="000000" w:themeColor="text1"/>
          <w:sz w:val="28"/>
          <w:szCs w:val="28"/>
          <w:lang w:val="pt-BR"/>
        </w:rPr>
        <w:t xml:space="preserve"> - Tham gia đầy đủ và có kết quả cao các cuộc thi TDTT, văn nghệ và các phong trào khác do các cấp phát động.</w:t>
      </w:r>
    </w:p>
    <w:p w:rsidR="00E978FE" w:rsidRDefault="00E978FE" w:rsidP="00DD2218">
      <w:pPr>
        <w:spacing w:after="0"/>
        <w:jc w:val="both"/>
        <w:rPr>
          <w:color w:val="111111"/>
          <w:sz w:val="28"/>
          <w:szCs w:val="28"/>
        </w:rPr>
      </w:pPr>
      <w:r>
        <w:rPr>
          <w:color w:val="111111"/>
          <w:sz w:val="28"/>
          <w:szCs w:val="28"/>
        </w:rPr>
        <w:t>-</w:t>
      </w:r>
      <w:r w:rsidR="00242705" w:rsidRPr="00B57975">
        <w:rPr>
          <w:color w:val="111111"/>
          <w:sz w:val="28"/>
          <w:szCs w:val="28"/>
        </w:rPr>
        <w:t>Tỷ lệ học sinh lên lớp thẳng đạt 98%</w:t>
      </w:r>
    </w:p>
    <w:p w:rsidR="00E978FE" w:rsidRDefault="00E978FE" w:rsidP="00DD2218">
      <w:pPr>
        <w:spacing w:after="0"/>
        <w:jc w:val="both"/>
        <w:rPr>
          <w:color w:val="111111"/>
          <w:sz w:val="28"/>
          <w:szCs w:val="28"/>
        </w:rPr>
      </w:pPr>
      <w:r>
        <w:rPr>
          <w:color w:val="111111"/>
          <w:sz w:val="28"/>
          <w:szCs w:val="28"/>
        </w:rPr>
        <w:t>-</w:t>
      </w:r>
      <w:r w:rsidR="00242705" w:rsidRPr="00B57975">
        <w:rPr>
          <w:color w:val="111111"/>
          <w:sz w:val="28"/>
          <w:szCs w:val="28"/>
        </w:rPr>
        <w:t xml:space="preserve"> Xét tốt nghiệp THCS đạt 100%</w:t>
      </w:r>
    </w:p>
    <w:p w:rsidR="00E978FE" w:rsidRDefault="00E978FE" w:rsidP="00DD2218">
      <w:pPr>
        <w:spacing w:after="0"/>
        <w:jc w:val="both"/>
        <w:rPr>
          <w:color w:val="111111"/>
          <w:sz w:val="28"/>
          <w:szCs w:val="28"/>
        </w:rPr>
      </w:pPr>
      <w:r>
        <w:rPr>
          <w:color w:val="111111"/>
          <w:sz w:val="28"/>
          <w:szCs w:val="28"/>
        </w:rPr>
        <w:t xml:space="preserve">- </w:t>
      </w:r>
      <w:r w:rsidR="00242705" w:rsidRPr="00B57975">
        <w:rPr>
          <w:color w:val="111111"/>
          <w:sz w:val="28"/>
          <w:szCs w:val="28"/>
        </w:rPr>
        <w:t>Điểm thi vào THPT: phấn đấu</w:t>
      </w:r>
    </w:p>
    <w:p w:rsidR="00E978FE" w:rsidRDefault="00E978FE" w:rsidP="00DD2218">
      <w:pPr>
        <w:spacing w:after="0"/>
        <w:jc w:val="both"/>
        <w:rPr>
          <w:color w:val="111111"/>
          <w:sz w:val="28"/>
          <w:szCs w:val="28"/>
        </w:rPr>
      </w:pPr>
      <w:r>
        <w:rPr>
          <w:color w:val="111111"/>
          <w:sz w:val="28"/>
          <w:szCs w:val="28"/>
        </w:rPr>
        <w:t>-</w:t>
      </w:r>
      <w:r w:rsidR="00242705" w:rsidRPr="00B57975">
        <w:rPr>
          <w:color w:val="111111"/>
          <w:sz w:val="28"/>
          <w:szCs w:val="28"/>
        </w:rPr>
        <w:t>Tổng điểm TB xét tuyển các môn đạt: 35.4 trong đó:</w:t>
      </w:r>
    </w:p>
    <w:p w:rsidR="00242705" w:rsidRPr="00E978FE" w:rsidRDefault="00242705" w:rsidP="00DD2218">
      <w:pPr>
        <w:spacing w:after="0"/>
        <w:ind w:firstLine="709"/>
        <w:jc w:val="both"/>
        <w:rPr>
          <w:color w:val="000000" w:themeColor="text1"/>
          <w:sz w:val="28"/>
          <w:szCs w:val="28"/>
          <w:lang w:val="pt-BR"/>
        </w:rPr>
      </w:pPr>
      <w:r w:rsidRPr="00B57975">
        <w:rPr>
          <w:color w:val="111111"/>
          <w:sz w:val="28"/>
          <w:szCs w:val="28"/>
        </w:rPr>
        <w:t>Điểm TB xét tuyển môn Toán: 7.0</w:t>
      </w:r>
    </w:p>
    <w:p w:rsidR="00242705" w:rsidRPr="00B57975" w:rsidRDefault="00242705" w:rsidP="00DD2218">
      <w:pPr>
        <w:pStyle w:val="Heading1"/>
        <w:spacing w:before="0"/>
        <w:ind w:firstLine="709"/>
        <w:jc w:val="both"/>
        <w:rPr>
          <w:rFonts w:ascii="Times New Roman" w:hAnsi="Times New Roman" w:cs="Times New Roman"/>
          <w:b/>
          <w:color w:val="111111"/>
          <w:sz w:val="28"/>
          <w:szCs w:val="28"/>
        </w:rPr>
      </w:pPr>
      <w:r w:rsidRPr="00B57975">
        <w:rPr>
          <w:rFonts w:ascii="Times New Roman" w:hAnsi="Times New Roman" w:cs="Times New Roman"/>
          <w:color w:val="111111"/>
          <w:sz w:val="28"/>
          <w:szCs w:val="28"/>
        </w:rPr>
        <w:lastRenderedPageBreak/>
        <w:t xml:space="preserve">Điểm TB xét tuyển môn Văn: 7.2 </w:t>
      </w:r>
    </w:p>
    <w:p w:rsidR="00242705" w:rsidRPr="00B57975" w:rsidRDefault="00242705" w:rsidP="00DD2218">
      <w:pPr>
        <w:pStyle w:val="Heading1"/>
        <w:spacing w:before="0"/>
        <w:ind w:firstLine="709"/>
        <w:jc w:val="both"/>
        <w:rPr>
          <w:rFonts w:ascii="Times New Roman" w:hAnsi="Times New Roman" w:cs="Times New Roman"/>
          <w:b/>
          <w:color w:val="111111"/>
          <w:sz w:val="28"/>
          <w:szCs w:val="28"/>
        </w:rPr>
      </w:pPr>
      <w:r w:rsidRPr="00B57975">
        <w:rPr>
          <w:rFonts w:ascii="Times New Roman" w:hAnsi="Times New Roman" w:cs="Times New Roman"/>
          <w:color w:val="111111"/>
          <w:sz w:val="28"/>
          <w:szCs w:val="28"/>
        </w:rPr>
        <w:t>Điểm TB xét tuyển môn Tiếng Anh: 7.0</w:t>
      </w:r>
    </w:p>
    <w:p w:rsidR="00242705" w:rsidRPr="00B57975" w:rsidRDefault="00242705" w:rsidP="00DD2218">
      <w:pPr>
        <w:spacing w:after="0"/>
        <w:jc w:val="both"/>
        <w:rPr>
          <w:sz w:val="28"/>
          <w:szCs w:val="28"/>
        </w:rPr>
      </w:pPr>
      <w:r w:rsidRPr="00B57975">
        <w:rPr>
          <w:sz w:val="28"/>
          <w:szCs w:val="28"/>
        </w:rPr>
        <w:t>- Học sinh lớp 9 đủ điều kiện xét tốt nghiệp THCS: 100%</w:t>
      </w:r>
    </w:p>
    <w:p w:rsidR="00242705" w:rsidRPr="00B57975" w:rsidRDefault="00242705" w:rsidP="00DD2218">
      <w:pPr>
        <w:spacing w:after="0"/>
        <w:jc w:val="both"/>
        <w:rPr>
          <w:sz w:val="28"/>
          <w:szCs w:val="28"/>
        </w:rPr>
      </w:pPr>
      <w:r w:rsidRPr="00B57975">
        <w:rPr>
          <w:sz w:val="28"/>
          <w:szCs w:val="28"/>
        </w:rPr>
        <w:t>- Học sinh chuyên cần: 99.8%</w:t>
      </w:r>
    </w:p>
    <w:p w:rsidR="00242705" w:rsidRPr="00B57975" w:rsidRDefault="00242705" w:rsidP="00DD2218">
      <w:pPr>
        <w:spacing w:after="0"/>
        <w:jc w:val="both"/>
        <w:rPr>
          <w:sz w:val="28"/>
          <w:szCs w:val="28"/>
        </w:rPr>
      </w:pPr>
      <w:r w:rsidRPr="00B57975">
        <w:rPr>
          <w:sz w:val="28"/>
          <w:szCs w:val="28"/>
        </w:rPr>
        <w:t>- Học sinh bỏ học: 0%</w:t>
      </w:r>
    </w:p>
    <w:p w:rsidR="00242705" w:rsidRPr="00B57975" w:rsidRDefault="00242705" w:rsidP="00DD2218">
      <w:pPr>
        <w:spacing w:after="0"/>
        <w:jc w:val="both"/>
        <w:rPr>
          <w:sz w:val="28"/>
          <w:szCs w:val="28"/>
        </w:rPr>
      </w:pPr>
      <w:r w:rsidRPr="00B57975">
        <w:rPr>
          <w:sz w:val="28"/>
          <w:szCs w:val="28"/>
        </w:rPr>
        <w:t>- Học sinh vi phạm kỷ luật: 0%</w:t>
      </w:r>
    </w:p>
    <w:p w:rsidR="00242705" w:rsidRPr="00B57975" w:rsidRDefault="00242705" w:rsidP="00DD2218">
      <w:pPr>
        <w:spacing w:after="0"/>
        <w:jc w:val="both"/>
        <w:rPr>
          <w:sz w:val="28"/>
          <w:szCs w:val="28"/>
        </w:rPr>
      </w:pPr>
      <w:r w:rsidRPr="00B57975">
        <w:rPr>
          <w:sz w:val="28"/>
          <w:szCs w:val="28"/>
        </w:rPr>
        <w:t>- Học sinh được tư vấn hướng nghiệp: 100%</w:t>
      </w:r>
    </w:p>
    <w:p w:rsidR="00242705" w:rsidRPr="00715209" w:rsidRDefault="00E74BB3" w:rsidP="00DD2218">
      <w:pPr>
        <w:pStyle w:val="Heading1"/>
        <w:spacing w:before="0"/>
        <w:jc w:val="both"/>
        <w:rPr>
          <w:rFonts w:ascii="Times New Roman" w:hAnsi="Times New Roman" w:cs="Times New Roman"/>
          <w:b/>
          <w:color w:val="111111"/>
          <w:sz w:val="28"/>
          <w:szCs w:val="28"/>
        </w:rPr>
      </w:pPr>
      <w:r>
        <w:rPr>
          <w:rFonts w:ascii="Times New Roman" w:hAnsi="Times New Roman" w:cs="Times New Roman"/>
          <w:b/>
          <w:color w:val="111111"/>
          <w:sz w:val="28"/>
          <w:szCs w:val="28"/>
        </w:rPr>
        <w:t>2</w:t>
      </w:r>
      <w:r w:rsidR="00454FEB" w:rsidRPr="00715209">
        <w:rPr>
          <w:rFonts w:ascii="Times New Roman" w:hAnsi="Times New Roman" w:cs="Times New Roman"/>
          <w:b/>
          <w:color w:val="111111"/>
          <w:sz w:val="28"/>
          <w:szCs w:val="28"/>
        </w:rPr>
        <w:t>.</w:t>
      </w:r>
      <w:r w:rsidR="00242705" w:rsidRPr="00715209">
        <w:rPr>
          <w:rFonts w:ascii="Times New Roman" w:hAnsi="Times New Roman" w:cs="Times New Roman"/>
          <w:b/>
          <w:color w:val="111111"/>
          <w:sz w:val="28"/>
          <w:szCs w:val="28"/>
        </w:rPr>
        <w:t xml:space="preserve"> Đội ngũ: </w:t>
      </w:r>
    </w:p>
    <w:p w:rsidR="00242705" w:rsidRPr="00B57975" w:rsidRDefault="00E74BB3" w:rsidP="00DD2218">
      <w:pPr>
        <w:spacing w:after="0"/>
        <w:jc w:val="both"/>
        <w:rPr>
          <w:b/>
          <w:sz w:val="28"/>
          <w:szCs w:val="28"/>
        </w:rPr>
      </w:pPr>
      <w:r>
        <w:rPr>
          <w:b/>
          <w:sz w:val="28"/>
          <w:szCs w:val="28"/>
        </w:rPr>
        <w:t>a</w:t>
      </w:r>
      <w:r w:rsidR="00242705" w:rsidRPr="00B57975">
        <w:rPr>
          <w:b/>
          <w:sz w:val="28"/>
          <w:szCs w:val="28"/>
        </w:rPr>
        <w:t>. Đánh giá giáo viên theo chuẩn đào tạo và chức danh nghề nghiệp</w:t>
      </w:r>
    </w:p>
    <w:p w:rsidR="00242705" w:rsidRPr="00B57975" w:rsidRDefault="00242705" w:rsidP="00DD2218">
      <w:pPr>
        <w:spacing w:after="0"/>
        <w:jc w:val="both"/>
        <w:rPr>
          <w:sz w:val="28"/>
          <w:szCs w:val="28"/>
        </w:rPr>
      </w:pPr>
      <w:r w:rsidRPr="00B57975">
        <w:rPr>
          <w:sz w:val="28"/>
          <w:szCs w:val="28"/>
        </w:rPr>
        <w:t>- Phấn đấu 94% Giáo viên đạt chuẩn trình độ chuyên môn đào tạo (đồng chí Văn Minh đang theo học lớp ĐH)</w:t>
      </w:r>
    </w:p>
    <w:p w:rsidR="00242705" w:rsidRPr="00B57975" w:rsidRDefault="00242705" w:rsidP="00DD2218">
      <w:pPr>
        <w:spacing w:after="0"/>
        <w:jc w:val="both"/>
        <w:rPr>
          <w:sz w:val="28"/>
          <w:szCs w:val="28"/>
        </w:rPr>
      </w:pPr>
      <w:r w:rsidRPr="00B57975">
        <w:rPr>
          <w:sz w:val="28"/>
          <w:szCs w:val="28"/>
        </w:rPr>
        <w:t>- Phấn đấu có 01 GV có trình độ trên chuẩn trong năm học 2023-2024</w:t>
      </w:r>
    </w:p>
    <w:p w:rsidR="00242705" w:rsidRPr="00B57975" w:rsidRDefault="00E74BB3" w:rsidP="00DD2218">
      <w:pPr>
        <w:spacing w:after="0"/>
        <w:jc w:val="both"/>
        <w:rPr>
          <w:b/>
          <w:sz w:val="28"/>
          <w:szCs w:val="28"/>
        </w:rPr>
      </w:pPr>
      <w:r>
        <w:rPr>
          <w:b/>
          <w:sz w:val="28"/>
          <w:szCs w:val="28"/>
        </w:rPr>
        <w:t>b</w:t>
      </w:r>
      <w:r w:rsidR="00242705" w:rsidRPr="00B57975">
        <w:rPr>
          <w:b/>
          <w:sz w:val="28"/>
          <w:szCs w:val="28"/>
        </w:rPr>
        <w:t>. Đánh giá giáo viên theo chuẩn nghề nghiệp</w:t>
      </w:r>
    </w:p>
    <w:p w:rsidR="00242705" w:rsidRPr="00B57975" w:rsidRDefault="00242705" w:rsidP="00DD2218">
      <w:pPr>
        <w:spacing w:after="0"/>
        <w:jc w:val="both"/>
        <w:rPr>
          <w:sz w:val="28"/>
          <w:szCs w:val="28"/>
        </w:rPr>
      </w:pPr>
      <w:r w:rsidRPr="00B57975">
        <w:rPr>
          <w:sz w:val="28"/>
          <w:szCs w:val="28"/>
        </w:rPr>
        <w:t>- 83% GV đạt chuẩn loại Tốt</w:t>
      </w:r>
    </w:p>
    <w:p w:rsidR="00242705" w:rsidRPr="00B57975" w:rsidRDefault="00242705" w:rsidP="00DD2218">
      <w:pPr>
        <w:spacing w:after="0"/>
        <w:jc w:val="both"/>
        <w:rPr>
          <w:sz w:val="28"/>
          <w:szCs w:val="28"/>
        </w:rPr>
      </w:pPr>
      <w:r w:rsidRPr="00B57975">
        <w:rPr>
          <w:sz w:val="28"/>
          <w:szCs w:val="28"/>
        </w:rPr>
        <w:t>- 17% GV đạt chuẩn loại Khá</w:t>
      </w:r>
    </w:p>
    <w:p w:rsidR="00242705" w:rsidRPr="00B57975" w:rsidRDefault="00242705" w:rsidP="00DD2218">
      <w:pPr>
        <w:spacing w:after="0"/>
        <w:jc w:val="both"/>
        <w:rPr>
          <w:sz w:val="28"/>
          <w:szCs w:val="28"/>
        </w:rPr>
      </w:pPr>
      <w:r w:rsidRPr="00B57975">
        <w:rPr>
          <w:sz w:val="28"/>
          <w:szCs w:val="28"/>
        </w:rPr>
        <w:t>- 0% GV đạt chuẩn loại Trung bình</w:t>
      </w:r>
    </w:p>
    <w:p w:rsidR="00242705" w:rsidRPr="00B57975" w:rsidRDefault="00E74BB3" w:rsidP="00DD2218">
      <w:pPr>
        <w:spacing w:after="0"/>
        <w:jc w:val="both"/>
        <w:rPr>
          <w:b/>
          <w:sz w:val="28"/>
          <w:szCs w:val="28"/>
        </w:rPr>
      </w:pPr>
      <w:r>
        <w:rPr>
          <w:b/>
          <w:sz w:val="28"/>
          <w:szCs w:val="28"/>
        </w:rPr>
        <w:t>c</w:t>
      </w:r>
      <w:r w:rsidR="00242705" w:rsidRPr="00B57975">
        <w:rPr>
          <w:b/>
          <w:sz w:val="28"/>
          <w:szCs w:val="28"/>
        </w:rPr>
        <w:t xml:space="preserve">. Đánh giá xếp loại viên chức: </w:t>
      </w:r>
      <w:r w:rsidR="00242705" w:rsidRPr="00B57975">
        <w:rPr>
          <w:sz w:val="28"/>
          <w:szCs w:val="28"/>
        </w:rPr>
        <w:t>Phấn đấu 100% viên chức hoàn thành nhiệm vụ trở lên, trong đó:</w:t>
      </w:r>
    </w:p>
    <w:p w:rsidR="00242705" w:rsidRPr="00B57975" w:rsidRDefault="00242705" w:rsidP="00DD2218">
      <w:pPr>
        <w:spacing w:after="0"/>
        <w:jc w:val="both"/>
        <w:rPr>
          <w:sz w:val="28"/>
          <w:szCs w:val="28"/>
        </w:rPr>
      </w:pPr>
      <w:r w:rsidRPr="00B57975">
        <w:rPr>
          <w:sz w:val="28"/>
          <w:szCs w:val="28"/>
        </w:rPr>
        <w:t>-  20 % viên chức hoàn thành xuất sắc nhiệm vụ.</w:t>
      </w:r>
    </w:p>
    <w:p w:rsidR="00242705" w:rsidRPr="00B57975" w:rsidRDefault="00242705" w:rsidP="00DD2218">
      <w:pPr>
        <w:spacing w:after="0"/>
        <w:jc w:val="both"/>
        <w:rPr>
          <w:sz w:val="28"/>
          <w:szCs w:val="28"/>
        </w:rPr>
      </w:pPr>
      <w:r w:rsidRPr="00B57975">
        <w:rPr>
          <w:sz w:val="28"/>
          <w:szCs w:val="28"/>
        </w:rPr>
        <w:t>-   80% viên chức hoàn thành tốt nhiệm vụ.</w:t>
      </w:r>
    </w:p>
    <w:p w:rsidR="00242705" w:rsidRPr="00B57975" w:rsidRDefault="00242705" w:rsidP="00DD2218">
      <w:pPr>
        <w:spacing w:after="0"/>
        <w:jc w:val="both"/>
        <w:rPr>
          <w:sz w:val="28"/>
          <w:szCs w:val="28"/>
        </w:rPr>
      </w:pPr>
      <w:r w:rsidRPr="00B57975">
        <w:rPr>
          <w:sz w:val="28"/>
          <w:szCs w:val="28"/>
        </w:rPr>
        <w:t>-   0% viên chức hoàn thành nhiệm vụ.</w:t>
      </w:r>
    </w:p>
    <w:p w:rsidR="00242705" w:rsidRPr="00E74BB3" w:rsidRDefault="00242705" w:rsidP="00E74BB3">
      <w:pPr>
        <w:pStyle w:val="ListParagraph"/>
        <w:numPr>
          <w:ilvl w:val="0"/>
          <w:numId w:val="9"/>
        </w:numPr>
        <w:ind w:left="284" w:hanging="284"/>
        <w:jc w:val="both"/>
        <w:rPr>
          <w:b/>
          <w:sz w:val="28"/>
          <w:szCs w:val="28"/>
        </w:rPr>
      </w:pPr>
      <w:r w:rsidRPr="00E74BB3">
        <w:rPr>
          <w:b/>
          <w:sz w:val="28"/>
          <w:szCs w:val="28"/>
        </w:rPr>
        <w:t>Danh hiệu thi đua tập thể, cá nhân</w:t>
      </w:r>
    </w:p>
    <w:p w:rsidR="00242705" w:rsidRPr="00B57975" w:rsidRDefault="00242705" w:rsidP="00DD2218">
      <w:pPr>
        <w:spacing w:after="0"/>
        <w:ind w:left="720" w:hanging="720"/>
        <w:jc w:val="both"/>
        <w:rPr>
          <w:b/>
          <w:sz w:val="28"/>
          <w:szCs w:val="28"/>
        </w:rPr>
      </w:pPr>
      <w:r w:rsidRPr="00B57975">
        <w:rPr>
          <w:b/>
          <w:sz w:val="28"/>
          <w:szCs w:val="28"/>
        </w:rPr>
        <w:t>* Tập thể:</w:t>
      </w:r>
    </w:p>
    <w:p w:rsidR="00242705" w:rsidRPr="00B57975" w:rsidRDefault="00242705" w:rsidP="00DD2218">
      <w:pPr>
        <w:spacing w:after="0"/>
        <w:jc w:val="both"/>
        <w:rPr>
          <w:color w:val="000000" w:themeColor="text1"/>
          <w:sz w:val="28"/>
          <w:szCs w:val="28"/>
        </w:rPr>
      </w:pPr>
      <w:r w:rsidRPr="00B57975">
        <w:rPr>
          <w:color w:val="000000" w:themeColor="text1"/>
          <w:sz w:val="28"/>
          <w:szCs w:val="28"/>
        </w:rPr>
        <w:t>- Chi bộ hoàn thành xuất sắc nhiệm vụ</w:t>
      </w:r>
    </w:p>
    <w:p w:rsidR="00242705" w:rsidRPr="00B57975" w:rsidRDefault="00242705" w:rsidP="00DD2218">
      <w:pPr>
        <w:spacing w:after="0"/>
        <w:jc w:val="both"/>
        <w:rPr>
          <w:sz w:val="28"/>
          <w:szCs w:val="28"/>
        </w:rPr>
      </w:pPr>
      <w:r w:rsidRPr="00B57975">
        <w:rPr>
          <w:sz w:val="28"/>
          <w:szCs w:val="28"/>
        </w:rPr>
        <w:t>- Tập thể phấn đấu đạt tập thể lao động tiên tiến.</w:t>
      </w:r>
    </w:p>
    <w:p w:rsidR="00242705" w:rsidRPr="00B57975" w:rsidRDefault="00242705" w:rsidP="00DD2218">
      <w:pPr>
        <w:spacing w:after="0"/>
        <w:jc w:val="both"/>
        <w:rPr>
          <w:sz w:val="28"/>
          <w:szCs w:val="28"/>
        </w:rPr>
      </w:pPr>
      <w:r w:rsidRPr="00B57975">
        <w:rPr>
          <w:sz w:val="28"/>
          <w:szCs w:val="28"/>
        </w:rPr>
        <w:t>- Công đoàn vững mạnh Xuất sắc.</w:t>
      </w:r>
    </w:p>
    <w:p w:rsidR="00242705" w:rsidRPr="00B57975" w:rsidRDefault="00242705" w:rsidP="00DD2218">
      <w:pPr>
        <w:spacing w:after="0"/>
        <w:jc w:val="both"/>
        <w:rPr>
          <w:sz w:val="28"/>
          <w:szCs w:val="28"/>
        </w:rPr>
      </w:pPr>
      <w:r w:rsidRPr="00B57975">
        <w:rPr>
          <w:sz w:val="28"/>
          <w:szCs w:val="28"/>
        </w:rPr>
        <w:t>- Liên đội mạnh Xuất sắc cấp huyện</w:t>
      </w:r>
    </w:p>
    <w:p w:rsidR="00242705" w:rsidRPr="00B57975" w:rsidRDefault="00242705" w:rsidP="00DD2218">
      <w:pPr>
        <w:spacing w:after="0"/>
        <w:jc w:val="both"/>
        <w:rPr>
          <w:b/>
          <w:sz w:val="28"/>
          <w:szCs w:val="28"/>
        </w:rPr>
      </w:pPr>
      <w:r w:rsidRPr="00B57975">
        <w:rPr>
          <w:b/>
          <w:sz w:val="28"/>
          <w:szCs w:val="28"/>
        </w:rPr>
        <w:t>* Cá nhân:</w:t>
      </w:r>
    </w:p>
    <w:p w:rsidR="00242705" w:rsidRPr="00B57975" w:rsidRDefault="00242705" w:rsidP="00DD2218">
      <w:pPr>
        <w:spacing w:after="0"/>
        <w:jc w:val="both"/>
        <w:rPr>
          <w:sz w:val="28"/>
          <w:szCs w:val="28"/>
          <w:lang w:val="pt-BR"/>
        </w:rPr>
      </w:pPr>
      <w:r w:rsidRPr="00B57975">
        <w:rPr>
          <w:sz w:val="28"/>
          <w:szCs w:val="28"/>
          <w:lang w:val="pt-BR"/>
        </w:rPr>
        <w:t xml:space="preserve">- Chiến sĩ thi đua cấp huyện: </w:t>
      </w:r>
      <w:r w:rsidRPr="00B57975">
        <w:rPr>
          <w:b/>
          <w:sz w:val="28"/>
          <w:szCs w:val="28"/>
          <w:lang w:val="pt-BR"/>
        </w:rPr>
        <w:t>09</w:t>
      </w:r>
      <w:r w:rsidRPr="00B57975">
        <w:rPr>
          <w:sz w:val="28"/>
          <w:szCs w:val="28"/>
          <w:lang w:val="pt-BR"/>
        </w:rPr>
        <w:t xml:space="preserve"> đồng chí. </w:t>
      </w:r>
    </w:p>
    <w:p w:rsidR="00242705" w:rsidRPr="00B57975" w:rsidRDefault="00242705" w:rsidP="00DD2218">
      <w:pPr>
        <w:spacing w:after="0"/>
        <w:jc w:val="both"/>
        <w:rPr>
          <w:sz w:val="28"/>
          <w:szCs w:val="28"/>
          <w:lang w:val="pt-BR"/>
        </w:rPr>
      </w:pPr>
      <w:r w:rsidRPr="00B57975">
        <w:rPr>
          <w:sz w:val="28"/>
          <w:szCs w:val="28"/>
          <w:lang w:val="pt-BR"/>
        </w:rPr>
        <w:t xml:space="preserve">- Lao động tiên tiến: </w:t>
      </w:r>
      <w:r w:rsidRPr="00B57975">
        <w:rPr>
          <w:b/>
          <w:sz w:val="28"/>
          <w:szCs w:val="28"/>
          <w:lang w:val="pt-BR"/>
        </w:rPr>
        <w:t>60</w:t>
      </w:r>
      <w:r w:rsidRPr="00B57975">
        <w:rPr>
          <w:sz w:val="28"/>
          <w:szCs w:val="28"/>
          <w:lang w:val="pt-BR"/>
        </w:rPr>
        <w:t xml:space="preserve"> đồng chí/60 đồng chí CB, GV, NV biên chế và HĐLĐ 68, đạt 100%. (tính cả đồng chí Phạm Thúy Nhung điều động công tác lên PGD)</w:t>
      </w:r>
    </w:p>
    <w:p w:rsidR="00242705" w:rsidRPr="00B57975" w:rsidRDefault="00242705" w:rsidP="00DD2218">
      <w:pPr>
        <w:spacing w:after="0"/>
        <w:jc w:val="both"/>
        <w:rPr>
          <w:sz w:val="28"/>
          <w:szCs w:val="28"/>
          <w:lang w:val="pt-BR"/>
        </w:rPr>
      </w:pPr>
      <w:r w:rsidRPr="00B57975">
        <w:rPr>
          <w:spacing w:val="-4"/>
          <w:sz w:val="28"/>
          <w:szCs w:val="28"/>
          <w:lang w:val="pt-BR"/>
        </w:rPr>
        <w:t xml:space="preserve">- Giáo viên giỏi cấp huyện: </w:t>
      </w:r>
      <w:r w:rsidRPr="00B57975">
        <w:rPr>
          <w:b/>
          <w:spacing w:val="-4"/>
          <w:sz w:val="28"/>
          <w:szCs w:val="28"/>
          <w:lang w:val="pt-BR"/>
        </w:rPr>
        <w:t>03</w:t>
      </w:r>
      <w:r w:rsidRPr="00B57975">
        <w:rPr>
          <w:spacing w:val="-4"/>
          <w:sz w:val="28"/>
          <w:szCs w:val="28"/>
          <w:lang w:val="pt-BR"/>
        </w:rPr>
        <w:t xml:space="preserve"> đồng chí (phấn đấu 100% các đồng chí dự thi đều đạt giải).</w:t>
      </w:r>
    </w:p>
    <w:p w:rsidR="00242705" w:rsidRPr="00B57975" w:rsidRDefault="00242705" w:rsidP="00DD2218">
      <w:pPr>
        <w:spacing w:after="0"/>
        <w:jc w:val="both"/>
        <w:rPr>
          <w:b/>
          <w:sz w:val="28"/>
          <w:szCs w:val="28"/>
        </w:rPr>
      </w:pPr>
      <w:r w:rsidRPr="00B57975">
        <w:rPr>
          <w:b/>
          <w:sz w:val="28"/>
          <w:szCs w:val="28"/>
        </w:rPr>
        <w:t>* Khen thưởng tập thể, cá nhân</w:t>
      </w:r>
    </w:p>
    <w:p w:rsidR="00242705" w:rsidRPr="00B57975" w:rsidRDefault="00242705" w:rsidP="00DD2218">
      <w:pPr>
        <w:spacing w:after="0"/>
        <w:jc w:val="both"/>
        <w:rPr>
          <w:sz w:val="28"/>
          <w:szCs w:val="28"/>
          <w:lang w:val="pt-BR"/>
        </w:rPr>
      </w:pPr>
      <w:r w:rsidRPr="00B57975">
        <w:rPr>
          <w:sz w:val="28"/>
          <w:szCs w:val="28"/>
          <w:lang w:val="pt-BR"/>
        </w:rPr>
        <w:t>- Trường đạt Giấy khen cấp huyện.</w:t>
      </w:r>
    </w:p>
    <w:p w:rsidR="00E72E20" w:rsidRDefault="00242705" w:rsidP="00DD2218">
      <w:pPr>
        <w:spacing w:after="0"/>
        <w:jc w:val="both"/>
        <w:rPr>
          <w:sz w:val="28"/>
          <w:szCs w:val="28"/>
          <w:lang w:val="pt-BR"/>
        </w:rPr>
      </w:pPr>
      <w:r w:rsidRPr="00B57975">
        <w:rPr>
          <w:sz w:val="28"/>
          <w:szCs w:val="28"/>
          <w:lang w:val="pt-BR"/>
        </w:rPr>
        <w:t xml:space="preserve">- Giấy khen cấp huyện: </w:t>
      </w:r>
      <w:r w:rsidRPr="00B57975">
        <w:rPr>
          <w:b/>
          <w:sz w:val="28"/>
          <w:szCs w:val="28"/>
          <w:lang w:val="pt-BR"/>
        </w:rPr>
        <w:t>09</w:t>
      </w:r>
      <w:r w:rsidRPr="00B57975">
        <w:rPr>
          <w:sz w:val="28"/>
          <w:szCs w:val="28"/>
          <w:lang w:val="pt-BR"/>
        </w:rPr>
        <w:t xml:space="preserve"> đồng chí.</w:t>
      </w:r>
    </w:p>
    <w:p w:rsidR="00E978FE" w:rsidRPr="00B57975" w:rsidRDefault="00E978FE" w:rsidP="00DD2218">
      <w:pPr>
        <w:spacing w:after="0"/>
        <w:jc w:val="both"/>
        <w:rPr>
          <w:sz w:val="28"/>
          <w:szCs w:val="28"/>
          <w:lang w:val="pt-BR"/>
        </w:rPr>
      </w:pPr>
    </w:p>
    <w:p w:rsidR="00A07845" w:rsidRPr="00B57975" w:rsidRDefault="00C95796" w:rsidP="00DD2218">
      <w:pPr>
        <w:shd w:val="clear" w:color="auto" w:fill="FFFFFF"/>
        <w:tabs>
          <w:tab w:val="left" w:pos="7740"/>
        </w:tabs>
        <w:spacing w:after="0"/>
        <w:jc w:val="both"/>
        <w:rPr>
          <w:rFonts w:eastAsia="Times New Roman"/>
          <w:spacing w:val="-6"/>
          <w:sz w:val="28"/>
          <w:szCs w:val="28"/>
          <w:lang w:val="vi-VN"/>
        </w:rPr>
      </w:pPr>
      <w:r w:rsidRPr="00B57975">
        <w:rPr>
          <w:rFonts w:eastAsia="Times New Roman"/>
          <w:b/>
          <w:bCs/>
          <w:spacing w:val="-6"/>
          <w:sz w:val="28"/>
          <w:szCs w:val="28"/>
          <w:lang w:val="vi-VN"/>
        </w:rPr>
        <w:lastRenderedPageBreak/>
        <w:t>V. T</w:t>
      </w:r>
      <w:r w:rsidR="00A07845" w:rsidRPr="00B57975">
        <w:rPr>
          <w:rFonts w:eastAsia="Times New Roman"/>
          <w:b/>
          <w:bCs/>
          <w:spacing w:val="-6"/>
          <w:sz w:val="28"/>
          <w:szCs w:val="28"/>
          <w:lang w:val="vi-VN"/>
        </w:rPr>
        <w:t>rách nhiệm của thủ trưở</w:t>
      </w:r>
      <w:r w:rsidRPr="00B57975">
        <w:rPr>
          <w:rFonts w:eastAsia="Times New Roman"/>
          <w:b/>
          <w:bCs/>
          <w:spacing w:val="-6"/>
          <w:sz w:val="28"/>
          <w:szCs w:val="28"/>
          <w:lang w:val="vi-VN"/>
        </w:rPr>
        <w:t>ng đơn vị,</w:t>
      </w:r>
      <w:r w:rsidR="00A16092" w:rsidRPr="00B57975">
        <w:rPr>
          <w:rFonts w:eastAsia="Times New Roman"/>
          <w:b/>
          <w:bCs/>
          <w:spacing w:val="-6"/>
          <w:sz w:val="28"/>
          <w:szCs w:val="28"/>
        </w:rPr>
        <w:t xml:space="preserve"> chi bộ, </w:t>
      </w:r>
      <w:r w:rsidRPr="00B57975">
        <w:rPr>
          <w:rFonts w:eastAsia="Times New Roman"/>
          <w:b/>
          <w:bCs/>
          <w:spacing w:val="-6"/>
          <w:sz w:val="28"/>
          <w:szCs w:val="28"/>
          <w:lang w:val="vi-VN"/>
        </w:rPr>
        <w:t xml:space="preserve"> </w:t>
      </w:r>
      <w:r w:rsidR="00A16092" w:rsidRPr="00B57975">
        <w:rPr>
          <w:rFonts w:eastAsia="Times New Roman"/>
          <w:b/>
          <w:bCs/>
          <w:spacing w:val="-6"/>
          <w:sz w:val="28"/>
          <w:szCs w:val="28"/>
        </w:rPr>
        <w:t>công đoàn</w:t>
      </w:r>
      <w:r w:rsidR="00A55693" w:rsidRPr="00B57975">
        <w:rPr>
          <w:rFonts w:eastAsia="Times New Roman"/>
          <w:b/>
          <w:bCs/>
          <w:spacing w:val="-6"/>
          <w:sz w:val="28"/>
          <w:szCs w:val="28"/>
          <w:lang w:val="vi-VN"/>
        </w:rPr>
        <w:t xml:space="preserve"> và </w:t>
      </w:r>
      <w:r w:rsidR="00A16092" w:rsidRPr="00B57975">
        <w:rPr>
          <w:rFonts w:eastAsia="Times New Roman"/>
          <w:b/>
          <w:bCs/>
          <w:spacing w:val="-6"/>
          <w:sz w:val="28"/>
          <w:szCs w:val="28"/>
        </w:rPr>
        <w:t>c</w:t>
      </w:r>
      <w:r w:rsidR="00A55693" w:rsidRPr="00B57975">
        <w:rPr>
          <w:rFonts w:eastAsia="Times New Roman"/>
          <w:b/>
          <w:bCs/>
          <w:spacing w:val="-6"/>
          <w:sz w:val="28"/>
          <w:szCs w:val="28"/>
          <w:lang w:val="vi-VN"/>
        </w:rPr>
        <w:t xml:space="preserve">án bộ, </w:t>
      </w:r>
      <w:r w:rsidR="00A16092" w:rsidRPr="00B57975">
        <w:rPr>
          <w:rFonts w:eastAsia="Times New Roman"/>
          <w:b/>
          <w:bCs/>
          <w:spacing w:val="-6"/>
          <w:sz w:val="28"/>
          <w:szCs w:val="28"/>
        </w:rPr>
        <w:t>v</w:t>
      </w:r>
      <w:r w:rsidR="00A55693" w:rsidRPr="00B57975">
        <w:rPr>
          <w:rFonts w:eastAsia="Times New Roman"/>
          <w:b/>
          <w:bCs/>
          <w:spacing w:val="-6"/>
          <w:sz w:val="28"/>
          <w:szCs w:val="28"/>
          <w:lang w:val="vi-VN"/>
        </w:rPr>
        <w:t>iên chức</w:t>
      </w:r>
      <w:r w:rsidR="00A16092" w:rsidRPr="00B57975">
        <w:rPr>
          <w:rFonts w:eastAsia="Times New Roman"/>
          <w:b/>
          <w:bCs/>
          <w:spacing w:val="-6"/>
          <w:sz w:val="28"/>
          <w:szCs w:val="28"/>
        </w:rPr>
        <w:t>, người lao động trong nhà trường</w:t>
      </w:r>
      <w:r w:rsidR="00A07845" w:rsidRPr="00B57975">
        <w:rPr>
          <w:rFonts w:eastAsia="Times New Roman"/>
          <w:b/>
          <w:bCs/>
          <w:spacing w:val="-6"/>
          <w:sz w:val="28"/>
          <w:szCs w:val="28"/>
          <w:lang w:val="vi-VN"/>
        </w:rPr>
        <w:t>         </w:t>
      </w:r>
    </w:p>
    <w:p w:rsidR="00B33D1A" w:rsidRPr="00B57975" w:rsidRDefault="00C95796" w:rsidP="00DD2218">
      <w:pPr>
        <w:tabs>
          <w:tab w:val="left" w:pos="7740"/>
        </w:tabs>
        <w:spacing w:after="0"/>
        <w:ind w:firstLine="709"/>
        <w:jc w:val="both"/>
        <w:rPr>
          <w:sz w:val="28"/>
          <w:szCs w:val="28"/>
          <w:lang w:val="vi-VN"/>
        </w:rPr>
      </w:pPr>
      <w:r w:rsidRPr="00B57975">
        <w:rPr>
          <w:b/>
          <w:bCs/>
          <w:sz w:val="28"/>
          <w:szCs w:val="28"/>
          <w:lang w:val="vi-VN"/>
        </w:rPr>
        <w:t>1.Trách nhiệm của chi bộ</w:t>
      </w:r>
    </w:p>
    <w:p w:rsidR="00B33D1A" w:rsidRPr="00B57975" w:rsidRDefault="00C95796" w:rsidP="00DD2218">
      <w:pPr>
        <w:tabs>
          <w:tab w:val="left" w:pos="7740"/>
        </w:tabs>
        <w:spacing w:after="0"/>
        <w:ind w:firstLine="709"/>
        <w:jc w:val="both"/>
        <w:rPr>
          <w:sz w:val="28"/>
          <w:szCs w:val="28"/>
          <w:lang w:val="vi-VN"/>
        </w:rPr>
      </w:pPr>
      <w:r w:rsidRPr="00B57975">
        <w:rPr>
          <w:sz w:val="28"/>
          <w:szCs w:val="28"/>
          <w:lang w:val="vi-VN"/>
        </w:rPr>
        <w:t>- Tăng cường sự chỉ đạo về thực hiện các chủ trương, đường lối của Đảng, chính sách pháp luật nhà nước</w:t>
      </w:r>
      <w:r w:rsidR="00B33D1A" w:rsidRPr="00B57975">
        <w:rPr>
          <w:sz w:val="28"/>
          <w:szCs w:val="28"/>
          <w:lang w:val="vi-VN"/>
        </w:rPr>
        <w:t>,</w:t>
      </w:r>
    </w:p>
    <w:p w:rsidR="00B33D1A" w:rsidRPr="00B57975" w:rsidRDefault="00C95796" w:rsidP="00DD2218">
      <w:pPr>
        <w:tabs>
          <w:tab w:val="left" w:pos="7740"/>
        </w:tabs>
        <w:spacing w:after="0"/>
        <w:ind w:firstLine="709"/>
        <w:jc w:val="both"/>
        <w:rPr>
          <w:sz w:val="28"/>
          <w:szCs w:val="28"/>
          <w:lang w:val="vi-VN"/>
        </w:rPr>
      </w:pPr>
      <w:r w:rsidRPr="00B57975">
        <w:rPr>
          <w:sz w:val="28"/>
          <w:szCs w:val="28"/>
          <w:lang w:val="vi-VN"/>
        </w:rPr>
        <w:t>- Lãnh đạo h</w:t>
      </w:r>
      <w:r w:rsidR="00B33D1A" w:rsidRPr="00B57975">
        <w:rPr>
          <w:sz w:val="28"/>
          <w:szCs w:val="28"/>
          <w:lang w:val="vi-VN"/>
        </w:rPr>
        <w:t>oạt</w:t>
      </w:r>
      <w:r w:rsidRPr="00B57975">
        <w:rPr>
          <w:sz w:val="28"/>
          <w:szCs w:val="28"/>
          <w:lang w:val="vi-VN"/>
        </w:rPr>
        <w:t xml:space="preserve"> độ</w:t>
      </w:r>
      <w:r w:rsidR="00B33D1A" w:rsidRPr="00B57975">
        <w:rPr>
          <w:sz w:val="28"/>
          <w:szCs w:val="28"/>
          <w:lang w:val="vi-VN"/>
        </w:rPr>
        <w:t xml:space="preserve">ng công đoàn trường </w:t>
      </w:r>
      <w:r w:rsidR="00A16092" w:rsidRPr="00B57975">
        <w:rPr>
          <w:sz w:val="28"/>
          <w:szCs w:val="28"/>
        </w:rPr>
        <w:t xml:space="preserve">THCS </w:t>
      </w:r>
      <w:r w:rsidR="0094677D" w:rsidRPr="00B57975">
        <w:rPr>
          <w:sz w:val="28"/>
          <w:szCs w:val="28"/>
        </w:rPr>
        <w:t>Tứ Hiệp</w:t>
      </w:r>
      <w:r w:rsidRPr="00B57975">
        <w:rPr>
          <w:sz w:val="28"/>
          <w:szCs w:val="28"/>
          <w:lang w:val="vi-VN"/>
        </w:rPr>
        <w:t>, tổ chức họp định kỳ làm việ</w:t>
      </w:r>
      <w:r w:rsidR="00B33D1A" w:rsidRPr="00B57975">
        <w:rPr>
          <w:sz w:val="28"/>
          <w:szCs w:val="28"/>
          <w:lang w:val="vi-VN"/>
        </w:rPr>
        <w:t>c BCH công đoàn</w:t>
      </w:r>
      <w:r w:rsidRPr="00B57975">
        <w:rPr>
          <w:sz w:val="28"/>
          <w:szCs w:val="28"/>
          <w:lang w:val="vi-VN"/>
        </w:rPr>
        <w:t>. Đồng thời vận động tất cả cán bộ và đoàn viên công đoàn thực hiện tốt nghị quyết đề ra.</w:t>
      </w:r>
    </w:p>
    <w:p w:rsidR="00B33D1A" w:rsidRPr="00B57975" w:rsidRDefault="00C95796" w:rsidP="00DD2218">
      <w:pPr>
        <w:tabs>
          <w:tab w:val="left" w:pos="7740"/>
        </w:tabs>
        <w:spacing w:after="0"/>
        <w:ind w:firstLine="709"/>
        <w:jc w:val="both"/>
        <w:rPr>
          <w:sz w:val="28"/>
          <w:szCs w:val="28"/>
          <w:lang w:val="vi-VN"/>
        </w:rPr>
      </w:pPr>
      <w:r w:rsidRPr="00B57975">
        <w:rPr>
          <w:sz w:val="28"/>
          <w:szCs w:val="28"/>
          <w:lang w:val="vi-VN"/>
        </w:rPr>
        <w:t>- Lãnh đạo chi bộ  và Đảng viên phát huy vai trò trách nhiệm, gương mẫu trong các phong trào do công đoàn cơ quan phát động</w:t>
      </w:r>
      <w:r w:rsidR="00B33D1A" w:rsidRPr="00B57975">
        <w:rPr>
          <w:sz w:val="28"/>
          <w:szCs w:val="28"/>
          <w:lang w:val="vi-VN"/>
        </w:rPr>
        <w:t>,</w:t>
      </w:r>
    </w:p>
    <w:p w:rsidR="00B33D1A" w:rsidRPr="00B57975" w:rsidRDefault="00C95796" w:rsidP="00DD2218">
      <w:pPr>
        <w:tabs>
          <w:tab w:val="left" w:pos="7740"/>
        </w:tabs>
        <w:spacing w:after="0"/>
        <w:ind w:firstLine="709"/>
        <w:jc w:val="both"/>
        <w:rPr>
          <w:sz w:val="28"/>
          <w:szCs w:val="28"/>
          <w:lang w:val="vi-VN"/>
        </w:rPr>
      </w:pPr>
      <w:r w:rsidRPr="00B57975">
        <w:rPr>
          <w:sz w:val="28"/>
          <w:szCs w:val="28"/>
          <w:lang w:val="vi-VN"/>
        </w:rPr>
        <w:t>- Tăng cường sự lãnh đạ</w:t>
      </w:r>
      <w:r w:rsidR="00A661D7" w:rsidRPr="00B57975">
        <w:rPr>
          <w:sz w:val="28"/>
          <w:szCs w:val="28"/>
          <w:lang w:val="vi-VN"/>
        </w:rPr>
        <w:t>o</w:t>
      </w:r>
      <w:r w:rsidR="00A661D7" w:rsidRPr="00B57975">
        <w:rPr>
          <w:sz w:val="28"/>
          <w:szCs w:val="28"/>
        </w:rPr>
        <w:t>,</w:t>
      </w:r>
      <w:r w:rsidRPr="00B57975">
        <w:rPr>
          <w:sz w:val="28"/>
          <w:szCs w:val="28"/>
          <w:lang w:val="vi-VN"/>
        </w:rPr>
        <w:t xml:space="preserve"> công tác tư  tưởng  đối với </w:t>
      </w:r>
      <w:r w:rsidR="00833D9C" w:rsidRPr="00B57975">
        <w:rPr>
          <w:sz w:val="28"/>
          <w:szCs w:val="28"/>
        </w:rPr>
        <w:t>CB, VC</w:t>
      </w:r>
      <w:r w:rsidR="00B33D1A" w:rsidRPr="00B57975">
        <w:rPr>
          <w:sz w:val="28"/>
          <w:szCs w:val="28"/>
          <w:lang w:val="vi-VN"/>
        </w:rPr>
        <w:t xml:space="preserve"> đơn vị</w:t>
      </w:r>
      <w:r w:rsidRPr="00B57975">
        <w:rPr>
          <w:sz w:val="28"/>
          <w:szCs w:val="28"/>
          <w:lang w:val="vi-VN"/>
        </w:rPr>
        <w:t>.</w:t>
      </w:r>
    </w:p>
    <w:p w:rsidR="00C95796" w:rsidRPr="00B57975" w:rsidRDefault="00C95796" w:rsidP="00DD2218">
      <w:pPr>
        <w:tabs>
          <w:tab w:val="left" w:pos="7740"/>
        </w:tabs>
        <w:spacing w:after="0"/>
        <w:ind w:firstLine="709"/>
        <w:jc w:val="both"/>
        <w:rPr>
          <w:sz w:val="28"/>
          <w:szCs w:val="28"/>
          <w:lang w:val="vi-VN"/>
        </w:rPr>
      </w:pPr>
      <w:r w:rsidRPr="00B57975">
        <w:rPr>
          <w:sz w:val="28"/>
          <w:szCs w:val="28"/>
          <w:lang w:val="vi-VN"/>
        </w:rPr>
        <w:t>- Giúp đỡ công đoàn viên ưu tú để giới thiệu cho Đảng xem xét kết nạp.</w:t>
      </w:r>
    </w:p>
    <w:p w:rsidR="00A07845" w:rsidRPr="00B57975" w:rsidRDefault="00B33D1A" w:rsidP="00DD2218">
      <w:pPr>
        <w:shd w:val="clear" w:color="auto" w:fill="FFFFFF"/>
        <w:tabs>
          <w:tab w:val="left" w:pos="7740"/>
        </w:tabs>
        <w:spacing w:after="0"/>
        <w:ind w:firstLine="709"/>
        <w:jc w:val="both"/>
        <w:rPr>
          <w:rFonts w:eastAsia="Times New Roman"/>
          <w:sz w:val="28"/>
          <w:szCs w:val="28"/>
        </w:rPr>
      </w:pPr>
      <w:r w:rsidRPr="00B57975">
        <w:rPr>
          <w:rFonts w:eastAsia="Times New Roman"/>
          <w:b/>
          <w:bCs/>
          <w:sz w:val="28"/>
          <w:szCs w:val="28"/>
          <w:lang w:val="vi-VN"/>
        </w:rPr>
        <w:t>2</w:t>
      </w:r>
      <w:r w:rsidR="00A55693" w:rsidRPr="00B57975">
        <w:rPr>
          <w:rFonts w:eastAsia="Times New Roman"/>
          <w:b/>
          <w:bCs/>
          <w:sz w:val="28"/>
          <w:szCs w:val="28"/>
          <w:lang w:val="vi-VN"/>
        </w:rPr>
        <w:t xml:space="preserve">. </w:t>
      </w:r>
      <w:r w:rsidR="00A07845" w:rsidRPr="00B57975">
        <w:rPr>
          <w:rFonts w:eastAsia="Times New Roman"/>
          <w:b/>
          <w:bCs/>
          <w:sz w:val="28"/>
          <w:szCs w:val="28"/>
          <w:lang w:val="vi-VN"/>
        </w:rPr>
        <w:t>Tr</w:t>
      </w:r>
      <w:r w:rsidR="00833D9C" w:rsidRPr="00B57975">
        <w:rPr>
          <w:rFonts w:eastAsia="Times New Roman"/>
          <w:b/>
          <w:bCs/>
          <w:sz w:val="28"/>
          <w:szCs w:val="28"/>
          <w:lang w:val="vi-VN"/>
        </w:rPr>
        <w:t xml:space="preserve">ách nhiệm của </w:t>
      </w:r>
      <w:r w:rsidR="00833D9C" w:rsidRPr="00B57975">
        <w:rPr>
          <w:rFonts w:eastAsia="Times New Roman"/>
          <w:b/>
          <w:bCs/>
          <w:sz w:val="28"/>
          <w:szCs w:val="28"/>
        </w:rPr>
        <w:t xml:space="preserve">Hiệu trưởng - </w:t>
      </w:r>
      <w:r w:rsidR="00833D9C" w:rsidRPr="00B57975">
        <w:rPr>
          <w:rFonts w:eastAsia="Times New Roman"/>
          <w:b/>
          <w:bCs/>
          <w:sz w:val="28"/>
          <w:szCs w:val="28"/>
          <w:lang w:val="vi-VN"/>
        </w:rPr>
        <w:t>Thủ trưởng đơn vị</w:t>
      </w:r>
    </w:p>
    <w:p w:rsidR="00F23D03" w:rsidRPr="00B57975" w:rsidRDefault="00833D9C" w:rsidP="00DD2218">
      <w:pPr>
        <w:shd w:val="clear" w:color="auto" w:fill="FFFFFF"/>
        <w:tabs>
          <w:tab w:val="left" w:pos="7740"/>
        </w:tabs>
        <w:spacing w:after="0"/>
        <w:ind w:firstLine="709"/>
        <w:jc w:val="both"/>
        <w:rPr>
          <w:rFonts w:eastAsia="Times New Roman"/>
          <w:sz w:val="28"/>
          <w:szCs w:val="28"/>
          <w:lang w:val="vi-VN"/>
        </w:rPr>
      </w:pPr>
      <w:r w:rsidRPr="00B57975">
        <w:rPr>
          <w:rFonts w:eastAsia="Times New Roman"/>
          <w:sz w:val="28"/>
          <w:szCs w:val="28"/>
        </w:rPr>
        <w:t>-</w:t>
      </w:r>
      <w:r w:rsidR="00A55693" w:rsidRPr="00B57975">
        <w:rPr>
          <w:rFonts w:eastAsia="Times New Roman"/>
          <w:sz w:val="28"/>
          <w:szCs w:val="28"/>
          <w:lang w:val="vi-VN"/>
        </w:rPr>
        <w:t xml:space="preserve"> </w:t>
      </w:r>
      <w:r w:rsidR="00A07845" w:rsidRPr="00B57975">
        <w:rPr>
          <w:rFonts w:eastAsia="Times New Roman"/>
          <w:sz w:val="28"/>
          <w:szCs w:val="28"/>
          <w:lang w:val="vi-VN"/>
        </w:rPr>
        <w:t>Lãnh đạo và quản lý, điều hành, đôn đốc các tổ chuyên môn, các tổ chức, đoàn thể làm tròn chức năng nhiệm vụ được giao. Kịp thời chấn chỉnh  những sai sót của từng cán bộ công chức nhằm xây dựng đơn vị giữ vững là đơn vị vững mạ</w:t>
      </w:r>
      <w:r w:rsidR="002C1C81" w:rsidRPr="00B57975">
        <w:rPr>
          <w:rFonts w:eastAsia="Times New Roman"/>
          <w:sz w:val="28"/>
          <w:szCs w:val="28"/>
          <w:lang w:val="vi-VN"/>
        </w:rPr>
        <w:t>nh</w:t>
      </w:r>
      <w:r w:rsidRPr="00B57975">
        <w:rPr>
          <w:rFonts w:eastAsia="Times New Roman"/>
          <w:sz w:val="28"/>
          <w:szCs w:val="28"/>
        </w:rPr>
        <w:t xml:space="preserve"> Xuất sắc</w:t>
      </w:r>
      <w:r w:rsidR="002C1C81" w:rsidRPr="00B57975">
        <w:rPr>
          <w:rFonts w:eastAsia="Times New Roman"/>
          <w:sz w:val="28"/>
          <w:szCs w:val="28"/>
          <w:lang w:val="vi-VN"/>
        </w:rPr>
        <w:t>.</w:t>
      </w:r>
    </w:p>
    <w:p w:rsidR="002C1C81" w:rsidRPr="00B57975" w:rsidRDefault="00833D9C"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w:t>
      </w:r>
      <w:r w:rsidR="00A55693" w:rsidRPr="00B57975">
        <w:rPr>
          <w:rFonts w:eastAsia="Times New Roman"/>
          <w:sz w:val="28"/>
          <w:szCs w:val="28"/>
          <w:lang w:val="vi-VN"/>
        </w:rPr>
        <w:t xml:space="preserve"> </w:t>
      </w:r>
      <w:r w:rsidR="00A07845" w:rsidRPr="00B57975">
        <w:rPr>
          <w:rFonts w:eastAsia="Times New Roman"/>
          <w:sz w:val="28"/>
          <w:szCs w:val="28"/>
          <w:lang w:val="vi-VN"/>
        </w:rPr>
        <w:t xml:space="preserve">Đảm bảo thực hiện đúng các chế độ chính sách đối với cán bộ công chức, viên chức theo quy định của Đảng, Nhà nước về vật chất và </w:t>
      </w:r>
      <w:r w:rsidRPr="00B57975">
        <w:rPr>
          <w:rFonts w:eastAsia="Times New Roman"/>
          <w:sz w:val="28"/>
          <w:szCs w:val="28"/>
        </w:rPr>
        <w:t>c</w:t>
      </w:r>
      <w:r w:rsidR="00A07845" w:rsidRPr="00B57975">
        <w:rPr>
          <w:rFonts w:eastAsia="Times New Roman"/>
          <w:sz w:val="28"/>
          <w:szCs w:val="28"/>
        </w:rPr>
        <w:t xml:space="preserve">ùng BCH Công đoàn </w:t>
      </w:r>
      <w:r w:rsidRPr="00B57975">
        <w:rPr>
          <w:rFonts w:eastAsia="Times New Roman"/>
          <w:sz w:val="28"/>
          <w:szCs w:val="28"/>
        </w:rPr>
        <w:t>trường</w:t>
      </w:r>
      <w:r w:rsidR="00A07845" w:rsidRPr="00B57975">
        <w:rPr>
          <w:rFonts w:eastAsia="Times New Roman"/>
          <w:sz w:val="28"/>
          <w:szCs w:val="28"/>
        </w:rPr>
        <w:t xml:space="preserve"> tổ chức chăm lo đời sống cán bộ</w:t>
      </w:r>
      <w:r w:rsidR="00A55693" w:rsidRPr="00B57975">
        <w:rPr>
          <w:rFonts w:eastAsia="Times New Roman"/>
          <w:sz w:val="28"/>
          <w:szCs w:val="28"/>
          <w:lang w:val="vi-VN"/>
        </w:rPr>
        <w:t xml:space="preserve"> </w:t>
      </w:r>
      <w:r w:rsidRPr="00B57975">
        <w:rPr>
          <w:rFonts w:eastAsia="Times New Roman"/>
          <w:sz w:val="28"/>
          <w:szCs w:val="28"/>
        </w:rPr>
        <w:t>CB, VC</w:t>
      </w:r>
      <w:r w:rsidR="00A07845" w:rsidRPr="00B57975">
        <w:rPr>
          <w:rFonts w:eastAsia="Times New Roman"/>
          <w:sz w:val="28"/>
          <w:szCs w:val="28"/>
        </w:rPr>
        <w:t>. Chú ý quan tâm giúp đỡ các đồng chí có hoàn cảnh thực sự khó khăn.</w:t>
      </w:r>
    </w:p>
    <w:p w:rsidR="002C1C81" w:rsidRPr="00B57975" w:rsidRDefault="00833D9C"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w:t>
      </w:r>
      <w:r w:rsidR="00A55693" w:rsidRPr="00B57975">
        <w:rPr>
          <w:rFonts w:eastAsia="Times New Roman"/>
          <w:sz w:val="28"/>
          <w:szCs w:val="28"/>
          <w:lang w:val="vi-VN"/>
        </w:rPr>
        <w:t xml:space="preserve"> </w:t>
      </w:r>
      <w:r w:rsidR="00A07845" w:rsidRPr="00B57975">
        <w:rPr>
          <w:rFonts w:eastAsia="Times New Roman"/>
          <w:sz w:val="28"/>
          <w:szCs w:val="28"/>
        </w:rPr>
        <w:t>Có kế hoạch và tạo điều kiện bồi dưỡng, đào tạo về chuyên môn nghiệp vụ, chính trị, </w:t>
      </w:r>
      <w:hyperlink r:id="rId8" w:tooltip="tin học" w:history="1">
        <w:r w:rsidR="00A07845" w:rsidRPr="00B57975">
          <w:rPr>
            <w:rFonts w:eastAsia="Times New Roman"/>
            <w:sz w:val="28"/>
            <w:szCs w:val="28"/>
          </w:rPr>
          <w:t>tin học</w:t>
        </w:r>
      </w:hyperlink>
      <w:r w:rsidR="00A55693" w:rsidRPr="00B57975">
        <w:rPr>
          <w:rFonts w:eastAsia="Times New Roman"/>
          <w:sz w:val="28"/>
          <w:szCs w:val="28"/>
        </w:rPr>
        <w:t xml:space="preserve">, cho đội ngũ </w:t>
      </w:r>
      <w:r w:rsidRPr="00B57975">
        <w:rPr>
          <w:rFonts w:eastAsia="Times New Roman"/>
          <w:sz w:val="28"/>
          <w:szCs w:val="28"/>
        </w:rPr>
        <w:t>CB, VC</w:t>
      </w:r>
      <w:r w:rsidR="00A07845" w:rsidRPr="00B57975">
        <w:rPr>
          <w:rFonts w:eastAsia="Times New Roman"/>
          <w:sz w:val="28"/>
          <w:szCs w:val="28"/>
        </w:rPr>
        <w:t xml:space="preserve"> trong đơn vị, xây dựng quy hoạch đội ngũ cán bộ kế cận.</w:t>
      </w:r>
    </w:p>
    <w:p w:rsidR="002C1C81" w:rsidRPr="00B57975" w:rsidRDefault="00833D9C"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w:t>
      </w:r>
      <w:r w:rsidR="00A55693" w:rsidRPr="00B57975">
        <w:rPr>
          <w:rFonts w:eastAsia="Times New Roman"/>
          <w:sz w:val="28"/>
          <w:szCs w:val="28"/>
          <w:lang w:val="vi-VN"/>
        </w:rPr>
        <w:t xml:space="preserve"> </w:t>
      </w:r>
      <w:r w:rsidR="00A07845" w:rsidRPr="00B57975">
        <w:rPr>
          <w:rFonts w:eastAsia="Times New Roman"/>
          <w:sz w:val="28"/>
          <w:szCs w:val="28"/>
        </w:rPr>
        <w:t xml:space="preserve">Đảm bảo đáp ứng đủ phương tiện làm việc, tạo điều kiện cho </w:t>
      </w:r>
      <w:r w:rsidRPr="00B57975">
        <w:rPr>
          <w:rFonts w:eastAsia="Times New Roman"/>
          <w:sz w:val="28"/>
          <w:szCs w:val="28"/>
          <w:lang w:val="vi-VN"/>
        </w:rPr>
        <w:t xml:space="preserve">CB, VC </w:t>
      </w:r>
      <w:r w:rsidR="00A07845" w:rsidRPr="00B57975">
        <w:rPr>
          <w:rFonts w:eastAsia="Times New Roman"/>
          <w:sz w:val="28"/>
          <w:szCs w:val="28"/>
        </w:rPr>
        <w:t>hoàn thành nhiệm vụ.</w:t>
      </w:r>
    </w:p>
    <w:p w:rsidR="002C1C81" w:rsidRPr="00B57975" w:rsidRDefault="00B33D1A" w:rsidP="00DD2218">
      <w:pPr>
        <w:shd w:val="clear" w:color="auto" w:fill="FFFFFF"/>
        <w:tabs>
          <w:tab w:val="left" w:pos="7740"/>
        </w:tabs>
        <w:spacing w:after="0"/>
        <w:ind w:firstLine="709"/>
        <w:jc w:val="both"/>
        <w:rPr>
          <w:rFonts w:eastAsia="Times New Roman"/>
          <w:sz w:val="28"/>
          <w:szCs w:val="28"/>
        </w:rPr>
      </w:pPr>
      <w:r w:rsidRPr="00B57975">
        <w:rPr>
          <w:rFonts w:eastAsia="Times New Roman"/>
          <w:b/>
          <w:bCs/>
          <w:sz w:val="28"/>
          <w:szCs w:val="28"/>
          <w:lang w:val="vi-VN"/>
        </w:rPr>
        <w:t xml:space="preserve">3. </w:t>
      </w:r>
      <w:r w:rsidR="00A07845" w:rsidRPr="00B57975">
        <w:rPr>
          <w:rFonts w:eastAsia="Times New Roman"/>
          <w:b/>
          <w:bCs/>
          <w:sz w:val="28"/>
          <w:szCs w:val="28"/>
        </w:rPr>
        <w:t xml:space="preserve">Trách nhiệm của Ban chấp hành Công đoàn </w:t>
      </w:r>
      <w:r w:rsidR="00833D9C" w:rsidRPr="00B57975">
        <w:rPr>
          <w:rFonts w:eastAsia="Times New Roman"/>
          <w:b/>
          <w:bCs/>
          <w:sz w:val="28"/>
          <w:szCs w:val="28"/>
        </w:rPr>
        <w:t>trường</w:t>
      </w:r>
    </w:p>
    <w:p w:rsidR="002C1C81" w:rsidRPr="00B57975" w:rsidRDefault="00833D9C"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 xml:space="preserve">- </w:t>
      </w:r>
      <w:r w:rsidR="00A07845" w:rsidRPr="00B57975">
        <w:rPr>
          <w:rFonts w:eastAsia="Times New Roman"/>
          <w:sz w:val="28"/>
          <w:szCs w:val="28"/>
        </w:rPr>
        <w:t xml:space="preserve">Cùng với </w:t>
      </w:r>
      <w:r w:rsidRPr="00B57975">
        <w:rPr>
          <w:rFonts w:eastAsia="Times New Roman"/>
          <w:sz w:val="28"/>
          <w:szCs w:val="28"/>
        </w:rPr>
        <w:t>BGH</w:t>
      </w:r>
      <w:r w:rsidR="00A07845" w:rsidRPr="00B57975">
        <w:rPr>
          <w:rFonts w:eastAsia="Times New Roman"/>
          <w:sz w:val="28"/>
          <w:szCs w:val="28"/>
        </w:rPr>
        <w:t xml:space="preserve"> chăm lo đời sống, bảo vệ quyền và lợi ích hợp pháp, chính đáng của </w:t>
      </w:r>
      <w:r w:rsidRPr="00B57975">
        <w:rPr>
          <w:rFonts w:eastAsia="Times New Roman"/>
          <w:sz w:val="28"/>
          <w:szCs w:val="28"/>
        </w:rPr>
        <w:t>CB, VC</w:t>
      </w:r>
      <w:r w:rsidR="009C2227" w:rsidRPr="00B57975">
        <w:rPr>
          <w:rFonts w:eastAsia="Times New Roman"/>
          <w:sz w:val="28"/>
          <w:szCs w:val="28"/>
          <w:lang w:val="vi-VN"/>
        </w:rPr>
        <w:t xml:space="preserve"> </w:t>
      </w:r>
      <w:r w:rsidR="00A07845" w:rsidRPr="00B57975">
        <w:rPr>
          <w:rFonts w:eastAsia="Times New Roman"/>
          <w:sz w:val="28"/>
          <w:szCs w:val="28"/>
        </w:rPr>
        <w:t>và đoàn viên công đoàn, phát huy tinh</w:t>
      </w:r>
      <w:r w:rsidR="00715209">
        <w:rPr>
          <w:rFonts w:eastAsia="Times New Roman"/>
          <w:sz w:val="28"/>
          <w:szCs w:val="28"/>
        </w:rPr>
        <w:t xml:space="preserve"> thần làm chủ, bình đẳng, công </w:t>
      </w:r>
      <w:r w:rsidR="00A07845" w:rsidRPr="00B57975">
        <w:rPr>
          <w:rFonts w:eastAsia="Times New Roman"/>
          <w:sz w:val="28"/>
          <w:szCs w:val="28"/>
        </w:rPr>
        <w:t xml:space="preserve">bằng XH, phát triển các hoạt động văn hoá, văn nghệ, TDTT, tham quan du lịch cho </w:t>
      </w:r>
      <w:r w:rsidRPr="00B57975">
        <w:rPr>
          <w:rFonts w:eastAsia="Times New Roman"/>
          <w:sz w:val="28"/>
          <w:szCs w:val="28"/>
        </w:rPr>
        <w:t>CB, VC</w:t>
      </w:r>
      <w:r w:rsidR="009C2227" w:rsidRPr="00B57975">
        <w:rPr>
          <w:rFonts w:eastAsia="Times New Roman"/>
          <w:sz w:val="28"/>
          <w:szCs w:val="28"/>
          <w:lang w:val="vi-VN"/>
        </w:rPr>
        <w:t xml:space="preserve">, </w:t>
      </w:r>
      <w:r w:rsidR="00A07845" w:rsidRPr="00B57975">
        <w:rPr>
          <w:rFonts w:eastAsia="Times New Roman"/>
          <w:sz w:val="28"/>
          <w:szCs w:val="28"/>
        </w:rPr>
        <w:t>đoàn viên Công đoàn.</w:t>
      </w:r>
    </w:p>
    <w:p w:rsidR="002C1C81" w:rsidRPr="00B57975" w:rsidRDefault="00833D9C"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 xml:space="preserve">- </w:t>
      </w:r>
      <w:r w:rsidR="00A07845" w:rsidRPr="00B57975">
        <w:rPr>
          <w:rFonts w:eastAsia="Times New Roman"/>
          <w:sz w:val="28"/>
          <w:szCs w:val="28"/>
        </w:rPr>
        <w:t xml:space="preserve">Cùng BGH tổ chức các phong trào thi đua, khơi dậy truyền thống yêu nước, rèn luyện </w:t>
      </w:r>
      <w:r w:rsidRPr="00B57975">
        <w:rPr>
          <w:rFonts w:eastAsia="Times New Roman"/>
          <w:sz w:val="28"/>
          <w:szCs w:val="28"/>
        </w:rPr>
        <w:t xml:space="preserve">CB, VC </w:t>
      </w:r>
      <w:r w:rsidR="00A07845" w:rsidRPr="00B57975">
        <w:rPr>
          <w:rFonts w:eastAsia="Times New Roman"/>
          <w:sz w:val="28"/>
          <w:szCs w:val="28"/>
        </w:rPr>
        <w:t xml:space="preserve">trở thành lao động </w:t>
      </w:r>
      <w:r w:rsidRPr="00B57975">
        <w:rPr>
          <w:rFonts w:eastAsia="Times New Roman"/>
          <w:sz w:val="28"/>
          <w:szCs w:val="28"/>
        </w:rPr>
        <w:t>tiên tiến.</w:t>
      </w:r>
    </w:p>
    <w:p w:rsidR="002C1C81" w:rsidRPr="00B57975" w:rsidRDefault="00B33D1A" w:rsidP="00DD2218">
      <w:pPr>
        <w:shd w:val="clear" w:color="auto" w:fill="FFFFFF"/>
        <w:tabs>
          <w:tab w:val="left" w:pos="7740"/>
        </w:tabs>
        <w:spacing w:after="0"/>
        <w:ind w:firstLine="709"/>
        <w:jc w:val="both"/>
        <w:rPr>
          <w:rFonts w:eastAsia="Times New Roman"/>
          <w:sz w:val="28"/>
          <w:szCs w:val="28"/>
        </w:rPr>
      </w:pPr>
      <w:r w:rsidRPr="00B57975">
        <w:rPr>
          <w:rFonts w:eastAsia="Times New Roman"/>
          <w:b/>
          <w:bCs/>
          <w:sz w:val="28"/>
          <w:szCs w:val="28"/>
          <w:lang w:val="vi-VN"/>
        </w:rPr>
        <w:t>4</w:t>
      </w:r>
      <w:r w:rsidR="00A55693" w:rsidRPr="00B57975">
        <w:rPr>
          <w:rFonts w:eastAsia="Times New Roman"/>
          <w:b/>
          <w:bCs/>
          <w:sz w:val="28"/>
          <w:szCs w:val="28"/>
          <w:lang w:val="vi-VN"/>
        </w:rPr>
        <w:t>.</w:t>
      </w:r>
      <w:r w:rsidR="00A07845" w:rsidRPr="00B57975">
        <w:rPr>
          <w:rFonts w:eastAsia="Times New Roman"/>
          <w:b/>
          <w:bCs/>
          <w:sz w:val="28"/>
          <w:szCs w:val="28"/>
        </w:rPr>
        <w:t xml:space="preserve"> Trách nhiệm của cán bộ công chức, viên chức</w:t>
      </w:r>
    </w:p>
    <w:p w:rsidR="002C1C81" w:rsidRPr="00B57975" w:rsidRDefault="00833D9C"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w:t>
      </w:r>
      <w:r w:rsidR="00A07845" w:rsidRPr="00B57975">
        <w:rPr>
          <w:rFonts w:eastAsia="Times New Roman"/>
          <w:sz w:val="28"/>
          <w:szCs w:val="28"/>
          <w:lang w:val="vi-VN"/>
        </w:rPr>
        <w:t xml:space="preserve"> Làm việc có khoa học, có chương trình và báo cáo cho lãnh đạo cũng như cấp trên đúng kỳ hạn.</w:t>
      </w:r>
    </w:p>
    <w:p w:rsidR="002C1C81" w:rsidRPr="00B57975" w:rsidRDefault="00833D9C"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w:t>
      </w:r>
      <w:r w:rsidR="00A07845" w:rsidRPr="00B57975">
        <w:rPr>
          <w:rFonts w:eastAsia="Times New Roman"/>
          <w:sz w:val="28"/>
          <w:szCs w:val="28"/>
          <w:lang w:val="vi-VN"/>
        </w:rPr>
        <w:t xml:space="preserve"> Nâng cao chuyên môn nghiệp vụ, chủ động xây dựng, triển khai và thực hiện nhiệm vụ được giao.</w:t>
      </w:r>
    </w:p>
    <w:p w:rsidR="002C1C81" w:rsidRPr="00B57975" w:rsidRDefault="00833D9C" w:rsidP="00DD2218">
      <w:pPr>
        <w:shd w:val="clear" w:color="auto" w:fill="FFFFFF"/>
        <w:tabs>
          <w:tab w:val="left" w:pos="7740"/>
        </w:tabs>
        <w:spacing w:after="0"/>
        <w:ind w:firstLine="709"/>
        <w:jc w:val="both"/>
        <w:rPr>
          <w:rFonts w:eastAsia="Times New Roman"/>
          <w:spacing w:val="-4"/>
          <w:sz w:val="28"/>
          <w:szCs w:val="28"/>
        </w:rPr>
      </w:pPr>
      <w:r w:rsidRPr="00B57975">
        <w:rPr>
          <w:rFonts w:eastAsia="Times New Roman"/>
          <w:spacing w:val="-4"/>
          <w:sz w:val="28"/>
          <w:szCs w:val="28"/>
        </w:rPr>
        <w:lastRenderedPageBreak/>
        <w:t>-</w:t>
      </w:r>
      <w:r w:rsidR="00A55693" w:rsidRPr="00B57975">
        <w:rPr>
          <w:rFonts w:eastAsia="Times New Roman"/>
          <w:spacing w:val="-4"/>
          <w:sz w:val="28"/>
          <w:szCs w:val="28"/>
          <w:lang w:val="vi-VN"/>
        </w:rPr>
        <w:t xml:space="preserve"> </w:t>
      </w:r>
      <w:r w:rsidR="00A07845" w:rsidRPr="00B57975">
        <w:rPr>
          <w:rFonts w:eastAsia="Times New Roman"/>
          <w:spacing w:val="-4"/>
          <w:sz w:val="28"/>
          <w:szCs w:val="28"/>
          <w:lang w:val="vi-VN"/>
        </w:rPr>
        <w:t xml:space="preserve">Khắc phục mọi khó khăn hoàn thành các nhiệm vụ công tác được giao với năng suất, chất lượng và hiệu quả cao. </w:t>
      </w:r>
      <w:r w:rsidR="00A07845" w:rsidRPr="00B57975">
        <w:rPr>
          <w:rFonts w:eastAsia="Times New Roman"/>
          <w:spacing w:val="-4"/>
          <w:sz w:val="28"/>
          <w:szCs w:val="28"/>
        </w:rPr>
        <w:t xml:space="preserve">Thực hành tiết kiệm, không gây phiền hà sách nhiễu, tiêu cực trong thi hành nhiệm vụ; Thực hiện văn hoá nơi công sở, chấp hành nghiêm chỉnh nội quy và tham gia tích cực các hoạt động của </w:t>
      </w:r>
      <w:r w:rsidRPr="00B57975">
        <w:rPr>
          <w:rFonts w:eastAsia="Times New Roman"/>
          <w:spacing w:val="-4"/>
          <w:sz w:val="28"/>
          <w:szCs w:val="28"/>
        </w:rPr>
        <w:t>nhà trường</w:t>
      </w:r>
      <w:r w:rsidR="00A07845" w:rsidRPr="00B57975">
        <w:rPr>
          <w:rFonts w:eastAsia="Times New Roman"/>
          <w:spacing w:val="-4"/>
          <w:sz w:val="28"/>
          <w:szCs w:val="28"/>
        </w:rPr>
        <w:t>.</w:t>
      </w:r>
    </w:p>
    <w:p w:rsidR="002C1C81" w:rsidRPr="00B57975" w:rsidRDefault="00833D9C"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w:t>
      </w:r>
      <w:r w:rsidR="00A07845" w:rsidRPr="00B57975">
        <w:rPr>
          <w:rFonts w:eastAsia="Times New Roman"/>
          <w:sz w:val="28"/>
          <w:szCs w:val="28"/>
        </w:rPr>
        <w:t xml:space="preserve"> Thực hiện tốt các quy định do thủ trưởng đơn vị ban hành.</w:t>
      </w:r>
    </w:p>
    <w:p w:rsidR="00A661D7" w:rsidRPr="00B57975" w:rsidRDefault="00A07845"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Phát huy những thà</w:t>
      </w:r>
      <w:r w:rsidR="00B33D1A" w:rsidRPr="00B57975">
        <w:rPr>
          <w:rFonts w:eastAsia="Times New Roman"/>
          <w:sz w:val="28"/>
          <w:szCs w:val="28"/>
        </w:rPr>
        <w:t xml:space="preserve">nh quả đã đạt được của năm </w:t>
      </w:r>
      <w:r w:rsidR="00833D9C" w:rsidRPr="00B57975">
        <w:rPr>
          <w:rFonts w:eastAsia="Times New Roman"/>
          <w:sz w:val="28"/>
          <w:szCs w:val="28"/>
        </w:rPr>
        <w:t>202</w:t>
      </w:r>
      <w:r w:rsidR="0094677D" w:rsidRPr="00B57975">
        <w:rPr>
          <w:rFonts w:eastAsia="Times New Roman"/>
          <w:sz w:val="28"/>
          <w:szCs w:val="28"/>
        </w:rPr>
        <w:t>2</w:t>
      </w:r>
      <w:r w:rsidR="00833D9C" w:rsidRPr="00B57975">
        <w:rPr>
          <w:rFonts w:eastAsia="Times New Roman"/>
          <w:sz w:val="28"/>
          <w:szCs w:val="28"/>
        </w:rPr>
        <w:t>-202</w:t>
      </w:r>
      <w:r w:rsidR="0094677D" w:rsidRPr="00B57975">
        <w:rPr>
          <w:rFonts w:eastAsia="Times New Roman"/>
          <w:sz w:val="28"/>
          <w:szCs w:val="28"/>
        </w:rPr>
        <w:t>3</w:t>
      </w:r>
      <w:r w:rsidRPr="00B57975">
        <w:rPr>
          <w:rFonts w:eastAsia="Times New Roman"/>
          <w:sz w:val="28"/>
          <w:szCs w:val="28"/>
        </w:rPr>
        <w:t xml:space="preserve">, toàn thể </w:t>
      </w:r>
      <w:r w:rsidR="00833D9C" w:rsidRPr="00B57975">
        <w:rPr>
          <w:rFonts w:eastAsia="Times New Roman"/>
          <w:sz w:val="28"/>
          <w:szCs w:val="28"/>
        </w:rPr>
        <w:t xml:space="preserve">CB, VC </w:t>
      </w:r>
      <w:r w:rsidRPr="00B57975">
        <w:rPr>
          <w:rFonts w:eastAsia="Times New Roman"/>
          <w:sz w:val="28"/>
          <w:szCs w:val="28"/>
        </w:rPr>
        <w:t>và đoàn viên Công</w:t>
      </w:r>
      <w:r w:rsidR="00A55693" w:rsidRPr="00B57975">
        <w:rPr>
          <w:rFonts w:eastAsia="Times New Roman"/>
          <w:sz w:val="28"/>
          <w:szCs w:val="28"/>
        </w:rPr>
        <w:t xml:space="preserve"> đoàn trường </w:t>
      </w:r>
      <w:r w:rsidR="00833D9C" w:rsidRPr="00B57975">
        <w:rPr>
          <w:rFonts w:eastAsia="Times New Roman"/>
          <w:sz w:val="28"/>
          <w:szCs w:val="28"/>
        </w:rPr>
        <w:t xml:space="preserve">THCS </w:t>
      </w:r>
      <w:r w:rsidR="0094677D" w:rsidRPr="00B57975">
        <w:rPr>
          <w:rFonts w:eastAsia="Times New Roman"/>
          <w:sz w:val="28"/>
          <w:szCs w:val="28"/>
        </w:rPr>
        <w:t>Tứ Hiệp</w:t>
      </w:r>
      <w:r w:rsidRPr="00B57975">
        <w:rPr>
          <w:rFonts w:eastAsia="Times New Roman"/>
          <w:sz w:val="28"/>
          <w:szCs w:val="28"/>
        </w:rPr>
        <w:t xml:space="preserve"> tăng cường hơn nữa sự đoàn kết nhất trí, khắc phục khó khăn quyết tâm phấn đấu hoàn thành xuất sắc nhiệm vụ toàn</w:t>
      </w:r>
      <w:r w:rsidR="0094677D" w:rsidRPr="00B57975">
        <w:rPr>
          <w:rFonts w:eastAsia="Times New Roman"/>
          <w:sz w:val="28"/>
          <w:szCs w:val="28"/>
        </w:rPr>
        <w:t xml:space="preserve"> diện và các chỉ </w:t>
      </w:r>
      <w:r w:rsidRPr="00B57975">
        <w:rPr>
          <w:rFonts w:eastAsia="Times New Roman"/>
          <w:sz w:val="28"/>
          <w:szCs w:val="28"/>
        </w:rPr>
        <w:t>tiêu trong nghị quyết đã đề ra</w:t>
      </w:r>
      <w:r w:rsidR="00A661D7" w:rsidRPr="00B57975">
        <w:rPr>
          <w:rFonts w:eastAsia="Times New Roman"/>
          <w:sz w:val="28"/>
          <w:szCs w:val="28"/>
        </w:rPr>
        <w:t xml:space="preserve"> trong năm học</w:t>
      </w:r>
      <w:r w:rsidR="009C1B60" w:rsidRPr="00B57975">
        <w:rPr>
          <w:rFonts w:eastAsia="Times New Roman"/>
          <w:sz w:val="28"/>
          <w:szCs w:val="28"/>
        </w:rPr>
        <w:t xml:space="preserve"> </w:t>
      </w:r>
      <w:r w:rsidR="00833D9C" w:rsidRPr="00B57975">
        <w:rPr>
          <w:rFonts w:eastAsia="Times New Roman"/>
          <w:sz w:val="28"/>
          <w:szCs w:val="28"/>
        </w:rPr>
        <w:t>202</w:t>
      </w:r>
      <w:r w:rsidR="0094677D" w:rsidRPr="00B57975">
        <w:rPr>
          <w:rFonts w:eastAsia="Times New Roman"/>
          <w:sz w:val="28"/>
          <w:szCs w:val="28"/>
        </w:rPr>
        <w:t>3</w:t>
      </w:r>
      <w:r w:rsidR="00833D9C" w:rsidRPr="00B57975">
        <w:rPr>
          <w:rFonts w:eastAsia="Times New Roman"/>
          <w:sz w:val="28"/>
          <w:szCs w:val="28"/>
        </w:rPr>
        <w:t>-202</w:t>
      </w:r>
      <w:r w:rsidR="0094677D" w:rsidRPr="00B57975">
        <w:rPr>
          <w:rFonts w:eastAsia="Times New Roman"/>
          <w:sz w:val="28"/>
          <w:szCs w:val="28"/>
        </w:rPr>
        <w:t>4</w:t>
      </w:r>
      <w:r w:rsidR="00C20CAB" w:rsidRPr="00B57975">
        <w:rPr>
          <w:rFonts w:eastAsia="Times New Roman"/>
          <w:sz w:val="28"/>
          <w:szCs w:val="28"/>
        </w:rPr>
        <w:t>.</w:t>
      </w:r>
    </w:p>
    <w:p w:rsidR="00A661D7" w:rsidRPr="00B57975" w:rsidRDefault="00A55693" w:rsidP="00DD2218">
      <w:pPr>
        <w:shd w:val="clear" w:color="auto" w:fill="FFFFFF"/>
        <w:tabs>
          <w:tab w:val="left" w:pos="7740"/>
        </w:tabs>
        <w:spacing w:after="0"/>
        <w:jc w:val="both"/>
        <w:rPr>
          <w:rFonts w:eastAsia="Times New Roman"/>
          <w:sz w:val="28"/>
          <w:szCs w:val="28"/>
        </w:rPr>
      </w:pPr>
      <w:r w:rsidRPr="00B57975">
        <w:rPr>
          <w:rFonts w:eastAsia="Times New Roman"/>
          <w:b/>
          <w:bCs/>
          <w:sz w:val="28"/>
          <w:szCs w:val="28"/>
        </w:rPr>
        <w:t>V</w:t>
      </w:r>
      <w:r w:rsidR="00AB70D4">
        <w:rPr>
          <w:rFonts w:eastAsia="Times New Roman"/>
          <w:b/>
          <w:bCs/>
          <w:sz w:val="28"/>
          <w:szCs w:val="28"/>
        </w:rPr>
        <w:t>I</w:t>
      </w:r>
      <w:r w:rsidRPr="00B57975">
        <w:rPr>
          <w:rFonts w:eastAsia="Times New Roman"/>
          <w:b/>
          <w:bCs/>
          <w:sz w:val="28"/>
          <w:szCs w:val="28"/>
          <w:lang w:val="vi-VN"/>
        </w:rPr>
        <w:t xml:space="preserve">. </w:t>
      </w:r>
      <w:bookmarkStart w:id="0" w:name="_GoBack"/>
      <w:bookmarkEnd w:id="0"/>
      <w:r w:rsidR="0094677D" w:rsidRPr="00B57975">
        <w:rPr>
          <w:rFonts w:eastAsia="Times New Roman"/>
          <w:b/>
          <w:bCs/>
          <w:sz w:val="28"/>
          <w:szCs w:val="28"/>
        </w:rPr>
        <w:t>Hiệu lực thi </w:t>
      </w:r>
      <w:r w:rsidR="00A07845" w:rsidRPr="00B57975">
        <w:rPr>
          <w:rFonts w:eastAsia="Times New Roman"/>
          <w:b/>
          <w:bCs/>
          <w:sz w:val="28"/>
          <w:szCs w:val="28"/>
        </w:rPr>
        <w:t>hành</w:t>
      </w:r>
    </w:p>
    <w:p w:rsidR="00A661D7" w:rsidRPr="00B57975" w:rsidRDefault="00833D9C"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 xml:space="preserve">Hiệu trưởng - </w:t>
      </w:r>
      <w:r w:rsidR="00A07845" w:rsidRPr="00B57975">
        <w:rPr>
          <w:rFonts w:eastAsia="Times New Roman"/>
          <w:sz w:val="28"/>
          <w:szCs w:val="28"/>
        </w:rPr>
        <w:t xml:space="preserve">Thủ trưởng đơn vị, BCH Công đoàn cùng toàn thể </w:t>
      </w:r>
      <w:r w:rsidRPr="00B57975">
        <w:rPr>
          <w:rFonts w:eastAsia="Times New Roman"/>
          <w:sz w:val="28"/>
          <w:szCs w:val="28"/>
        </w:rPr>
        <w:t xml:space="preserve">CB VC </w:t>
      </w:r>
      <w:r w:rsidR="00A07845" w:rsidRPr="00B57975">
        <w:rPr>
          <w:rFonts w:eastAsia="Times New Roman"/>
          <w:sz w:val="28"/>
          <w:szCs w:val="28"/>
        </w:rPr>
        <w:t>có nhiệm vụ thi hành nghiêm túc các điều khoản ghi trong Nghị quyết, nếu không thực hiện đầy đủ sẽ bị kiểm điểm và xử lý theo quy định</w:t>
      </w:r>
      <w:r w:rsidR="009C2227" w:rsidRPr="00B57975">
        <w:rPr>
          <w:rFonts w:eastAsia="Times New Roman"/>
          <w:sz w:val="28"/>
          <w:szCs w:val="28"/>
          <w:lang w:val="vi-VN"/>
        </w:rPr>
        <w:t>.</w:t>
      </w:r>
    </w:p>
    <w:p w:rsidR="00A07845" w:rsidRPr="00B57975" w:rsidRDefault="00A07845" w:rsidP="00DD2218">
      <w:pPr>
        <w:shd w:val="clear" w:color="auto" w:fill="FFFFFF"/>
        <w:tabs>
          <w:tab w:val="left" w:pos="7740"/>
        </w:tabs>
        <w:spacing w:after="0"/>
        <w:ind w:firstLine="709"/>
        <w:jc w:val="both"/>
        <w:rPr>
          <w:rFonts w:eastAsia="Times New Roman"/>
          <w:sz w:val="28"/>
          <w:szCs w:val="28"/>
        </w:rPr>
      </w:pPr>
      <w:r w:rsidRPr="00B57975">
        <w:rPr>
          <w:rFonts w:eastAsia="Times New Roman"/>
          <w:sz w:val="28"/>
          <w:szCs w:val="28"/>
        </w:rPr>
        <w:t>Nghị quyế</w:t>
      </w:r>
      <w:r w:rsidR="00A661D7" w:rsidRPr="00B57975">
        <w:rPr>
          <w:rFonts w:eastAsia="Times New Roman"/>
          <w:sz w:val="28"/>
          <w:szCs w:val="28"/>
        </w:rPr>
        <w:t xml:space="preserve">t có hiệu </w:t>
      </w:r>
      <w:r w:rsidR="00923456" w:rsidRPr="00B57975">
        <w:rPr>
          <w:rFonts w:eastAsia="Times New Roman"/>
          <w:sz w:val="28"/>
          <w:szCs w:val="28"/>
        </w:rPr>
        <w:t xml:space="preserve">lực kể từ ngày </w:t>
      </w:r>
      <w:r w:rsidR="00401073" w:rsidRPr="00B57975">
        <w:rPr>
          <w:rFonts w:eastAsia="Times New Roman"/>
          <w:sz w:val="28"/>
          <w:szCs w:val="28"/>
        </w:rPr>
        <w:t>05</w:t>
      </w:r>
      <w:r w:rsidR="009C1B60" w:rsidRPr="00B57975">
        <w:rPr>
          <w:rFonts w:eastAsia="Times New Roman"/>
          <w:sz w:val="28"/>
          <w:szCs w:val="28"/>
        </w:rPr>
        <w:t>/</w:t>
      </w:r>
      <w:r w:rsidR="00833D9C" w:rsidRPr="00B57975">
        <w:rPr>
          <w:rFonts w:eastAsia="Times New Roman"/>
          <w:sz w:val="28"/>
          <w:szCs w:val="28"/>
        </w:rPr>
        <w:t>10</w:t>
      </w:r>
      <w:r w:rsidR="009C1B60" w:rsidRPr="00B57975">
        <w:rPr>
          <w:rFonts w:eastAsia="Times New Roman"/>
          <w:sz w:val="28"/>
          <w:szCs w:val="28"/>
        </w:rPr>
        <w:t>/20</w:t>
      </w:r>
      <w:r w:rsidR="00833D9C" w:rsidRPr="00B57975">
        <w:rPr>
          <w:rFonts w:eastAsia="Times New Roman"/>
          <w:sz w:val="28"/>
          <w:szCs w:val="28"/>
        </w:rPr>
        <w:t>2</w:t>
      </w:r>
      <w:r w:rsidR="00401073" w:rsidRPr="00B57975">
        <w:rPr>
          <w:rFonts w:eastAsia="Times New Roman"/>
          <w:sz w:val="28"/>
          <w:szCs w:val="28"/>
        </w:rPr>
        <w:t>3</w:t>
      </w:r>
      <w:r w:rsidR="00833D9C" w:rsidRPr="00B57975">
        <w:rPr>
          <w:rFonts w:eastAsia="Times New Roman"/>
          <w:sz w:val="28"/>
          <w:szCs w:val="28"/>
        </w:rPr>
        <w:t xml:space="preserve"> </w:t>
      </w:r>
      <w:r w:rsidRPr="00B57975">
        <w:rPr>
          <w:rFonts w:eastAsia="Times New Roman"/>
          <w:sz w:val="28"/>
          <w:szCs w:val="28"/>
        </w:rPr>
        <w:t>thông qua Hội nghị cho đến khi có Nghị quyết mới.</w:t>
      </w:r>
    </w:p>
    <w:p w:rsidR="00470950" w:rsidRPr="0070379B" w:rsidRDefault="00470950" w:rsidP="00470950">
      <w:pPr>
        <w:pStyle w:val="BodyText"/>
        <w:spacing w:line="276" w:lineRule="auto"/>
        <w:ind w:left="0" w:right="3" w:firstLine="709"/>
        <w:jc w:val="both"/>
        <w:rPr>
          <w:lang w:val="en-US"/>
        </w:rPr>
      </w:pPr>
    </w:p>
    <w:tbl>
      <w:tblPr>
        <w:tblW w:w="0" w:type="auto"/>
        <w:tblInd w:w="126" w:type="dxa"/>
        <w:tblLayout w:type="fixed"/>
        <w:tblCellMar>
          <w:left w:w="0" w:type="dxa"/>
          <w:right w:w="0" w:type="dxa"/>
        </w:tblCellMar>
        <w:tblLook w:val="01E0" w:firstRow="1" w:lastRow="1" w:firstColumn="1" w:lastColumn="1" w:noHBand="0" w:noVBand="0"/>
      </w:tblPr>
      <w:tblGrid>
        <w:gridCol w:w="4624"/>
        <w:gridCol w:w="4322"/>
      </w:tblGrid>
      <w:tr w:rsidR="00470950" w:rsidRPr="00E25C7E" w:rsidTr="00470950">
        <w:trPr>
          <w:trHeight w:val="2290"/>
        </w:trPr>
        <w:tc>
          <w:tcPr>
            <w:tcW w:w="4624" w:type="dxa"/>
          </w:tcPr>
          <w:p w:rsidR="00470950" w:rsidRPr="00E25C7E" w:rsidRDefault="00470950" w:rsidP="00470950">
            <w:pPr>
              <w:pStyle w:val="TableParagraph"/>
              <w:rPr>
                <w:b/>
                <w:i/>
              </w:rPr>
            </w:pPr>
            <w:r w:rsidRPr="00E25C7E">
              <w:rPr>
                <w:b/>
                <w:i/>
              </w:rPr>
              <w:t>Nơi</w:t>
            </w:r>
            <w:r w:rsidRPr="00E25C7E">
              <w:rPr>
                <w:b/>
                <w:i/>
                <w:spacing w:val="-2"/>
              </w:rPr>
              <w:t xml:space="preserve"> </w:t>
            </w:r>
            <w:r w:rsidRPr="00E25C7E">
              <w:rPr>
                <w:b/>
                <w:i/>
              </w:rPr>
              <w:t>nhận:</w:t>
            </w:r>
          </w:p>
          <w:p w:rsidR="00470950" w:rsidRDefault="00470950" w:rsidP="00470950">
            <w:pPr>
              <w:pStyle w:val="TableParagraph"/>
              <w:numPr>
                <w:ilvl w:val="0"/>
                <w:numId w:val="10"/>
              </w:numPr>
              <w:tabs>
                <w:tab w:val="left" w:pos="328"/>
              </w:tabs>
            </w:pPr>
            <w:r w:rsidRPr="00E25C7E">
              <w:t>Chi ủy</w:t>
            </w:r>
            <w:r w:rsidRPr="00E25C7E">
              <w:rPr>
                <w:spacing w:val="-2"/>
              </w:rPr>
              <w:t xml:space="preserve"> </w:t>
            </w:r>
            <w:r w:rsidRPr="00E25C7E">
              <w:t>Chi bộ, BGH</w:t>
            </w:r>
            <w:r w:rsidRPr="00E25C7E">
              <w:rPr>
                <w:spacing w:val="-2"/>
              </w:rPr>
              <w:t xml:space="preserve"> </w:t>
            </w:r>
            <w:r w:rsidRPr="00E25C7E">
              <w:t>nhà</w:t>
            </w:r>
            <w:r w:rsidRPr="00E25C7E">
              <w:rPr>
                <w:spacing w:val="-1"/>
              </w:rPr>
              <w:t xml:space="preserve"> </w:t>
            </w:r>
            <w:r w:rsidRPr="00E25C7E">
              <w:t>trường;</w:t>
            </w:r>
          </w:p>
          <w:p w:rsidR="00470950" w:rsidRPr="0070379B" w:rsidRDefault="00470950" w:rsidP="00470950">
            <w:pPr>
              <w:pStyle w:val="TableParagraph"/>
              <w:numPr>
                <w:ilvl w:val="0"/>
                <w:numId w:val="10"/>
              </w:numPr>
              <w:tabs>
                <w:tab w:val="left" w:pos="328"/>
              </w:tabs>
            </w:pPr>
            <w:r>
              <w:rPr>
                <w:lang w:val="en-US"/>
              </w:rPr>
              <w:t>Công đoàn, Đoàn TNCS HCM</w:t>
            </w:r>
          </w:p>
          <w:p w:rsidR="00470950" w:rsidRPr="00E25C7E" w:rsidRDefault="00470950" w:rsidP="00470950">
            <w:pPr>
              <w:pStyle w:val="TableParagraph"/>
              <w:numPr>
                <w:ilvl w:val="0"/>
                <w:numId w:val="10"/>
              </w:numPr>
              <w:tabs>
                <w:tab w:val="left" w:pos="328"/>
              </w:tabs>
            </w:pPr>
            <w:r>
              <w:rPr>
                <w:lang w:val="en-US"/>
              </w:rPr>
              <w:t>Tổ trưởng chuyên môn</w:t>
            </w:r>
          </w:p>
          <w:p w:rsidR="00470950" w:rsidRPr="00E25C7E" w:rsidRDefault="00470950" w:rsidP="00470950">
            <w:pPr>
              <w:pStyle w:val="TableParagraph"/>
              <w:numPr>
                <w:ilvl w:val="0"/>
                <w:numId w:val="10"/>
              </w:numPr>
              <w:tabs>
                <w:tab w:val="left" w:pos="328"/>
              </w:tabs>
            </w:pPr>
            <w:r w:rsidRPr="00E25C7E">
              <w:t>Giáo</w:t>
            </w:r>
            <w:r w:rsidRPr="00E25C7E">
              <w:rPr>
                <w:spacing w:val="-1"/>
              </w:rPr>
              <w:t xml:space="preserve"> </w:t>
            </w:r>
            <w:r w:rsidRPr="00E25C7E">
              <w:t>viên,</w:t>
            </w:r>
            <w:r w:rsidRPr="00E25C7E">
              <w:rPr>
                <w:spacing w:val="-1"/>
              </w:rPr>
              <w:t xml:space="preserve"> </w:t>
            </w:r>
            <w:r w:rsidRPr="00E25C7E">
              <w:t>nhân viên;</w:t>
            </w:r>
          </w:p>
          <w:p w:rsidR="00470950" w:rsidRPr="00E25C7E" w:rsidRDefault="00470950" w:rsidP="00470950">
            <w:pPr>
              <w:pStyle w:val="TableParagraph"/>
              <w:numPr>
                <w:ilvl w:val="0"/>
                <w:numId w:val="10"/>
              </w:numPr>
              <w:tabs>
                <w:tab w:val="left" w:pos="328"/>
              </w:tabs>
            </w:pPr>
            <w:r w:rsidRPr="00E25C7E">
              <w:t>Đăng</w:t>
            </w:r>
            <w:r w:rsidRPr="00E25C7E">
              <w:rPr>
                <w:spacing w:val="-3"/>
              </w:rPr>
              <w:t xml:space="preserve"> </w:t>
            </w:r>
            <w:r w:rsidRPr="00E25C7E">
              <w:t>Website</w:t>
            </w:r>
            <w:r w:rsidRPr="00E25C7E">
              <w:rPr>
                <w:spacing w:val="-1"/>
              </w:rPr>
              <w:t xml:space="preserve"> </w:t>
            </w:r>
            <w:r w:rsidRPr="00E25C7E">
              <w:t>trường;</w:t>
            </w:r>
          </w:p>
          <w:p w:rsidR="00470950" w:rsidRPr="00E25C7E" w:rsidRDefault="00470950" w:rsidP="00470950">
            <w:pPr>
              <w:pStyle w:val="TableParagraph"/>
              <w:numPr>
                <w:ilvl w:val="0"/>
                <w:numId w:val="10"/>
              </w:numPr>
              <w:tabs>
                <w:tab w:val="left" w:pos="325"/>
              </w:tabs>
            </w:pPr>
            <w:r w:rsidRPr="00E25C7E">
              <w:t>Lưu:</w:t>
            </w:r>
            <w:r w:rsidRPr="00E25C7E">
              <w:rPr>
                <w:spacing w:val="1"/>
              </w:rPr>
              <w:t xml:space="preserve"> </w:t>
            </w:r>
            <w:r w:rsidRPr="00E25C7E">
              <w:t>VT</w:t>
            </w:r>
            <w:r>
              <w:rPr>
                <w:lang w:val="en-US"/>
              </w:rPr>
              <w:t>, HĐT.</w:t>
            </w:r>
          </w:p>
        </w:tc>
        <w:tc>
          <w:tcPr>
            <w:tcW w:w="4322" w:type="dxa"/>
          </w:tcPr>
          <w:p w:rsidR="00470950" w:rsidRDefault="00470950" w:rsidP="00470950">
            <w:pPr>
              <w:pStyle w:val="TableParagraph"/>
              <w:spacing w:line="313" w:lineRule="exact"/>
              <w:ind w:right="180" w:firstLine="709"/>
              <w:jc w:val="center"/>
              <w:rPr>
                <w:b/>
                <w:sz w:val="28"/>
                <w:lang w:val="en-US"/>
              </w:rPr>
            </w:pPr>
            <w:r>
              <w:rPr>
                <w:b/>
                <w:sz w:val="28"/>
                <w:lang w:val="en-US"/>
              </w:rPr>
              <w:t>TM. HỘI ĐỒNG TRƯỜNG</w:t>
            </w:r>
          </w:p>
          <w:p w:rsidR="00470950" w:rsidRDefault="00470950" w:rsidP="00470950">
            <w:pPr>
              <w:pStyle w:val="TableParagraph"/>
              <w:spacing w:line="313" w:lineRule="exact"/>
              <w:ind w:right="180" w:firstLine="709"/>
              <w:jc w:val="center"/>
              <w:rPr>
                <w:b/>
                <w:sz w:val="28"/>
                <w:lang w:val="en-US"/>
              </w:rPr>
            </w:pPr>
            <w:r>
              <w:rPr>
                <w:b/>
                <w:sz w:val="28"/>
                <w:lang w:val="en-US"/>
              </w:rPr>
              <w:t>CHỦ TỊCH</w:t>
            </w:r>
          </w:p>
          <w:p w:rsidR="00470950" w:rsidRDefault="00470950" w:rsidP="00470950">
            <w:pPr>
              <w:pStyle w:val="TableParagraph"/>
              <w:spacing w:line="313" w:lineRule="exact"/>
              <w:ind w:right="180" w:firstLine="709"/>
              <w:jc w:val="center"/>
              <w:rPr>
                <w:b/>
                <w:sz w:val="28"/>
                <w:lang w:val="en-US"/>
              </w:rPr>
            </w:pPr>
          </w:p>
          <w:p w:rsidR="00470950" w:rsidRDefault="00470950" w:rsidP="00470950">
            <w:pPr>
              <w:pStyle w:val="TableParagraph"/>
              <w:spacing w:line="313" w:lineRule="exact"/>
              <w:ind w:right="180" w:firstLine="709"/>
              <w:jc w:val="center"/>
              <w:rPr>
                <w:b/>
                <w:sz w:val="28"/>
                <w:lang w:val="en-US"/>
              </w:rPr>
            </w:pPr>
          </w:p>
          <w:p w:rsidR="00470950" w:rsidRDefault="00470950" w:rsidP="00470950">
            <w:pPr>
              <w:pStyle w:val="TableParagraph"/>
              <w:spacing w:line="313" w:lineRule="exact"/>
              <w:ind w:right="180" w:firstLine="709"/>
              <w:jc w:val="center"/>
              <w:rPr>
                <w:b/>
                <w:sz w:val="28"/>
                <w:lang w:val="en-US"/>
              </w:rPr>
            </w:pPr>
          </w:p>
          <w:p w:rsidR="00470950" w:rsidRDefault="00470950" w:rsidP="00470950">
            <w:pPr>
              <w:pStyle w:val="TableParagraph"/>
              <w:spacing w:line="313" w:lineRule="exact"/>
              <w:ind w:right="180"/>
              <w:rPr>
                <w:b/>
                <w:sz w:val="28"/>
                <w:lang w:val="en-US"/>
              </w:rPr>
            </w:pPr>
          </w:p>
          <w:p w:rsidR="00470950" w:rsidRDefault="00470950" w:rsidP="00470950">
            <w:pPr>
              <w:pStyle w:val="TableParagraph"/>
              <w:spacing w:line="313" w:lineRule="exact"/>
              <w:ind w:right="180" w:firstLine="709"/>
              <w:jc w:val="center"/>
              <w:rPr>
                <w:b/>
                <w:sz w:val="28"/>
                <w:lang w:val="en-US"/>
              </w:rPr>
            </w:pPr>
          </w:p>
          <w:p w:rsidR="00470950" w:rsidRPr="0070379B" w:rsidRDefault="00470950" w:rsidP="00470950">
            <w:pPr>
              <w:pStyle w:val="TableParagraph"/>
              <w:spacing w:line="313" w:lineRule="exact"/>
              <w:ind w:right="180" w:firstLine="709"/>
              <w:jc w:val="center"/>
              <w:rPr>
                <w:b/>
                <w:sz w:val="28"/>
                <w:lang w:val="en-US"/>
              </w:rPr>
            </w:pPr>
            <w:r>
              <w:rPr>
                <w:b/>
                <w:sz w:val="28"/>
                <w:lang w:val="en-US"/>
              </w:rPr>
              <w:t>Bùi Thị Hải Lý</w:t>
            </w:r>
          </w:p>
          <w:p w:rsidR="00470950" w:rsidRPr="00E25C7E" w:rsidRDefault="00470950" w:rsidP="00470950">
            <w:pPr>
              <w:pStyle w:val="TableParagraph"/>
              <w:ind w:firstLine="709"/>
              <w:rPr>
                <w:sz w:val="30"/>
              </w:rPr>
            </w:pPr>
          </w:p>
          <w:p w:rsidR="00470950" w:rsidRPr="00E25C7E" w:rsidRDefault="00470950" w:rsidP="00470950">
            <w:pPr>
              <w:pStyle w:val="TableParagraph"/>
              <w:ind w:firstLine="709"/>
              <w:rPr>
                <w:sz w:val="26"/>
              </w:rPr>
            </w:pPr>
          </w:p>
          <w:p w:rsidR="00470950" w:rsidRPr="00E25C7E" w:rsidRDefault="00470950" w:rsidP="00470950">
            <w:pPr>
              <w:pStyle w:val="TableParagraph"/>
              <w:spacing w:line="302" w:lineRule="exact"/>
              <w:ind w:right="183" w:firstLine="709"/>
              <w:jc w:val="center"/>
              <w:rPr>
                <w:b/>
                <w:sz w:val="28"/>
              </w:rPr>
            </w:pPr>
          </w:p>
        </w:tc>
      </w:tr>
    </w:tbl>
    <w:p w:rsidR="00833D9C" w:rsidRPr="004636A4" w:rsidRDefault="00833D9C" w:rsidP="00A16092">
      <w:pPr>
        <w:shd w:val="clear" w:color="auto" w:fill="FFFFFF"/>
        <w:tabs>
          <w:tab w:val="left" w:pos="7740"/>
        </w:tabs>
        <w:spacing w:after="0" w:line="240" w:lineRule="auto"/>
        <w:ind w:firstLine="709"/>
        <w:jc w:val="both"/>
        <w:rPr>
          <w:rFonts w:eastAsia="Times New Roman"/>
          <w:sz w:val="28"/>
          <w:szCs w:val="28"/>
        </w:rPr>
      </w:pPr>
    </w:p>
    <w:p w:rsidR="00F97AF3" w:rsidRPr="00104A21" w:rsidRDefault="00F97AF3">
      <w:pPr>
        <w:rPr>
          <w:sz w:val="28"/>
          <w:szCs w:val="28"/>
        </w:rPr>
      </w:pPr>
    </w:p>
    <w:sectPr w:rsidR="00F97AF3" w:rsidRPr="00104A21" w:rsidSect="00E978FE">
      <w:headerReference w:type="default" r:id="rId9"/>
      <w:pgSz w:w="11907" w:h="16839" w:code="9"/>
      <w:pgMar w:top="1134" w:right="1134" w:bottom="1134" w:left="1701" w:header="3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CA9" w:rsidRDefault="004C6CA9">
      <w:r>
        <w:separator/>
      </w:r>
    </w:p>
  </w:endnote>
  <w:endnote w:type="continuationSeparator" w:id="0">
    <w:p w:rsidR="004C6CA9" w:rsidRDefault="004C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00002FF" w:usb1="5000205B"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CA9" w:rsidRDefault="004C6CA9">
      <w:r>
        <w:separator/>
      </w:r>
    </w:p>
  </w:footnote>
  <w:footnote w:type="continuationSeparator" w:id="0">
    <w:p w:rsidR="004C6CA9" w:rsidRDefault="004C6C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200608"/>
      <w:docPartObj>
        <w:docPartGallery w:val="Page Numbers (Top of Page)"/>
        <w:docPartUnique/>
      </w:docPartObj>
    </w:sdtPr>
    <w:sdtEndPr>
      <w:rPr>
        <w:noProof/>
      </w:rPr>
    </w:sdtEndPr>
    <w:sdtContent>
      <w:p w:rsidR="00470950" w:rsidRDefault="00470950">
        <w:pPr>
          <w:pStyle w:val="Header"/>
          <w:jc w:val="center"/>
        </w:pPr>
        <w:r w:rsidRPr="00C20CAB">
          <w:rPr>
            <w:sz w:val="24"/>
            <w:szCs w:val="24"/>
          </w:rPr>
          <w:fldChar w:fldCharType="begin"/>
        </w:r>
        <w:r w:rsidRPr="00C20CAB">
          <w:rPr>
            <w:sz w:val="24"/>
            <w:szCs w:val="24"/>
          </w:rPr>
          <w:instrText xml:space="preserve"> PAGE   \* MERGEFORMAT </w:instrText>
        </w:r>
        <w:r w:rsidRPr="00C20CAB">
          <w:rPr>
            <w:sz w:val="24"/>
            <w:szCs w:val="24"/>
          </w:rPr>
          <w:fldChar w:fldCharType="separate"/>
        </w:r>
        <w:r w:rsidR="005F6E0E">
          <w:rPr>
            <w:noProof/>
            <w:sz w:val="24"/>
            <w:szCs w:val="24"/>
          </w:rPr>
          <w:t>8</w:t>
        </w:r>
        <w:r w:rsidRPr="00C20CAB">
          <w:rPr>
            <w:noProof/>
            <w:sz w:val="24"/>
            <w:szCs w:val="24"/>
          </w:rPr>
          <w:fldChar w:fldCharType="end"/>
        </w:r>
      </w:p>
    </w:sdtContent>
  </w:sdt>
  <w:p w:rsidR="00470950" w:rsidRDefault="004709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02A"/>
    <w:multiLevelType w:val="hybridMultilevel"/>
    <w:tmpl w:val="E7E49B62"/>
    <w:lvl w:ilvl="0" w:tplc="955A1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034FD"/>
    <w:multiLevelType w:val="hybridMultilevel"/>
    <w:tmpl w:val="E42606A4"/>
    <w:lvl w:ilvl="0" w:tplc="AFEA3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A25EC"/>
    <w:multiLevelType w:val="hybridMultilevel"/>
    <w:tmpl w:val="C7CEBB80"/>
    <w:lvl w:ilvl="0" w:tplc="04BC0A9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24DA8"/>
    <w:multiLevelType w:val="hybridMultilevel"/>
    <w:tmpl w:val="D4705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0177E"/>
    <w:multiLevelType w:val="hybridMultilevel"/>
    <w:tmpl w:val="18C0D1A4"/>
    <w:lvl w:ilvl="0" w:tplc="85F81A4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3278E"/>
    <w:multiLevelType w:val="hybridMultilevel"/>
    <w:tmpl w:val="8782F092"/>
    <w:lvl w:ilvl="0" w:tplc="F38E294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E744BD"/>
    <w:multiLevelType w:val="hybridMultilevel"/>
    <w:tmpl w:val="2DAA36D4"/>
    <w:lvl w:ilvl="0" w:tplc="98BCE2D8">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4D183F"/>
    <w:multiLevelType w:val="hybridMultilevel"/>
    <w:tmpl w:val="B298F96E"/>
    <w:lvl w:ilvl="0" w:tplc="B8B0C46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1F020154">
      <w:numFmt w:val="bullet"/>
      <w:lvlText w:val="•"/>
      <w:lvlJc w:val="left"/>
      <w:pPr>
        <w:ind w:left="750" w:hanging="128"/>
      </w:pPr>
      <w:rPr>
        <w:rFonts w:hint="default"/>
        <w:lang w:val="vi" w:eastAsia="en-US" w:bidi="ar-SA"/>
      </w:rPr>
    </w:lvl>
    <w:lvl w:ilvl="2" w:tplc="59241F3E">
      <w:numFmt w:val="bullet"/>
      <w:lvlText w:val="•"/>
      <w:lvlJc w:val="left"/>
      <w:pPr>
        <w:ind w:left="1180" w:hanging="128"/>
      </w:pPr>
      <w:rPr>
        <w:rFonts w:hint="default"/>
        <w:lang w:val="vi" w:eastAsia="en-US" w:bidi="ar-SA"/>
      </w:rPr>
    </w:lvl>
    <w:lvl w:ilvl="3" w:tplc="D2F0BDAC">
      <w:numFmt w:val="bullet"/>
      <w:lvlText w:val="•"/>
      <w:lvlJc w:val="left"/>
      <w:pPr>
        <w:ind w:left="1611" w:hanging="128"/>
      </w:pPr>
      <w:rPr>
        <w:rFonts w:hint="default"/>
        <w:lang w:val="vi" w:eastAsia="en-US" w:bidi="ar-SA"/>
      </w:rPr>
    </w:lvl>
    <w:lvl w:ilvl="4" w:tplc="F38A85C2">
      <w:numFmt w:val="bullet"/>
      <w:lvlText w:val="•"/>
      <w:lvlJc w:val="left"/>
      <w:pPr>
        <w:ind w:left="2041" w:hanging="128"/>
      </w:pPr>
      <w:rPr>
        <w:rFonts w:hint="default"/>
        <w:lang w:val="vi" w:eastAsia="en-US" w:bidi="ar-SA"/>
      </w:rPr>
    </w:lvl>
    <w:lvl w:ilvl="5" w:tplc="F72E2E04">
      <w:numFmt w:val="bullet"/>
      <w:lvlText w:val="•"/>
      <w:lvlJc w:val="left"/>
      <w:pPr>
        <w:ind w:left="2472" w:hanging="128"/>
      </w:pPr>
      <w:rPr>
        <w:rFonts w:hint="default"/>
        <w:lang w:val="vi" w:eastAsia="en-US" w:bidi="ar-SA"/>
      </w:rPr>
    </w:lvl>
    <w:lvl w:ilvl="6" w:tplc="BD76C6F8">
      <w:numFmt w:val="bullet"/>
      <w:lvlText w:val="•"/>
      <w:lvlJc w:val="left"/>
      <w:pPr>
        <w:ind w:left="2902" w:hanging="128"/>
      </w:pPr>
      <w:rPr>
        <w:rFonts w:hint="default"/>
        <w:lang w:val="vi" w:eastAsia="en-US" w:bidi="ar-SA"/>
      </w:rPr>
    </w:lvl>
    <w:lvl w:ilvl="7" w:tplc="A3325B90">
      <w:numFmt w:val="bullet"/>
      <w:lvlText w:val="•"/>
      <w:lvlJc w:val="left"/>
      <w:pPr>
        <w:ind w:left="3332" w:hanging="128"/>
      </w:pPr>
      <w:rPr>
        <w:rFonts w:hint="default"/>
        <w:lang w:val="vi" w:eastAsia="en-US" w:bidi="ar-SA"/>
      </w:rPr>
    </w:lvl>
    <w:lvl w:ilvl="8" w:tplc="26B68700">
      <w:numFmt w:val="bullet"/>
      <w:lvlText w:val="•"/>
      <w:lvlJc w:val="left"/>
      <w:pPr>
        <w:ind w:left="3763" w:hanging="128"/>
      </w:pPr>
      <w:rPr>
        <w:rFonts w:hint="default"/>
        <w:lang w:val="vi" w:eastAsia="en-US" w:bidi="ar-SA"/>
      </w:rPr>
    </w:lvl>
  </w:abstractNum>
  <w:abstractNum w:abstractNumId="8" w15:restartNumberingAfterBreak="0">
    <w:nsid w:val="4F3A2E82"/>
    <w:multiLevelType w:val="hybridMultilevel"/>
    <w:tmpl w:val="E3DE3A42"/>
    <w:lvl w:ilvl="0" w:tplc="0AF60360">
      <w:start w:val="1"/>
      <w:numFmt w:val="decimal"/>
      <w:lvlText w:val="%1."/>
      <w:lvlJc w:val="left"/>
      <w:pPr>
        <w:ind w:left="1069" w:hanging="360"/>
      </w:pPr>
      <w:rPr>
        <w:rFonts w:eastAsiaTheme="majorEastAsia" w:cstheme="majorBidi" w:hint="default"/>
        <w:i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AA51C3D"/>
    <w:multiLevelType w:val="hybridMultilevel"/>
    <w:tmpl w:val="57F252BC"/>
    <w:lvl w:ilvl="0" w:tplc="958463B4">
      <w:start w:val="1"/>
      <w:numFmt w:val="decimal"/>
      <w:lvlText w:val="%1."/>
      <w:lvlJc w:val="left"/>
      <w:pPr>
        <w:ind w:left="927" w:hanging="360"/>
      </w:pPr>
      <w:rPr>
        <w:rFonts w:asciiTheme="majorHAnsi" w:eastAsiaTheme="majorEastAsia" w:hAnsiTheme="majorHAnsi" w:cstheme="majorBidi" w:hint="default"/>
        <w:b w:val="0"/>
        <w:color w:val="11111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9"/>
  </w:num>
  <w:num w:numId="3">
    <w:abstractNumId w:val="1"/>
  </w:num>
  <w:num w:numId="4">
    <w:abstractNumId w:val="5"/>
  </w:num>
  <w:num w:numId="5">
    <w:abstractNumId w:val="2"/>
  </w:num>
  <w:num w:numId="6">
    <w:abstractNumId w:val="0"/>
  </w:num>
  <w:num w:numId="7">
    <w:abstractNumId w:val="4"/>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45"/>
    <w:rsid w:val="000034D7"/>
    <w:rsid w:val="0000447A"/>
    <w:rsid w:val="000050F6"/>
    <w:rsid w:val="00080BBE"/>
    <w:rsid w:val="00082B1E"/>
    <w:rsid w:val="000A69DA"/>
    <w:rsid w:val="000B1EF0"/>
    <w:rsid w:val="000B321B"/>
    <w:rsid w:val="000D4C3C"/>
    <w:rsid w:val="000E6644"/>
    <w:rsid w:val="000F2F13"/>
    <w:rsid w:val="00104A21"/>
    <w:rsid w:val="00142DBD"/>
    <w:rsid w:val="001E114B"/>
    <w:rsid w:val="00203CF4"/>
    <w:rsid w:val="00237937"/>
    <w:rsid w:val="00242705"/>
    <w:rsid w:val="00242ED3"/>
    <w:rsid w:val="002500D1"/>
    <w:rsid w:val="0026471D"/>
    <w:rsid w:val="00292F73"/>
    <w:rsid w:val="0029456E"/>
    <w:rsid w:val="00294771"/>
    <w:rsid w:val="002A3059"/>
    <w:rsid w:val="002C1C81"/>
    <w:rsid w:val="002F4ED5"/>
    <w:rsid w:val="0030520D"/>
    <w:rsid w:val="003169D8"/>
    <w:rsid w:val="003607FD"/>
    <w:rsid w:val="00370266"/>
    <w:rsid w:val="00370D68"/>
    <w:rsid w:val="00373CBD"/>
    <w:rsid w:val="003A401B"/>
    <w:rsid w:val="00401073"/>
    <w:rsid w:val="00410AD6"/>
    <w:rsid w:val="00454FEB"/>
    <w:rsid w:val="004636A4"/>
    <w:rsid w:val="00470950"/>
    <w:rsid w:val="004A1FCB"/>
    <w:rsid w:val="004C6CA9"/>
    <w:rsid w:val="004F261C"/>
    <w:rsid w:val="00513190"/>
    <w:rsid w:val="00531143"/>
    <w:rsid w:val="00534791"/>
    <w:rsid w:val="0057198F"/>
    <w:rsid w:val="00572EE3"/>
    <w:rsid w:val="0058697C"/>
    <w:rsid w:val="005F6E0E"/>
    <w:rsid w:val="00606201"/>
    <w:rsid w:val="006446E0"/>
    <w:rsid w:val="00687B0D"/>
    <w:rsid w:val="00696352"/>
    <w:rsid w:val="006D3A37"/>
    <w:rsid w:val="00713FDE"/>
    <w:rsid w:val="00715209"/>
    <w:rsid w:val="0072198E"/>
    <w:rsid w:val="00753042"/>
    <w:rsid w:val="0075391C"/>
    <w:rsid w:val="00770465"/>
    <w:rsid w:val="007E7D4C"/>
    <w:rsid w:val="00833D9C"/>
    <w:rsid w:val="00867BA7"/>
    <w:rsid w:val="0088262F"/>
    <w:rsid w:val="00887B9D"/>
    <w:rsid w:val="00896F2A"/>
    <w:rsid w:val="008C0BE8"/>
    <w:rsid w:val="008D4E09"/>
    <w:rsid w:val="008F36DE"/>
    <w:rsid w:val="00923456"/>
    <w:rsid w:val="00932C9C"/>
    <w:rsid w:val="0094677D"/>
    <w:rsid w:val="00967D89"/>
    <w:rsid w:val="00993747"/>
    <w:rsid w:val="009A799B"/>
    <w:rsid w:val="009C0FF3"/>
    <w:rsid w:val="009C1B60"/>
    <w:rsid w:val="009C2227"/>
    <w:rsid w:val="009F6B23"/>
    <w:rsid w:val="00A07845"/>
    <w:rsid w:val="00A16092"/>
    <w:rsid w:val="00A17CDF"/>
    <w:rsid w:val="00A32FF8"/>
    <w:rsid w:val="00A42F76"/>
    <w:rsid w:val="00A55693"/>
    <w:rsid w:val="00A661D7"/>
    <w:rsid w:val="00AB70D4"/>
    <w:rsid w:val="00AD1628"/>
    <w:rsid w:val="00AE2831"/>
    <w:rsid w:val="00AE787F"/>
    <w:rsid w:val="00AF7314"/>
    <w:rsid w:val="00B25432"/>
    <w:rsid w:val="00B33D1A"/>
    <w:rsid w:val="00B57975"/>
    <w:rsid w:val="00B65EFC"/>
    <w:rsid w:val="00BA3D91"/>
    <w:rsid w:val="00BA3DCD"/>
    <w:rsid w:val="00C20CAB"/>
    <w:rsid w:val="00C368EC"/>
    <w:rsid w:val="00C472CB"/>
    <w:rsid w:val="00C6053B"/>
    <w:rsid w:val="00C91D90"/>
    <w:rsid w:val="00C95796"/>
    <w:rsid w:val="00CA1E50"/>
    <w:rsid w:val="00CB1482"/>
    <w:rsid w:val="00D84B4E"/>
    <w:rsid w:val="00DD2218"/>
    <w:rsid w:val="00DD6FBC"/>
    <w:rsid w:val="00DF0C20"/>
    <w:rsid w:val="00E3157E"/>
    <w:rsid w:val="00E3565C"/>
    <w:rsid w:val="00E623AC"/>
    <w:rsid w:val="00E72E20"/>
    <w:rsid w:val="00E74BB3"/>
    <w:rsid w:val="00E978FE"/>
    <w:rsid w:val="00EB4D71"/>
    <w:rsid w:val="00EB65D0"/>
    <w:rsid w:val="00EE40D1"/>
    <w:rsid w:val="00EE4D80"/>
    <w:rsid w:val="00F130AD"/>
    <w:rsid w:val="00F23D03"/>
    <w:rsid w:val="00F57C09"/>
    <w:rsid w:val="00F9627E"/>
    <w:rsid w:val="00F97AF3"/>
    <w:rsid w:val="00FC0CC0"/>
    <w:rsid w:val="00FC1DBF"/>
    <w:rsid w:val="00FF1F50"/>
    <w:rsid w:val="00FF55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C1FF"/>
  <w15:docId w15:val="{9340AA98-3DA4-4BF0-9BFB-B3F29185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AF3"/>
    <w:pPr>
      <w:spacing w:after="200" w:line="276" w:lineRule="auto"/>
    </w:pPr>
    <w:rPr>
      <w:sz w:val="22"/>
      <w:szCs w:val="22"/>
    </w:rPr>
  </w:style>
  <w:style w:type="paragraph" w:styleId="Heading1">
    <w:name w:val="heading 1"/>
    <w:basedOn w:val="Normal"/>
    <w:next w:val="Normal"/>
    <w:link w:val="Heading1Char"/>
    <w:uiPriority w:val="9"/>
    <w:qFormat/>
    <w:rsid w:val="009937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07845"/>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A07845"/>
    <w:pPr>
      <w:spacing w:before="100" w:beforeAutospacing="1" w:after="100" w:afterAutospacing="1" w:line="240" w:lineRule="auto"/>
      <w:outlineLvl w:val="2"/>
    </w:pPr>
    <w:rPr>
      <w:rFonts w:eastAsia="Times New Roman"/>
      <w:b/>
      <w:bCs/>
      <w:sz w:val="27"/>
      <w:szCs w:val="27"/>
    </w:rPr>
  </w:style>
  <w:style w:type="paragraph" w:styleId="Heading5">
    <w:name w:val="heading 5"/>
    <w:basedOn w:val="Normal"/>
    <w:next w:val="Normal"/>
    <w:link w:val="Heading5Char"/>
    <w:uiPriority w:val="9"/>
    <w:semiHidden/>
    <w:unhideWhenUsed/>
    <w:qFormat/>
    <w:rsid w:val="00FC0CC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0CC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FC0C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845"/>
    <w:rPr>
      <w:rFonts w:eastAsia="Times New Roman" w:cs="Times New Roman"/>
      <w:b/>
      <w:bCs/>
      <w:sz w:val="36"/>
      <w:szCs w:val="36"/>
    </w:rPr>
  </w:style>
  <w:style w:type="character" w:customStyle="1" w:styleId="Heading3Char">
    <w:name w:val="Heading 3 Char"/>
    <w:basedOn w:val="DefaultParagraphFont"/>
    <w:link w:val="Heading3"/>
    <w:uiPriority w:val="9"/>
    <w:rsid w:val="00A07845"/>
    <w:rPr>
      <w:rFonts w:eastAsia="Times New Roman" w:cs="Times New Roman"/>
      <w:b/>
      <w:bCs/>
      <w:sz w:val="27"/>
      <w:szCs w:val="27"/>
    </w:rPr>
  </w:style>
  <w:style w:type="character" w:styleId="Hyperlink">
    <w:name w:val="Hyperlink"/>
    <w:basedOn w:val="DefaultParagraphFont"/>
    <w:uiPriority w:val="99"/>
    <w:semiHidden/>
    <w:unhideWhenUsed/>
    <w:rsid w:val="00A07845"/>
    <w:rPr>
      <w:color w:val="0000FF"/>
      <w:u w:val="single"/>
    </w:rPr>
  </w:style>
  <w:style w:type="paragraph" w:styleId="NormalWeb">
    <w:name w:val="Normal (Web)"/>
    <w:basedOn w:val="Normal"/>
    <w:uiPriority w:val="99"/>
    <w:unhideWhenUsed/>
    <w:rsid w:val="00A07845"/>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07845"/>
    <w:rPr>
      <w:b/>
      <w:bCs/>
    </w:rPr>
  </w:style>
  <w:style w:type="character" w:customStyle="1" w:styleId="apple-converted-space">
    <w:name w:val="apple-converted-space"/>
    <w:basedOn w:val="DefaultParagraphFont"/>
    <w:rsid w:val="00A07845"/>
  </w:style>
  <w:style w:type="character" w:styleId="Emphasis">
    <w:name w:val="Emphasis"/>
    <w:basedOn w:val="DefaultParagraphFont"/>
    <w:uiPriority w:val="20"/>
    <w:qFormat/>
    <w:rsid w:val="00A07845"/>
    <w:rPr>
      <w:i/>
      <w:iCs/>
    </w:rPr>
  </w:style>
  <w:style w:type="paragraph" w:styleId="Header">
    <w:name w:val="header"/>
    <w:basedOn w:val="Normal"/>
    <w:link w:val="HeaderChar"/>
    <w:uiPriority w:val="99"/>
    <w:rsid w:val="00BA3DCD"/>
    <w:pPr>
      <w:tabs>
        <w:tab w:val="center" w:pos="4153"/>
        <w:tab w:val="right" w:pos="8306"/>
      </w:tabs>
    </w:pPr>
  </w:style>
  <w:style w:type="paragraph" w:styleId="Footer">
    <w:name w:val="footer"/>
    <w:basedOn w:val="Normal"/>
    <w:rsid w:val="00BA3DCD"/>
    <w:pPr>
      <w:tabs>
        <w:tab w:val="center" w:pos="4153"/>
        <w:tab w:val="right" w:pos="8306"/>
      </w:tabs>
    </w:pPr>
  </w:style>
  <w:style w:type="character" w:styleId="PageNumber">
    <w:name w:val="page number"/>
    <w:basedOn w:val="DefaultParagraphFont"/>
    <w:rsid w:val="00BA3DCD"/>
  </w:style>
  <w:style w:type="paragraph" w:styleId="Title">
    <w:name w:val="Title"/>
    <w:basedOn w:val="Normal"/>
    <w:qFormat/>
    <w:rsid w:val="00B33D1A"/>
    <w:pPr>
      <w:spacing w:after="0" w:line="240" w:lineRule="auto"/>
      <w:jc w:val="center"/>
    </w:pPr>
    <w:rPr>
      <w:rFonts w:ascii="VNI-Times" w:eastAsia="Times New Roman" w:hAnsi="VNI-Times"/>
      <w:sz w:val="42"/>
      <w:szCs w:val="24"/>
    </w:rPr>
  </w:style>
  <w:style w:type="paragraph" w:styleId="BalloonText">
    <w:name w:val="Balloon Text"/>
    <w:basedOn w:val="Normal"/>
    <w:link w:val="BalloonTextChar"/>
    <w:uiPriority w:val="99"/>
    <w:semiHidden/>
    <w:unhideWhenUsed/>
    <w:rsid w:val="00923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456"/>
    <w:rPr>
      <w:rFonts w:ascii="Segoe UI" w:hAnsi="Segoe UI" w:cs="Segoe UI"/>
      <w:sz w:val="18"/>
      <w:szCs w:val="18"/>
    </w:rPr>
  </w:style>
  <w:style w:type="character" w:customStyle="1" w:styleId="Heading5Char">
    <w:name w:val="Heading 5 Char"/>
    <w:basedOn w:val="DefaultParagraphFont"/>
    <w:link w:val="Heading5"/>
    <w:uiPriority w:val="9"/>
    <w:semiHidden/>
    <w:rsid w:val="00FC0CC0"/>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FC0CC0"/>
    <w:rPr>
      <w:rFonts w:asciiTheme="majorHAnsi" w:eastAsiaTheme="majorEastAsia" w:hAnsiTheme="majorHAnsi" w:cstheme="majorBidi"/>
      <w:i/>
      <w:iCs/>
      <w:color w:val="243F60" w:themeColor="accent1" w:themeShade="7F"/>
      <w:sz w:val="22"/>
      <w:szCs w:val="22"/>
    </w:rPr>
  </w:style>
  <w:style w:type="character" w:customStyle="1" w:styleId="Heading9Char">
    <w:name w:val="Heading 9 Char"/>
    <w:basedOn w:val="DefaultParagraphFont"/>
    <w:link w:val="Heading9"/>
    <w:uiPriority w:val="9"/>
    <w:semiHidden/>
    <w:rsid w:val="00FC0CC0"/>
    <w:rPr>
      <w:rFonts w:asciiTheme="majorHAnsi" w:eastAsiaTheme="majorEastAsia" w:hAnsiTheme="majorHAnsi" w:cstheme="majorBidi"/>
      <w:i/>
      <w:iCs/>
      <w:color w:val="404040" w:themeColor="text1" w:themeTint="BF"/>
    </w:rPr>
  </w:style>
  <w:style w:type="paragraph" w:styleId="ListParagraph">
    <w:name w:val="List Paragraph"/>
    <w:basedOn w:val="Normal"/>
    <w:uiPriority w:val="99"/>
    <w:qFormat/>
    <w:rsid w:val="00FC0CC0"/>
    <w:pPr>
      <w:spacing w:after="0" w:line="240" w:lineRule="auto"/>
      <w:ind w:left="720"/>
      <w:contextualSpacing/>
    </w:pPr>
    <w:rPr>
      <w:rFonts w:eastAsia="Times New Roman"/>
      <w:color w:val="000000"/>
      <w:sz w:val="24"/>
      <w:szCs w:val="24"/>
    </w:rPr>
  </w:style>
  <w:style w:type="character" w:customStyle="1" w:styleId="Bodytext2">
    <w:name w:val="Body text (2)_"/>
    <w:basedOn w:val="DefaultParagraphFont"/>
    <w:link w:val="Bodytext21"/>
    <w:locked/>
    <w:rsid w:val="00FC0CC0"/>
    <w:rPr>
      <w:sz w:val="26"/>
      <w:szCs w:val="26"/>
      <w:shd w:val="clear" w:color="auto" w:fill="FFFFFF"/>
    </w:rPr>
  </w:style>
  <w:style w:type="paragraph" w:customStyle="1" w:styleId="Bodytext21">
    <w:name w:val="Body text (2)1"/>
    <w:basedOn w:val="Normal"/>
    <w:link w:val="Bodytext2"/>
    <w:rsid w:val="00FC0CC0"/>
    <w:pPr>
      <w:widowControl w:val="0"/>
      <w:shd w:val="clear" w:color="auto" w:fill="FFFFFF"/>
      <w:spacing w:after="0" w:line="240" w:lineRule="atLeast"/>
      <w:jc w:val="both"/>
    </w:pPr>
    <w:rPr>
      <w:sz w:val="26"/>
      <w:szCs w:val="26"/>
      <w:shd w:val="clear" w:color="auto" w:fill="FFFFFF"/>
    </w:rPr>
  </w:style>
  <w:style w:type="character" w:customStyle="1" w:styleId="Vanbnnidung">
    <w:name w:val="Van b?n n?i dung_"/>
    <w:link w:val="Vanbnnidung0"/>
    <w:rsid w:val="00203CF4"/>
    <w:rPr>
      <w:sz w:val="27"/>
      <w:szCs w:val="27"/>
      <w:shd w:val="clear" w:color="auto" w:fill="FFFFFF"/>
    </w:rPr>
  </w:style>
  <w:style w:type="paragraph" w:customStyle="1" w:styleId="Vanbnnidung0">
    <w:name w:val="Van b?n n?i dung"/>
    <w:basedOn w:val="Normal"/>
    <w:link w:val="Vanbnnidung"/>
    <w:rsid w:val="00203CF4"/>
    <w:pPr>
      <w:widowControl w:val="0"/>
      <w:shd w:val="clear" w:color="auto" w:fill="FFFFFF"/>
      <w:spacing w:before="420" w:after="600" w:line="240" w:lineRule="atLeast"/>
      <w:jc w:val="center"/>
    </w:pPr>
    <w:rPr>
      <w:sz w:val="27"/>
      <w:szCs w:val="27"/>
    </w:rPr>
  </w:style>
  <w:style w:type="character" w:customStyle="1" w:styleId="Other">
    <w:name w:val="Other_"/>
    <w:link w:val="Other0"/>
    <w:uiPriority w:val="99"/>
    <w:rsid w:val="004636A4"/>
    <w:rPr>
      <w:sz w:val="26"/>
      <w:szCs w:val="26"/>
      <w:shd w:val="clear" w:color="auto" w:fill="FFFFFF"/>
    </w:rPr>
  </w:style>
  <w:style w:type="paragraph" w:customStyle="1" w:styleId="Other0">
    <w:name w:val="Other"/>
    <w:basedOn w:val="Normal"/>
    <w:link w:val="Other"/>
    <w:uiPriority w:val="99"/>
    <w:rsid w:val="004636A4"/>
    <w:pPr>
      <w:widowControl w:val="0"/>
      <w:shd w:val="clear" w:color="auto" w:fill="FFFFFF"/>
      <w:spacing w:after="100" w:line="286" w:lineRule="auto"/>
      <w:ind w:firstLine="400"/>
    </w:pPr>
    <w:rPr>
      <w:sz w:val="26"/>
      <w:szCs w:val="26"/>
    </w:rPr>
  </w:style>
  <w:style w:type="character" w:customStyle="1" w:styleId="HeaderChar">
    <w:name w:val="Header Char"/>
    <w:basedOn w:val="DefaultParagraphFont"/>
    <w:link w:val="Header"/>
    <w:uiPriority w:val="99"/>
    <w:rsid w:val="00C20CAB"/>
    <w:rPr>
      <w:sz w:val="22"/>
      <w:szCs w:val="22"/>
    </w:rPr>
  </w:style>
  <w:style w:type="character" w:customStyle="1" w:styleId="Vanbnnidung14pt">
    <w:name w:val="Van b?n n?i dung + 14 pt"/>
    <w:rsid w:val="00F57C09"/>
    <w:rPr>
      <w:rFonts w:ascii="Times New Roman" w:hAnsi="Times New Roman" w:cs="Times New Roman"/>
      <w:sz w:val="28"/>
      <w:szCs w:val="28"/>
      <w:shd w:val="clear" w:color="auto" w:fill="FFFFFF"/>
    </w:rPr>
  </w:style>
  <w:style w:type="character" w:customStyle="1" w:styleId="Heading1Char">
    <w:name w:val="Heading 1 Char"/>
    <w:basedOn w:val="DefaultParagraphFont"/>
    <w:link w:val="Heading1"/>
    <w:uiPriority w:val="9"/>
    <w:rsid w:val="00993747"/>
    <w:rPr>
      <w:rFonts w:asciiTheme="majorHAnsi" w:eastAsiaTheme="majorEastAsia" w:hAnsiTheme="majorHAnsi" w:cstheme="majorBidi"/>
      <w:color w:val="365F91" w:themeColor="accent1" w:themeShade="BF"/>
      <w:sz w:val="32"/>
      <w:szCs w:val="32"/>
    </w:rPr>
  </w:style>
  <w:style w:type="character" w:customStyle="1" w:styleId="Vanbnnidung2">
    <w:name w:val="Van b?n n?i dung (2)_"/>
    <w:rsid w:val="00993747"/>
    <w:rPr>
      <w:rFonts w:ascii="Times New Roman" w:hAnsi="Times New Roman" w:cs="Times New Roman"/>
      <w:b/>
      <w:bCs/>
      <w:sz w:val="27"/>
      <w:szCs w:val="27"/>
      <w:u w:val="none"/>
    </w:rPr>
  </w:style>
  <w:style w:type="character" w:customStyle="1" w:styleId="Tiud1">
    <w:name w:val="Tiêu d? #1_"/>
    <w:rsid w:val="00E72E20"/>
    <w:rPr>
      <w:rFonts w:ascii="Times New Roman" w:hAnsi="Times New Roman" w:cs="Times New Roman"/>
      <w:b/>
      <w:bCs/>
      <w:sz w:val="27"/>
      <w:szCs w:val="27"/>
      <w:u w:val="none"/>
    </w:rPr>
  </w:style>
  <w:style w:type="character" w:customStyle="1" w:styleId="Tiud2">
    <w:name w:val="Tiêu d? #2_"/>
    <w:rsid w:val="00E72E20"/>
    <w:rPr>
      <w:rFonts w:ascii="Times New Roman" w:hAnsi="Times New Roman" w:cs="Times New Roman"/>
      <w:b/>
      <w:bCs/>
      <w:sz w:val="27"/>
      <w:szCs w:val="27"/>
      <w:u w:val="none"/>
    </w:rPr>
  </w:style>
  <w:style w:type="table" w:styleId="TableGrid">
    <w:name w:val="Table Grid"/>
    <w:basedOn w:val="TableNormal"/>
    <w:uiPriority w:val="59"/>
    <w:rsid w:val="002427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B1482"/>
    <w:pPr>
      <w:widowControl w:val="0"/>
      <w:autoSpaceDE w:val="0"/>
      <w:autoSpaceDN w:val="0"/>
      <w:spacing w:after="0" w:line="240" w:lineRule="auto"/>
      <w:ind w:left="482" w:hanging="165"/>
    </w:pPr>
    <w:rPr>
      <w:rFonts w:eastAsia="Times New Roman"/>
      <w:sz w:val="28"/>
      <w:szCs w:val="28"/>
      <w:lang w:val="vi"/>
    </w:rPr>
  </w:style>
  <w:style w:type="character" w:customStyle="1" w:styleId="BodyTextChar">
    <w:name w:val="Body Text Char"/>
    <w:basedOn w:val="DefaultParagraphFont"/>
    <w:link w:val="BodyText"/>
    <w:uiPriority w:val="1"/>
    <w:rsid w:val="00CB1482"/>
    <w:rPr>
      <w:rFonts w:eastAsia="Times New Roman"/>
      <w:sz w:val="28"/>
      <w:szCs w:val="28"/>
      <w:lang w:val="vi"/>
    </w:rPr>
  </w:style>
  <w:style w:type="paragraph" w:customStyle="1" w:styleId="TableParagraph">
    <w:name w:val="Table Paragraph"/>
    <w:basedOn w:val="Normal"/>
    <w:uiPriority w:val="1"/>
    <w:qFormat/>
    <w:rsid w:val="00470950"/>
    <w:pPr>
      <w:widowControl w:val="0"/>
      <w:autoSpaceDE w:val="0"/>
      <w:autoSpaceDN w:val="0"/>
      <w:spacing w:after="0" w:line="240" w:lineRule="auto"/>
    </w:pPr>
    <w:rPr>
      <w:rFonts w:eastAsia="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700071">
      <w:bodyDiv w:val="1"/>
      <w:marLeft w:val="0"/>
      <w:marRight w:val="0"/>
      <w:marTop w:val="0"/>
      <w:marBottom w:val="0"/>
      <w:divBdr>
        <w:top w:val="none" w:sz="0" w:space="0" w:color="auto"/>
        <w:left w:val="none" w:sz="0" w:space="0" w:color="auto"/>
        <w:bottom w:val="none" w:sz="0" w:space="0" w:color="auto"/>
        <w:right w:val="none" w:sz="0" w:space="0" w:color="auto"/>
      </w:divBdr>
      <w:divsChild>
        <w:div w:id="408817230">
          <w:marLeft w:val="0"/>
          <w:marRight w:val="0"/>
          <w:marTop w:val="0"/>
          <w:marBottom w:val="0"/>
          <w:divBdr>
            <w:top w:val="none" w:sz="0" w:space="0" w:color="auto"/>
            <w:left w:val="single" w:sz="6" w:space="0" w:color="DBDBDB"/>
            <w:bottom w:val="single" w:sz="6" w:space="0" w:color="DBDBDB"/>
            <w:right w:val="single" w:sz="6" w:space="0" w:color="DBDBDB"/>
          </w:divBdr>
          <w:divsChild>
            <w:div w:id="1130829593">
              <w:marLeft w:val="0"/>
              <w:marRight w:val="0"/>
              <w:marTop w:val="0"/>
              <w:marBottom w:val="0"/>
              <w:divBdr>
                <w:top w:val="none" w:sz="0" w:space="0" w:color="auto"/>
                <w:left w:val="none" w:sz="0" w:space="0" w:color="auto"/>
                <w:bottom w:val="none" w:sz="0" w:space="0" w:color="auto"/>
                <w:right w:val="none" w:sz="0" w:space="0" w:color="auto"/>
              </w:divBdr>
              <w:divsChild>
                <w:div w:id="1716153540">
                  <w:marLeft w:val="0"/>
                  <w:marRight w:val="0"/>
                  <w:marTop w:val="75"/>
                  <w:marBottom w:val="75"/>
                  <w:divBdr>
                    <w:top w:val="none" w:sz="0" w:space="0" w:color="auto"/>
                    <w:left w:val="none" w:sz="0" w:space="0" w:color="auto"/>
                    <w:bottom w:val="none" w:sz="0" w:space="0" w:color="auto"/>
                    <w:right w:val="none" w:sz="0" w:space="0" w:color="auto"/>
                  </w:divBdr>
                  <w:divsChild>
                    <w:div w:id="2146199185">
                      <w:marLeft w:val="0"/>
                      <w:marRight w:val="0"/>
                      <w:marTop w:val="0"/>
                      <w:marBottom w:val="0"/>
                      <w:divBdr>
                        <w:top w:val="none" w:sz="0" w:space="0" w:color="auto"/>
                        <w:left w:val="none" w:sz="0" w:space="0" w:color="auto"/>
                        <w:bottom w:val="none" w:sz="0" w:space="0" w:color="auto"/>
                        <w:right w:val="none" w:sz="0" w:space="0" w:color="auto"/>
                      </w:divBdr>
                      <w:divsChild>
                        <w:div w:id="7970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47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uviengiadinh.com/tag/tin-h%e1%bb%8dc/" TargetMode="External"/><Relationship Id="rId3" Type="http://schemas.openxmlformats.org/officeDocument/2006/relationships/settings" Target="settings.xml"/><Relationship Id="rId7" Type="http://schemas.openxmlformats.org/officeDocument/2006/relationships/hyperlink" Target="http://webviet24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Links>
    <vt:vector size="12" baseType="variant">
      <vt:variant>
        <vt:i4>3276858</vt:i4>
      </vt:variant>
      <vt:variant>
        <vt:i4>3</vt:i4>
      </vt:variant>
      <vt:variant>
        <vt:i4>0</vt:i4>
      </vt:variant>
      <vt:variant>
        <vt:i4>5</vt:i4>
      </vt:variant>
      <vt:variant>
        <vt:lpwstr>http://www.thuviengiadinh.com/tag/tin-h%e1%bb%8dc/</vt:lpwstr>
      </vt:variant>
      <vt:variant>
        <vt:lpwstr/>
      </vt:variant>
      <vt:variant>
        <vt:i4>7929899</vt:i4>
      </vt:variant>
      <vt:variant>
        <vt:i4>0</vt:i4>
      </vt:variant>
      <vt:variant>
        <vt:i4>0</vt:i4>
      </vt:variant>
      <vt:variant>
        <vt:i4>5</vt:i4>
      </vt:variant>
      <vt:variant>
        <vt:lpwstr>http://webviet24h.com/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VANTHU</cp:lastModifiedBy>
  <cp:revision>6</cp:revision>
  <cp:lastPrinted>2023-10-10T03:20:00Z</cp:lastPrinted>
  <dcterms:created xsi:type="dcterms:W3CDTF">2021-10-13T16:44:00Z</dcterms:created>
  <dcterms:modified xsi:type="dcterms:W3CDTF">2023-10-10T03:20:00Z</dcterms:modified>
</cp:coreProperties>
</file>