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4D2B" w14:textId="6C9C9CD8" w:rsidR="00547E8E" w:rsidRPr="00547E8E" w:rsidRDefault="00547E8E" w:rsidP="00547E8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>soạn</w:t>
      </w:r>
      <w:proofErr w:type="spellEnd"/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="005F5B16">
        <w:rPr>
          <w:rFonts w:ascii="Times New Roman" w:eastAsia="Times New Roman" w:hAnsi="Times New Roman" w:cs="Times New Roman"/>
          <w:i/>
          <w:sz w:val="26"/>
          <w:szCs w:val="26"/>
        </w:rPr>
        <w:t xml:space="preserve">05/08/2023 </w:t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547E8E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5B572EE1" w14:textId="77777777" w:rsidR="00733D2E" w:rsidRPr="00733D2E" w:rsidRDefault="00733D2E" w:rsidP="00733D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BÀI 1: CÂU CHUYỆN CỦA LỊCH SỬ</w:t>
      </w:r>
    </w:p>
    <w:p w14:paraId="3AAE59C9" w14:textId="43210079" w:rsidR="00733D2E" w:rsidRPr="00733D2E" w:rsidRDefault="00733D2E" w:rsidP="00733D2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TIẾ</w:t>
      </w:r>
      <w:r w:rsidR="005F5B16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T 1,2,3</w:t>
      </w:r>
    </w:p>
    <w:p w14:paraId="4DB74B03" w14:textId="77777777" w:rsidR="00733D2E" w:rsidRPr="00733D2E" w:rsidRDefault="00733D2E" w:rsidP="00733D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LÁ CỜ THÊU SÁU CHỮ VÀNG </w:t>
      </w:r>
    </w:p>
    <w:p w14:paraId="0BC58783" w14:textId="77777777" w:rsidR="00733D2E" w:rsidRPr="00733D2E" w:rsidRDefault="00733D2E" w:rsidP="00733D2E">
      <w:pPr>
        <w:spacing w:after="0" w:line="288" w:lineRule="auto"/>
        <w:ind w:left="2160" w:firstLine="720"/>
        <w:jc w:val="center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 </w:t>
      </w:r>
      <w:r w:rsidRPr="00733D2E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Huy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3EC62C4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6"/>
          <w:szCs w:val="26"/>
        </w:rPr>
      </w:pPr>
      <w:bookmarkStart w:id="0" w:name="_heading=h.1fob9te" w:colFirst="0" w:colLast="0"/>
      <w:bookmarkEnd w:id="0"/>
      <w:r w:rsidRPr="00733D2E">
        <w:rPr>
          <w:rFonts w:ascii="Times New Roman" w:eastAsia="Times New Roman" w:hAnsi="Times New Roman" w:cs="Times New Roman"/>
          <w:b/>
          <w:color w:val="C0504D" w:themeColor="accent2"/>
          <w:sz w:val="26"/>
          <w:szCs w:val="26"/>
        </w:rPr>
        <w:t>I. MỤC TIÊU</w:t>
      </w:r>
    </w:p>
    <w:p w14:paraId="0E95B932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1.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lực</w:t>
      </w:r>
      <w:proofErr w:type="spellEnd"/>
    </w:p>
    <w:p w14:paraId="20EE6B4A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chung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7596AB3B" w14:textId="77777777" w:rsidR="00733D2E" w:rsidRPr="00733D2E" w:rsidRDefault="00733D2E" w:rsidP="00733D2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giải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quyết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vấn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đê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̀,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̣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quản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bản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tiếp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hợp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tác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3033DCDD" w14:textId="77777777" w:rsidR="00733D2E" w:rsidRPr="00733D2E" w:rsidRDefault="00733D2E" w:rsidP="00733D2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đặc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thù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0ACC973" w14:textId="77777777" w:rsidR="00733D2E" w:rsidRPr="00733D2E" w:rsidRDefault="00733D2E" w:rsidP="00733D2E">
      <w:p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</w:t>
      </w:r>
      <w:r w:rsidRPr="00733D2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hận biết được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một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số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yếu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tố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truyện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lịch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sử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như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cốt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truyện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bối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cảnh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nhân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vật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ngôn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ngữ</w:t>
      </w:r>
      <w:proofErr w:type="spellEnd"/>
    </w:p>
    <w:p w14:paraId="0FB91F57" w14:textId="77777777" w:rsidR="00733D2E" w:rsidRPr="00733D2E" w:rsidRDefault="00733D2E" w:rsidP="00733D2E">
      <w:p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733D2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- </w:t>
      </w:r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</w:t>
      </w:r>
      <w:r w:rsidRPr="00733D2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hận biết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và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phân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tích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chủ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đề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tư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tưởng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thông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điệp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mà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văn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bản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muốn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gửi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đến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đọc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thông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qua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hình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thức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nghệ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thuật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văn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bản</w:t>
      </w:r>
      <w:proofErr w:type="spellEnd"/>
    </w:p>
    <w:p w14:paraId="4BF408EC" w14:textId="77777777" w:rsidR="00733D2E" w:rsidRPr="00733D2E" w:rsidRDefault="00733D2E" w:rsidP="00733D2E">
      <w:p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Phân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tích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một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số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căn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cứ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để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xác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chủ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đề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văn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  <w:lang w:eastAsia="vi-VN"/>
        </w:rPr>
        <w:t>bản</w:t>
      </w:r>
      <w:proofErr w:type="spellEnd"/>
    </w:p>
    <w:p w14:paraId="6C07280A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  <w:t xml:space="preserve">2. </w:t>
      </w:r>
      <w:proofErr w:type="spellStart"/>
      <w:r w:rsidRPr="00733D2E"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  <w:t>Phẩm</w:t>
      </w:r>
      <w:proofErr w:type="spellEnd"/>
      <w:r w:rsidRPr="00733D2E"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color w:val="4472C4"/>
          <w:sz w:val="26"/>
          <w:szCs w:val="26"/>
        </w:rPr>
        <w:t>chất</w:t>
      </w:r>
      <w:proofErr w:type="spellEnd"/>
    </w:p>
    <w:p w14:paraId="6997ED75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Sau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tiết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này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biết</w:t>
      </w:r>
      <w:proofErr w:type="spellEnd"/>
      <w:r w:rsidRPr="00733D2E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047D9C04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Sống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trách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nhiệm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có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lòng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yêu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nước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61D6F841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Sống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trung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thực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khiêm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tốn</w:t>
      </w:r>
      <w:proofErr w:type="spellEnd"/>
      <w:r w:rsidRPr="00733D2E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0EFEB54D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ED7D31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ED7D31"/>
          <w:sz w:val="26"/>
          <w:szCs w:val="26"/>
        </w:rPr>
        <w:t>II. THIẾT BỊ VÀ HỌC LIỆU</w:t>
      </w:r>
    </w:p>
    <w:p w14:paraId="5C7DFCB9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1.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Giáo</w:t>
      </w:r>
      <w:proofErr w:type="spellEnd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viên</w:t>
      </w:r>
      <w:proofErr w:type="spellEnd"/>
    </w:p>
    <w:p w14:paraId="6855366C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: SGK, SGV,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PPT,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15B8AF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5AD72E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2.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b/>
          <w:color w:val="1A6FB3"/>
          <w:sz w:val="26"/>
          <w:szCs w:val="26"/>
        </w:rPr>
        <w:t>sinh</w:t>
      </w:r>
      <w:proofErr w:type="spellEnd"/>
    </w:p>
    <w:p w14:paraId="0BFDF61A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</w:p>
    <w:p w14:paraId="28D6F6A0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: HS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gợi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33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3D2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</w:p>
    <w:p w14:paraId="59C00DEC" w14:textId="77777777" w:rsidR="00733D2E" w:rsidRPr="00733D2E" w:rsidRDefault="00733D2E" w:rsidP="00733D2E">
      <w:pPr>
        <w:tabs>
          <w:tab w:val="left" w:pos="11550"/>
        </w:tabs>
        <w:spacing w:after="0" w:line="288" w:lineRule="auto"/>
        <w:rPr>
          <w:rFonts w:ascii="Times New Roman" w:eastAsia="Times New Roman" w:hAnsi="Times New Roman" w:cs="Times New Roman"/>
          <w:b/>
          <w:color w:val="ED7D31"/>
          <w:sz w:val="26"/>
          <w:szCs w:val="26"/>
        </w:rPr>
      </w:pPr>
      <w:r w:rsidRPr="00733D2E">
        <w:rPr>
          <w:rFonts w:ascii="Times New Roman" w:eastAsia="Times New Roman" w:hAnsi="Times New Roman" w:cs="Times New Roman"/>
          <w:b/>
          <w:color w:val="ED7D31"/>
          <w:sz w:val="26"/>
          <w:szCs w:val="26"/>
        </w:rPr>
        <w:t>III. TIẾN TRÌNH DẠY HỌC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2"/>
        <w:gridCol w:w="5145"/>
      </w:tblGrid>
      <w:tr w:rsidR="00733D2E" w:rsidRPr="00733D2E" w14:paraId="0B65D403" w14:textId="77777777" w:rsidTr="00733D2E">
        <w:trPr>
          <w:jc w:val="center"/>
        </w:trPr>
        <w:tc>
          <w:tcPr>
            <w:tcW w:w="10597" w:type="dxa"/>
            <w:gridSpan w:val="2"/>
            <w:shd w:val="clear" w:color="auto" w:fill="auto"/>
          </w:tcPr>
          <w:p w14:paraId="37E3009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HOẠT ĐỘNG 1: KHỞI ĐỘNG </w:t>
            </w:r>
          </w:p>
          <w:p w14:paraId="1A9B2D6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5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phút</w:t>
            </w:r>
            <w:proofErr w:type="spellEnd"/>
          </w:p>
          <w:p w14:paraId="4E297BE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2882D1D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+ 100%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thú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sẵn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  <w:p w14:paraId="3DB9E4A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+ 80%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nền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14:paraId="1F868F13" w14:textId="77777777" w:rsidR="00733D2E" w:rsidRPr="00733D2E" w:rsidRDefault="00733D2E" w:rsidP="0073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Tia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chớp</w:t>
            </w:r>
            <w:proofErr w:type="spellEnd"/>
          </w:p>
          <w:p w14:paraId="082B97A9" w14:textId="77777777" w:rsidR="00733D2E" w:rsidRPr="00733D2E" w:rsidRDefault="00733D2E" w:rsidP="00733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</w:t>
            </w:r>
          </w:p>
        </w:tc>
      </w:tr>
      <w:tr w:rsidR="00733D2E" w:rsidRPr="00733D2E" w14:paraId="01D99B6B" w14:textId="77777777" w:rsidTr="00733D2E">
        <w:trPr>
          <w:jc w:val="center"/>
        </w:trPr>
        <w:tc>
          <w:tcPr>
            <w:tcW w:w="5452" w:type="dxa"/>
            <w:shd w:val="clear" w:color="auto" w:fill="auto"/>
          </w:tcPr>
          <w:p w14:paraId="5C83319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KHỞI ĐỘNG: TRẦN QUỐC TOẢN TRONG </w:t>
            </w: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EM (5’)</w:t>
            </w:r>
          </w:p>
          <w:p w14:paraId="3013023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6447E77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586CB7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video: </w:t>
            </w:r>
            <w:hyperlink r:id="rId5">
              <w:r w:rsidRPr="00733D2E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</w:rPr>
                <w:t>https://www.youtube.com/watch?v=5sw1Zlfs68k</w:t>
              </w:r>
            </w:hyperlink>
          </w:p>
          <w:p w14:paraId="0F397AC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(?)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B276A7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222B8EE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14:paraId="7C16E91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15F8429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</w:p>
          <w:p w14:paraId="70204A3D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21CCF1C2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4E63730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14:paraId="584074F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dám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Chí Minh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ta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BD3DBA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88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tài</w:t>
            </w:r>
            <w:proofErr w:type="spellEnd"/>
          </w:p>
          <w:p w14:paraId="499E912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tiền</w:t>
            </w:r>
            <w:proofErr w:type="spellEnd"/>
          </w:p>
          <w:p w14:paraId="633345D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88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Mấy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Nguyên</w:t>
            </w:r>
            <w:proofErr w:type="spellEnd"/>
          </w:p>
          <w:p w14:paraId="410ACCD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tướng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cầm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quyền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nhung</w:t>
            </w:r>
            <w:proofErr w:type="spellEnd"/>
          </w:p>
          <w:p w14:paraId="5661A42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88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đấng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hùng</w:t>
            </w:r>
            <w:proofErr w:type="spellEnd"/>
          </w:p>
          <w:p w14:paraId="7AE4628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con Nam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theo.</w:t>
            </w:r>
            <w:proofErr w:type="spellEnd"/>
          </w:p>
          <w:p w14:paraId="26A4015A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nay,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cờ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nữa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45" w:type="dxa"/>
            <w:shd w:val="clear" w:color="auto" w:fill="auto"/>
          </w:tcPr>
          <w:p w14:paraId="7CD4915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tiếng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33D2E" w:rsidRPr="00733D2E" w14:paraId="7899A88E" w14:textId="77777777" w:rsidTr="00733D2E">
        <w:trPr>
          <w:jc w:val="center"/>
        </w:trPr>
        <w:tc>
          <w:tcPr>
            <w:tcW w:w="10597" w:type="dxa"/>
            <w:gridSpan w:val="2"/>
            <w:shd w:val="clear" w:color="auto" w:fill="auto"/>
            <w:vAlign w:val="center"/>
          </w:tcPr>
          <w:p w14:paraId="142C0A7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HOẠT ĐỘNG 2: HÌNH THÀNH KIẾN THỨC MỚI </w:t>
            </w:r>
          </w:p>
        </w:tc>
      </w:tr>
      <w:tr w:rsidR="00733D2E" w:rsidRPr="00733D2E" w14:paraId="7161F84D" w14:textId="77777777" w:rsidTr="00733D2E">
        <w:trPr>
          <w:jc w:val="center"/>
        </w:trPr>
        <w:tc>
          <w:tcPr>
            <w:tcW w:w="10597" w:type="dxa"/>
            <w:gridSpan w:val="2"/>
            <w:shd w:val="clear" w:color="auto" w:fill="auto"/>
            <w:vAlign w:val="center"/>
          </w:tcPr>
          <w:p w14:paraId="39E44B1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A. TÌM HIỂU TRI THỨC NGỮ VĂN </w:t>
            </w:r>
          </w:p>
          <w:p w14:paraId="0620B23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10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phút</w:t>
            </w:r>
            <w:proofErr w:type="spellEnd"/>
          </w:p>
          <w:p w14:paraId="2F61455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41AEDDC5" w14:textId="77777777" w:rsidR="00733D2E" w:rsidRPr="00733D2E" w:rsidRDefault="00733D2E" w:rsidP="00733D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C7EB85D" w14:textId="77777777" w:rsidR="00733D2E" w:rsidRPr="00733D2E" w:rsidRDefault="00733D2E" w:rsidP="00733D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</w:p>
          <w:p w14:paraId="5473B3E8" w14:textId="77777777" w:rsidR="00733D2E" w:rsidRPr="00733D2E" w:rsidRDefault="00733D2E" w:rsidP="00733D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</w:p>
          <w:p w14:paraId="75C9A950" w14:textId="77777777" w:rsidR="00733D2E" w:rsidRPr="00733D2E" w:rsidRDefault="00733D2E" w:rsidP="00733D2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</w:p>
          <w:p w14:paraId="547160B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think-pair-share</w:t>
            </w:r>
          </w:p>
          <w:p w14:paraId="1C973F3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</w:tr>
      <w:tr w:rsidR="00733D2E" w:rsidRPr="00733D2E" w14:paraId="662A68A6" w14:textId="77777777" w:rsidTr="00733D2E">
        <w:trPr>
          <w:jc w:val="center"/>
        </w:trPr>
        <w:tc>
          <w:tcPr>
            <w:tcW w:w="5452" w:type="dxa"/>
            <w:shd w:val="clear" w:color="auto" w:fill="auto"/>
          </w:tcPr>
          <w:p w14:paraId="567F867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TÌM HIỂU TRI THỨC THỂ LOẠI TRUYỆN LỊCH SỬ (10’)</w:t>
            </w:r>
          </w:p>
          <w:p w14:paraId="7555D9F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7996EF8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Think – pair - share</w:t>
            </w:r>
          </w:p>
          <w:p w14:paraId="2E700D5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BBCDA3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114300" distB="114300" distL="114300" distR="114300" wp14:anchorId="2992CDD9" wp14:editId="7FEFC81F">
                  <wp:extent cx="3105150" cy="1270000"/>
                  <wp:effectExtent l="0" t="0" r="0" b="0"/>
                  <wp:docPr id="34317603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0B288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421E624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  <w:p w14:paraId="22AD80E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75371DD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</w:p>
          <w:p w14:paraId="5E7FDD7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6A5F6EC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miệng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A2A8922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7CDBD54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</w:p>
          <w:p w14:paraId="1893307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B7D76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HS 1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tắt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tri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ngắn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gọn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dễ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nhớ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5145" w:type="dxa"/>
            <w:shd w:val="clear" w:color="auto" w:fill="auto"/>
          </w:tcPr>
          <w:p w14:paraId="64CF0911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I. TRI THỨC ĐỌC HIỂU</w:t>
            </w:r>
          </w:p>
          <w:p w14:paraId="759BC709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1.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Khái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niệm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sử</w:t>
            </w:r>
            <w:proofErr w:type="spellEnd"/>
          </w:p>
          <w:p w14:paraId="742F99C1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12A7A1F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2.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yếu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sử</w:t>
            </w:r>
            <w:proofErr w:type="spellEnd"/>
          </w:p>
          <w:p w14:paraId="359BDE97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</w:t>
            </w:r>
            <w:proofErr w:type="spellEnd"/>
          </w:p>
          <w:p w14:paraId="37B70CD7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khung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proofErr w:type="gram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;…</w:t>
            </w:r>
            <w:proofErr w:type="gramEnd"/>
          </w:p>
          <w:p w14:paraId="0474609C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truyện</w:t>
            </w:r>
            <w:proofErr w:type="spellEnd"/>
          </w:p>
          <w:p w14:paraId="7FAB059A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F02E958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DBEAD50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  <w:proofErr w:type="spellEnd"/>
          </w:p>
          <w:p w14:paraId="670B8F75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18B5A97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</w:p>
          <w:p w14:paraId="1A1F1997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chúa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6257B51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6F89483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</w:p>
          <w:p w14:paraId="19664760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3CCE2EE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33D2E" w:rsidRPr="00733D2E" w14:paraId="54E051BC" w14:textId="77777777" w:rsidTr="00733D2E">
        <w:trPr>
          <w:trHeight w:val="260"/>
          <w:jc w:val="center"/>
        </w:trPr>
        <w:tc>
          <w:tcPr>
            <w:tcW w:w="10597" w:type="dxa"/>
            <w:gridSpan w:val="2"/>
            <w:shd w:val="clear" w:color="auto" w:fill="auto"/>
          </w:tcPr>
          <w:p w14:paraId="03FD9E3F" w14:textId="77777777" w:rsid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B. KHÁM PHÁ VĂN BẢN</w:t>
            </w:r>
          </w:p>
          <w:p w14:paraId="33AC869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</w:p>
          <w:p w14:paraId="7CB529EB" w14:textId="77777777" w:rsidR="00733D2E" w:rsidRPr="00733D2E" w:rsidRDefault="00733D2E" w:rsidP="00733D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162A5C" w14:textId="77777777" w:rsidR="00733D2E" w:rsidRPr="00733D2E" w:rsidRDefault="00733D2E" w:rsidP="00733D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chỉnh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663ED5A" w14:textId="77777777" w:rsidR="00733D2E" w:rsidRPr="00733D2E" w:rsidRDefault="00733D2E" w:rsidP="00733D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ngắn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gọn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2957F0C" w14:textId="77777777" w:rsidR="00733D2E" w:rsidRPr="00733D2E" w:rsidRDefault="00733D2E" w:rsidP="00733D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C37B1AB" w14:textId="77777777" w:rsidR="00733D2E" w:rsidRPr="00733D2E" w:rsidRDefault="00733D2E" w:rsidP="00733D2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Đọc-hiểu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5FA7E3C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proofErr w:type="spellEnd"/>
          </w:p>
          <w:p w14:paraId="46DB4B4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65E2A1ED" w14:textId="77777777" w:rsidR="00733D2E" w:rsidRPr="00733D2E" w:rsidRDefault="00733D2E" w:rsidP="00733D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</w:p>
          <w:p w14:paraId="426AEC78" w14:textId="77777777" w:rsidR="00733D2E" w:rsidRPr="00733D2E" w:rsidRDefault="00733D2E" w:rsidP="00733D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</w:t>
            </w:r>
          </w:p>
          <w:p w14:paraId="1AFE9C9A" w14:textId="77777777" w:rsidR="00733D2E" w:rsidRPr="00733D2E" w:rsidRDefault="00733D2E" w:rsidP="00733D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</w:p>
          <w:p w14:paraId="34CA6DBA" w14:textId="77777777" w:rsidR="00733D2E" w:rsidRPr="00733D2E" w:rsidRDefault="00733D2E" w:rsidP="00733D2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</w:t>
            </w:r>
          </w:p>
        </w:tc>
      </w:tr>
      <w:tr w:rsidR="00733D2E" w:rsidRPr="00733D2E" w14:paraId="378ACA1C" w14:textId="77777777" w:rsidTr="00733D2E">
        <w:trPr>
          <w:trHeight w:val="1120"/>
          <w:jc w:val="center"/>
        </w:trPr>
        <w:tc>
          <w:tcPr>
            <w:tcW w:w="5452" w:type="dxa"/>
            <w:shd w:val="clear" w:color="auto" w:fill="FFFFFF"/>
          </w:tcPr>
          <w:p w14:paraId="3CAC78F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FAA0D4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9CD0DD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(5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  <w:p w14:paraId="4A98431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4E53023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thầm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SGK,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18862D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4845167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D7CBCB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555F686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83527A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3A3F5BF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BB8810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Đọc văn bản </w:t>
            </w:r>
          </w:p>
          <w:p w14:paraId="6039CE8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24B47EE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cờ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B758C2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278DC5E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qua,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,”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khuôn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04ECEDD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xồng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.”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106CB47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3554C40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0FF1F9B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Trong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tưởng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dừng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ngẫm</w:t>
            </w:r>
            <w:proofErr w:type="spellEnd"/>
          </w:p>
          <w:p w14:paraId="5106D1C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0DA9A9E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- 1-2 HS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14:paraId="40E73BF6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01F425B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</w:p>
          <w:p w14:paraId="0E5671D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45" w:type="dxa"/>
            <w:shd w:val="clear" w:color="auto" w:fill="FFFFFF"/>
          </w:tcPr>
          <w:p w14:paraId="2559C842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lastRenderedPageBreak/>
              <w:t>I. ĐỌC – TÌM HIỂU CHUNG</w:t>
            </w:r>
          </w:p>
          <w:p w14:paraId="00644839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  <w:t xml:space="preserve"> </w:t>
            </w: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223367AF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Huy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Tưởng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(1912 – 1960)</w:t>
            </w:r>
          </w:p>
          <w:p w14:paraId="291D682A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Quê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Hà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  <w:p w14:paraId="6831CEF9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kịch</w:t>
            </w:r>
            <w:proofErr w:type="spellEnd"/>
          </w:p>
          <w:p w14:paraId="59DE1DBE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3927E275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4A277393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689BCC5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4D1BC0C2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</w:p>
          <w:p w14:paraId="3CBEC199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a.</w:t>
            </w: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Đọc, chú hích </w:t>
            </w:r>
          </w:p>
          <w:p w14:paraId="7D15CC5E" w14:textId="77777777" w:rsidR="00733D2E" w:rsidRPr="00733D2E" w:rsidRDefault="00A31D98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b.</w:t>
            </w:r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Xuất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xứ</w:t>
            </w:r>
            <w:proofErr w:type="spellEnd"/>
          </w:p>
          <w:p w14:paraId="484E1E6B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1960</w:t>
            </w:r>
          </w:p>
          <w:p w14:paraId="77F1DAD7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465607F" w14:textId="77777777" w:rsidR="00733D2E" w:rsidRPr="00733D2E" w:rsidRDefault="00A31D98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</w:t>
            </w:r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Thể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loại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14:paraId="10339B51" w14:textId="77777777" w:rsidR="00733D2E" w:rsidRPr="00733D2E" w:rsidRDefault="00A31D98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</w:t>
            </w:r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Phương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thức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biểu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đạt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chính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  <w:p w14:paraId="26DA283A" w14:textId="77777777" w:rsidR="00733D2E" w:rsidRPr="00733D2E" w:rsidRDefault="00A31D98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</w:t>
            </w:r>
            <w:r w:rsidR="00733D2E"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D2E"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proofErr w:type="spellEnd"/>
          </w:p>
          <w:p w14:paraId="1A45FC95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“…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chẳng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</w:p>
          <w:p w14:paraId="09F7ACDC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“…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</w:p>
          <w:p w14:paraId="7DAF2765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cam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</w:p>
          <w:p w14:paraId="438745BA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733D2E" w:rsidRPr="00733D2E" w14:paraId="773E2E5D" w14:textId="77777777" w:rsidTr="00733D2E">
        <w:trPr>
          <w:trHeight w:val="1503"/>
          <w:jc w:val="center"/>
        </w:trPr>
        <w:tc>
          <w:tcPr>
            <w:tcW w:w="5452" w:type="dxa"/>
            <w:shd w:val="clear" w:color="auto" w:fill="FFFFFF"/>
          </w:tcPr>
          <w:p w14:paraId="6278705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14:paraId="417A56C1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5EF6D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0F306FF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043689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5101BE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60A7B5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3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2B2A114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</w:p>
          <w:p w14:paraId="07E5500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2.1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033C96E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114300" distB="114300" distL="114300" distR="114300" wp14:anchorId="2CDD3DFE" wp14:editId="3EA00AB9">
                  <wp:extent cx="3105150" cy="2006600"/>
                  <wp:effectExtent l="0" t="0" r="0" b="0"/>
                  <wp:docPr id="34317603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0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750A4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2.2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13175BA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</w:rPr>
              <w:drawing>
                <wp:inline distT="114300" distB="114300" distL="114300" distR="114300" wp14:anchorId="1CC81FB2" wp14:editId="4474A3E4">
                  <wp:extent cx="3105150" cy="1320800"/>
                  <wp:effectExtent l="0" t="0" r="0" b="0"/>
                  <wp:docPr id="34317603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32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2C4D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0AE6636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37FD3C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19EBC7E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lượt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560E54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71498287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2C2160C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78B070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98F1E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860A42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4454C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76199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1470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CF54E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F7F41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5BBA4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04DCF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9D3CD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346A9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E9CBD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3DDEB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968DC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CA60C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EF05B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BAEE0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4A9DB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917C8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62207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84CA6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55A25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41C40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0A84B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91DBC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A890A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C2DF3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FB0F4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8735F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2E56F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ACC175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22A7CF2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AC3CD2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4A17EB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228846B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10DD8C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B43607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2D91C0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1463F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F4B3858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63BD645A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3BFCF7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0873BB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7F09839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B0AEC1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5D10D28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9685AA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636AB6E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FF8580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55695C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cội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nguồn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tổ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tiên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cha,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làng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xóm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cội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nguồn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40C28"/>
                <w:sz w:val="26"/>
                <w:szCs w:val="26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tổ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tiên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cha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sống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lao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thế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ngày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nay,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từ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quý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gì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đang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những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cũng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như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mình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gì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đất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202124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25BDEAB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  <w:lastRenderedPageBreak/>
              <w:t xml:space="preserve">II. Khám phá chi tiết văn bản </w:t>
            </w:r>
          </w:p>
          <w:p w14:paraId="01E1162B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truyện</w:t>
            </w:r>
            <w:proofErr w:type="spellEnd"/>
          </w:p>
          <w:p w14:paraId="331C13E3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733C202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Bình Than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77A6AFB3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liều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nỗi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0AF5239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chặn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giằng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co.</w:t>
            </w:r>
          </w:p>
          <w:p w14:paraId="70F239A2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Nghe tin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xộc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tâu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799EF65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quay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781ACC4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quay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ý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bóp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4CDA217" w14:textId="77777777" w:rsidR="00733D2E" w:rsidRPr="00733D2E" w:rsidRDefault="00733D2E" w:rsidP="00733D2E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FCFF96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sử</w:t>
            </w:r>
            <w:proofErr w:type="spellEnd"/>
          </w:p>
          <w:p w14:paraId="589F2B2C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mưu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mượn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Chiêm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Thành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D481983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207B15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Diên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miệng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“Xin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!”.</w:t>
            </w:r>
          </w:p>
          <w:p w14:paraId="7C2A8501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Bình Than,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63D7EFD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</w:p>
          <w:p w14:paraId="003D71A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Hoài Văn</w:t>
            </w:r>
          </w:p>
          <w:p w14:paraId="503CC61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Bình Than: </w:t>
            </w:r>
          </w:p>
          <w:p w14:paraId="468743D5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ngựa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E421972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nỉ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8D706CD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  <w:p w14:paraId="4C2CBEE3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6BA3F130" w14:textId="77777777" w:rsidR="00733D2E" w:rsidRPr="00733D2E" w:rsidRDefault="00733D2E" w:rsidP="00733D2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14:paraId="0B68BFC4" w14:textId="77777777" w:rsidR="00733D2E" w:rsidRPr="00733D2E" w:rsidRDefault="00733D2E" w:rsidP="00733D2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mưu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”.</w:t>
            </w:r>
          </w:p>
          <w:p w14:paraId="4C918976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liều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xăm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xăm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;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gươm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trừng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65343BF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Thành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35A9BA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trộm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rằng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đứa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lo”. -&gt;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6112D88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xồng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“Xin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Cho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mượn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.”</w:t>
            </w:r>
          </w:p>
          <w:p w14:paraId="5C0C7D2A" w14:textId="77777777" w:rsidR="00733D2E" w:rsidRPr="00733D2E" w:rsidRDefault="00733D2E" w:rsidP="00733D2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gươm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gáy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62AAE6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quay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0E710F05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Uất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259DA61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C1B917A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răng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78A8F82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ta!”.</w:t>
            </w:r>
          </w:p>
          <w:p w14:paraId="054482FB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bóp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0617B13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-&gt;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tỏ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6BB61F8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</w:pP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Thiệu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Bảo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14:paraId="7DAA274E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Văn.</w:t>
            </w:r>
          </w:p>
          <w:p w14:paraId="03B2CEBB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”.</w:t>
            </w:r>
          </w:p>
          <w:p w14:paraId="7DB184EA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-&gt;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E4512ED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hiểu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đề</w:t>
            </w:r>
            <w:proofErr w:type="spellEnd"/>
          </w:p>
          <w:p w14:paraId="5AF3C2C5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giặc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483F401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proofErr w:type="gram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dậy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 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cuộc</w:t>
            </w:r>
            <w:proofErr w:type="spellEnd"/>
            <w:proofErr w:type="gram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đẫm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máu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mắt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nền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Việt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Nam;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khắc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họa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một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kiện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con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.  </w:t>
            </w:r>
          </w:p>
          <w:p w14:paraId="6534AE8A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nhân</w:t>
            </w:r>
            <w:proofErr w:type="spellEnd"/>
          </w:p>
          <w:p w14:paraId="3118DEB7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ấu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tranh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anh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hi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sinh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bao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thế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hệ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cha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trước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. </w:t>
            </w:r>
          </w:p>
          <w:p w14:paraId="2224F29E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Bồi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đắp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dũng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tin.</w:t>
            </w:r>
          </w:p>
          <w:p w14:paraId="7E7C4C98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193621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0E263A5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B97C682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38A75E74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07DF55B2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III.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</w:p>
          <w:p w14:paraId="1DE74111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Nghệ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thuật</w:t>
            </w:r>
            <w:proofErr w:type="spellEnd"/>
          </w:p>
          <w:p w14:paraId="4BB7F3E1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xen ý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  <w:p w14:paraId="6B13DC3F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14:paraId="73F55119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  <w:p w14:paraId="253521CC" w14:textId="77777777" w:rsidR="00733D2E" w:rsidRPr="00733D2E" w:rsidRDefault="00733D2E" w:rsidP="00733D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tấm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niên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Tuấn</w:t>
            </w:r>
            <w:proofErr w:type="spellEnd"/>
          </w:p>
          <w:p w14:paraId="025E5060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Mông</w:t>
            </w:r>
            <w:proofErr w:type="spellEnd"/>
          </w:p>
        </w:tc>
      </w:tr>
      <w:tr w:rsidR="00733D2E" w:rsidRPr="00733D2E" w14:paraId="42CE137C" w14:textId="77777777" w:rsidTr="00733D2E">
        <w:trPr>
          <w:trHeight w:val="930"/>
          <w:jc w:val="center"/>
        </w:trPr>
        <w:tc>
          <w:tcPr>
            <w:tcW w:w="10597" w:type="dxa"/>
            <w:gridSpan w:val="2"/>
            <w:shd w:val="clear" w:color="auto" w:fill="FFFFFF"/>
          </w:tcPr>
          <w:p w14:paraId="2785AE8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H</w:t>
            </w: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vi-VN"/>
              </w:rPr>
              <w:t xml:space="preserve">OẠT ĐỘNG: </w:t>
            </w: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LUYỆN TẬP (15’)</w:t>
            </w:r>
          </w:p>
          <w:p w14:paraId="4E8574D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70E0495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76AD517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Thảo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cặp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đôi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5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  <w:p w14:paraId="087DB3A4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10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4.</w:t>
            </w:r>
          </w:p>
          <w:p w14:paraId="59615DB6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075505B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  <w:p w14:paraId="63C99F0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48E62C4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chia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  <w:p w14:paraId="413C7E3F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48C41F6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sung</w:t>
            </w:r>
          </w:p>
          <w:p w14:paraId="26F5E7E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</w:tc>
      </w:tr>
      <w:tr w:rsidR="00733D2E" w:rsidRPr="00733D2E" w14:paraId="4D8E627E" w14:textId="77777777" w:rsidTr="00733D2E">
        <w:trPr>
          <w:trHeight w:val="930"/>
          <w:jc w:val="center"/>
        </w:trPr>
        <w:tc>
          <w:tcPr>
            <w:tcW w:w="10597" w:type="dxa"/>
            <w:gridSpan w:val="2"/>
            <w:shd w:val="clear" w:color="auto" w:fill="FFFFFF"/>
          </w:tcPr>
          <w:p w14:paraId="76CE46F9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H</w:t>
            </w: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vi-VN"/>
              </w:rPr>
              <w:t xml:space="preserve">OẠT ĐỘNG: </w:t>
            </w:r>
            <w:r w:rsidRPr="00733D2E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VẬN DỤNG (5’)</w:t>
            </w:r>
          </w:p>
          <w:p w14:paraId="6285B0D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3DDF42F0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3917C88E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Quang Trung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Thanh.</w:t>
            </w:r>
          </w:p>
          <w:p w14:paraId="6075C17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Quang Trung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đại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Thanh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  <w:p w14:paraId="208C79FB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14:paraId="4830540C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01151D3D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</w:p>
          <w:p w14:paraId="220F6E93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4511C6D5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</w:p>
          <w:p w14:paraId="5605BF05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357DF8A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  <w:p w14:paraId="3CBA318F" w14:textId="77777777" w:rsidR="00733D2E" w:rsidRPr="00733D2E" w:rsidRDefault="00733D2E" w:rsidP="00733D2E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</w:p>
          <w:p w14:paraId="4E0C0893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</w:pP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H</w:t>
            </w:r>
            <w:r w:rsidRPr="00733D2E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  <w:lang w:val="vi-VN"/>
              </w:rPr>
              <w:t xml:space="preserve">ƯỚNG DẪN VỀ NHÀ </w:t>
            </w:r>
          </w:p>
          <w:p w14:paraId="3EB1D023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68A954C" w14:textId="77777777" w:rsidR="00733D2E" w:rsidRPr="00733D2E" w:rsidRDefault="00733D2E" w:rsidP="00733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33D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6A656C77" w14:textId="77777777" w:rsidR="000B0BAC" w:rsidRDefault="00547E8E" w:rsidP="00733D2E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547E8E">
        <w:rPr>
          <w:rFonts w:ascii="Times New Roman" w:hAnsi="Times New Roman" w:cs="Times New Roman"/>
          <w:b/>
          <w:color w:val="0070C0"/>
          <w:sz w:val="26"/>
          <w:szCs w:val="26"/>
        </w:rPr>
        <w:lastRenderedPageBreak/>
        <w:t>IV. PHỤ LỤC</w:t>
      </w:r>
    </w:p>
    <w:p w14:paraId="4FFEF243" w14:textId="77777777" w:rsidR="00547E8E" w:rsidRPr="00547E8E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E8E">
        <w:rPr>
          <w:rFonts w:ascii="Times New Roman" w:eastAsia="Times New Roman" w:hAnsi="Times New Roman" w:cs="Times New Roman"/>
          <w:b/>
          <w:sz w:val="26"/>
          <w:szCs w:val="26"/>
        </w:rPr>
        <w:t xml:space="preserve">PHIẾU HỌC TẬP SỐ 1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270"/>
        <w:gridCol w:w="1620"/>
        <w:gridCol w:w="5588"/>
      </w:tblGrid>
      <w:tr w:rsidR="00547E8E" w:rsidRPr="00CE7C7B" w14:paraId="179750E6" w14:textId="77777777" w:rsidTr="00547E8E">
        <w:tc>
          <w:tcPr>
            <w:tcW w:w="10491" w:type="dxa"/>
            <w:gridSpan w:val="4"/>
          </w:tcPr>
          <w:p w14:paraId="02A0D6CD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1: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tìm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  <w:p w14:paraId="6F5D1D82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Tri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SGK/Tr.9,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chọn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điền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.</w:t>
            </w:r>
          </w:p>
          <w:p w14:paraId="6241F66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4C8A8DBA" w14:textId="77777777" w:rsidTr="00547E8E">
        <w:trPr>
          <w:trHeight w:val="590"/>
        </w:trPr>
        <w:tc>
          <w:tcPr>
            <w:tcW w:w="3013" w:type="dxa"/>
            <w:tcBorders>
              <w:right w:val="single" w:sz="4" w:space="0" w:color="000000"/>
            </w:tcBorders>
            <w:vAlign w:val="center"/>
          </w:tcPr>
          <w:p w14:paraId="23073BD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Khái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niệm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  <w:p w14:paraId="67901227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55AF4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574F14FC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5588" w:type="dxa"/>
          </w:tcPr>
          <w:p w14:paraId="0FE4F94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5E3C5B61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45EE0599" w14:textId="77777777" w:rsidTr="00547E8E">
        <w:trPr>
          <w:trHeight w:val="587"/>
        </w:trPr>
        <w:tc>
          <w:tcPr>
            <w:tcW w:w="3013" w:type="dxa"/>
            <w:vMerge w:val="restart"/>
            <w:tcBorders>
              <w:right w:val="single" w:sz="4" w:space="0" w:color="000000"/>
            </w:tcBorders>
          </w:tcPr>
          <w:p w14:paraId="7A6BEB3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B843C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357CB0F6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Cốt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5588" w:type="dxa"/>
          </w:tcPr>
          <w:p w14:paraId="0B9DABEE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3AD985C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4C8F3205" w14:textId="77777777" w:rsidTr="00547E8E">
        <w:trPr>
          <w:trHeight w:val="587"/>
        </w:trPr>
        <w:tc>
          <w:tcPr>
            <w:tcW w:w="3013" w:type="dxa"/>
            <w:vMerge/>
            <w:tcBorders>
              <w:right w:val="single" w:sz="4" w:space="0" w:color="000000"/>
            </w:tcBorders>
          </w:tcPr>
          <w:p w14:paraId="5759A469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5243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514B242D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5588" w:type="dxa"/>
          </w:tcPr>
          <w:p w14:paraId="4AB7B62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04D3CDEA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39C9F1B9" w14:textId="77777777" w:rsidTr="00547E8E">
        <w:trPr>
          <w:trHeight w:val="587"/>
        </w:trPr>
        <w:tc>
          <w:tcPr>
            <w:tcW w:w="3013" w:type="dxa"/>
            <w:vMerge/>
            <w:tcBorders>
              <w:right w:val="single" w:sz="4" w:space="0" w:color="000000"/>
            </w:tcBorders>
          </w:tcPr>
          <w:p w14:paraId="2C7EC382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F15F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419A6000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Ngôn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5588" w:type="dxa"/>
          </w:tcPr>
          <w:p w14:paraId="5A61AD79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7048F41D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</w:tbl>
    <w:p w14:paraId="134B2359" w14:textId="77777777" w:rsidR="00547E8E" w:rsidRPr="00CE7C7B" w:rsidRDefault="00547E8E" w:rsidP="00547E8E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97B857" w14:textId="77777777" w:rsidR="00547E8E" w:rsidRPr="00547E8E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E8E">
        <w:rPr>
          <w:rFonts w:ascii="Times New Roman" w:eastAsia="Times New Roman" w:hAnsi="Times New Roman" w:cs="Times New Roman"/>
          <w:b/>
          <w:sz w:val="26"/>
          <w:szCs w:val="26"/>
        </w:rPr>
        <w:t xml:space="preserve">ĐÁP ÁN PHIẾU HỌC TẬP SỐ 1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270"/>
        <w:gridCol w:w="1620"/>
        <w:gridCol w:w="5588"/>
      </w:tblGrid>
      <w:tr w:rsidR="00547E8E" w:rsidRPr="00CE7C7B" w14:paraId="2B2CF013" w14:textId="77777777" w:rsidTr="00547E8E">
        <w:tc>
          <w:tcPr>
            <w:tcW w:w="10491" w:type="dxa"/>
            <w:gridSpan w:val="4"/>
          </w:tcPr>
          <w:p w14:paraId="0B87C57D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1: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tìm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  <w:p w14:paraId="72B004C1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lastRenderedPageBreak/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Tri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SGK/Tr.9,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chọn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điền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.</w:t>
            </w:r>
          </w:p>
          <w:p w14:paraId="65B350B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2F84A37A" w14:textId="77777777" w:rsidTr="00547E8E">
        <w:trPr>
          <w:trHeight w:val="590"/>
        </w:trPr>
        <w:tc>
          <w:tcPr>
            <w:tcW w:w="3013" w:type="dxa"/>
            <w:tcBorders>
              <w:right w:val="single" w:sz="4" w:space="0" w:color="000000"/>
            </w:tcBorders>
            <w:vAlign w:val="center"/>
          </w:tcPr>
          <w:p w14:paraId="7602D015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lastRenderedPageBreak/>
              <w:t>Khái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niệm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  <w:p w14:paraId="64F5A4E5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3DB5B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7AC2F6B1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5588" w:type="dxa"/>
          </w:tcPr>
          <w:p w14:paraId="247ECCD4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khung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proofErr w:type="gram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;…</w:t>
            </w:r>
            <w:proofErr w:type="gramEnd"/>
          </w:p>
        </w:tc>
      </w:tr>
      <w:tr w:rsidR="00547E8E" w:rsidRPr="00CE7C7B" w14:paraId="6BA76547" w14:textId="77777777" w:rsidTr="00547E8E">
        <w:trPr>
          <w:trHeight w:val="587"/>
        </w:trPr>
        <w:tc>
          <w:tcPr>
            <w:tcW w:w="3013" w:type="dxa"/>
            <w:vMerge w:val="restart"/>
            <w:tcBorders>
              <w:right w:val="single" w:sz="4" w:space="0" w:color="000000"/>
            </w:tcBorders>
          </w:tcPr>
          <w:p w14:paraId="0E805D95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D92E3EF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F3A9D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0FB87D5E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Cốt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5588" w:type="dxa"/>
          </w:tcPr>
          <w:p w14:paraId="33AE3AF1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E180771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AE2565D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  <w:proofErr w:type="spellEnd"/>
          </w:p>
          <w:p w14:paraId="1817FF3C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hư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5E085D83" w14:textId="77777777" w:rsidTr="00547E8E">
        <w:trPr>
          <w:trHeight w:val="587"/>
        </w:trPr>
        <w:tc>
          <w:tcPr>
            <w:tcW w:w="3013" w:type="dxa"/>
            <w:vMerge/>
            <w:tcBorders>
              <w:right w:val="single" w:sz="4" w:space="0" w:color="000000"/>
            </w:tcBorders>
          </w:tcPr>
          <w:p w14:paraId="0FE555BF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74B16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54A88EDD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5588" w:type="dxa"/>
          </w:tcPr>
          <w:p w14:paraId="617DA87F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chúa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CB605C7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35391BD2" w14:textId="77777777" w:rsidTr="00547E8E">
        <w:trPr>
          <w:trHeight w:val="587"/>
        </w:trPr>
        <w:tc>
          <w:tcPr>
            <w:tcW w:w="3013" w:type="dxa"/>
            <w:vMerge/>
            <w:tcBorders>
              <w:right w:val="single" w:sz="4" w:space="0" w:color="000000"/>
            </w:tcBorders>
          </w:tcPr>
          <w:p w14:paraId="01F8499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C58B6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vAlign w:val="center"/>
          </w:tcPr>
          <w:p w14:paraId="195407B4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Ngôn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5588" w:type="dxa"/>
          </w:tcPr>
          <w:p w14:paraId="47B836BE" w14:textId="77777777" w:rsidR="00547E8E" w:rsidRPr="00CE7C7B" w:rsidRDefault="00547E8E" w:rsidP="009E640A">
            <w:pPr>
              <w:numPr>
                <w:ilvl w:val="0"/>
                <w:numId w:val="1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118F344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AED0FE5" w14:textId="77777777" w:rsidR="00547E8E" w:rsidRPr="00547E8E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E8E">
        <w:rPr>
          <w:rFonts w:ascii="Times New Roman" w:eastAsia="Times New Roman" w:hAnsi="Times New Roman" w:cs="Times New Roman"/>
          <w:b/>
          <w:sz w:val="26"/>
          <w:szCs w:val="26"/>
        </w:rPr>
        <w:t xml:space="preserve">PHIẾU HỌC TẬP SỐ 2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3076"/>
        <w:gridCol w:w="8"/>
        <w:gridCol w:w="4684"/>
      </w:tblGrid>
      <w:tr w:rsidR="00547E8E" w:rsidRPr="00CE7C7B" w14:paraId="1DC46ED8" w14:textId="77777777" w:rsidTr="00547E8E">
        <w:tc>
          <w:tcPr>
            <w:tcW w:w="10491" w:type="dxa"/>
            <w:gridSpan w:val="4"/>
            <w:vAlign w:val="center"/>
          </w:tcPr>
          <w:p w14:paraId="2387A9E9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268E061F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2.1: TÌM HIỂU NHÂN VẬT HOÀI VĂN</w:t>
            </w:r>
          </w:p>
          <w:p w14:paraId="318D88C3" w14:textId="77777777" w:rsidR="00547E8E" w:rsidRPr="00547E8E" w:rsidRDefault="00547E8E" w:rsidP="00547E8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dựa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thuyết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theo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)</w:t>
            </w:r>
          </w:p>
        </w:tc>
      </w:tr>
      <w:tr w:rsidR="00547E8E" w:rsidRPr="00CE7C7B" w14:paraId="272C10F7" w14:textId="77777777" w:rsidTr="00547E8E">
        <w:tc>
          <w:tcPr>
            <w:tcW w:w="5807" w:type="dxa"/>
            <w:gridSpan w:val="3"/>
            <w:vAlign w:val="center"/>
          </w:tcPr>
          <w:p w14:paraId="13DD0B52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</w:t>
            </w:r>
          </w:p>
        </w:tc>
        <w:tc>
          <w:tcPr>
            <w:tcW w:w="4684" w:type="dxa"/>
          </w:tcPr>
          <w:p w14:paraId="2207FAC5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4E3D35D4" w14:textId="77777777" w:rsidTr="00547E8E">
        <w:tc>
          <w:tcPr>
            <w:tcW w:w="2723" w:type="dxa"/>
            <w:vMerge w:val="restart"/>
            <w:vAlign w:val="center"/>
          </w:tcPr>
          <w:p w14:paraId="60938C73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3076" w:type="dxa"/>
          </w:tcPr>
          <w:p w14:paraId="178004E0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nghe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tin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ở Bình </w:t>
            </w: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Than</w:t>
            </w:r>
          </w:p>
        </w:tc>
        <w:tc>
          <w:tcPr>
            <w:tcW w:w="4692" w:type="dxa"/>
            <w:gridSpan w:val="2"/>
          </w:tcPr>
          <w:p w14:paraId="2547CAD6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6A8CE85E" w14:textId="77777777" w:rsidTr="00547E8E">
        <w:tc>
          <w:tcPr>
            <w:tcW w:w="2723" w:type="dxa"/>
            <w:vMerge/>
            <w:vAlign w:val="center"/>
          </w:tcPr>
          <w:p w14:paraId="1D46E7CD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3076" w:type="dxa"/>
          </w:tcPr>
          <w:p w14:paraId="44375886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692" w:type="dxa"/>
            <w:gridSpan w:val="2"/>
          </w:tcPr>
          <w:p w14:paraId="1A4BD73C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34D2B938" w14:textId="77777777" w:rsidTr="00547E8E">
        <w:tc>
          <w:tcPr>
            <w:tcW w:w="2723" w:type="dxa"/>
            <w:vMerge/>
            <w:vAlign w:val="center"/>
          </w:tcPr>
          <w:p w14:paraId="3ABB5A9B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3076" w:type="dxa"/>
          </w:tcPr>
          <w:p w14:paraId="408FBAD5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Thành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ngăn</w:t>
            </w:r>
            <w:proofErr w:type="spellEnd"/>
          </w:p>
        </w:tc>
        <w:tc>
          <w:tcPr>
            <w:tcW w:w="4692" w:type="dxa"/>
            <w:gridSpan w:val="2"/>
          </w:tcPr>
          <w:p w14:paraId="64FF6501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6B5CEAA2" w14:textId="77777777" w:rsidTr="00547E8E">
        <w:tc>
          <w:tcPr>
            <w:tcW w:w="2723" w:type="dxa"/>
            <w:vMerge/>
            <w:vAlign w:val="center"/>
          </w:tcPr>
          <w:p w14:paraId="13187BB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3076" w:type="dxa"/>
          </w:tcPr>
          <w:p w14:paraId="2D4F5501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quay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trở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proofErr w:type="spellEnd"/>
          </w:p>
        </w:tc>
        <w:tc>
          <w:tcPr>
            <w:tcW w:w="4692" w:type="dxa"/>
            <w:gridSpan w:val="2"/>
          </w:tcPr>
          <w:p w14:paraId="577CD750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0177E951" w14:textId="77777777" w:rsidTr="00547E8E">
        <w:tc>
          <w:tcPr>
            <w:tcW w:w="5807" w:type="dxa"/>
            <w:gridSpan w:val="3"/>
            <w:vAlign w:val="center"/>
          </w:tcPr>
          <w:p w14:paraId="66A22922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4684" w:type="dxa"/>
          </w:tcPr>
          <w:p w14:paraId="7610E6EC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</w:tbl>
    <w:p w14:paraId="703E8C62" w14:textId="77777777" w:rsidR="00547E8E" w:rsidRPr="00CE7C7B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2977"/>
        <w:gridCol w:w="4933"/>
      </w:tblGrid>
      <w:tr w:rsidR="00547E8E" w:rsidRPr="00CE7C7B" w14:paraId="08262FA2" w14:textId="77777777" w:rsidTr="00547E8E">
        <w:tc>
          <w:tcPr>
            <w:tcW w:w="10491" w:type="dxa"/>
            <w:gridSpan w:val="3"/>
            <w:vAlign w:val="center"/>
          </w:tcPr>
          <w:p w14:paraId="2A9C8224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51396BB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Đáp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2.1: TÌM HIỂU NHÂN VẬT HOÀI VĂN</w:t>
            </w:r>
          </w:p>
          <w:p w14:paraId="22E6B7CE" w14:textId="77777777" w:rsidR="00547E8E" w:rsidRPr="00547E8E" w:rsidRDefault="00547E8E" w:rsidP="00547E8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dựa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thuyết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theo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)</w:t>
            </w:r>
          </w:p>
        </w:tc>
      </w:tr>
      <w:tr w:rsidR="00547E8E" w:rsidRPr="00CE7C7B" w14:paraId="58C97B07" w14:textId="77777777" w:rsidTr="00547E8E">
        <w:tc>
          <w:tcPr>
            <w:tcW w:w="5558" w:type="dxa"/>
            <w:gridSpan w:val="2"/>
            <w:vAlign w:val="center"/>
          </w:tcPr>
          <w:p w14:paraId="3BFE0C81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</w:t>
            </w:r>
          </w:p>
        </w:tc>
        <w:tc>
          <w:tcPr>
            <w:tcW w:w="4933" w:type="dxa"/>
          </w:tcPr>
          <w:p w14:paraId="1C32829D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>Toản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(1267- 1285)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thuộc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dõng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dõi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. Cha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sớm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ở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chú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Thành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dạy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dỗ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chu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Ngay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nhỏ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bộc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lộ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năng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khiếu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võ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nghệ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lòng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quả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rất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ham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quân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chí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lớn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phong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white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mới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15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tuổi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.</w:t>
            </w:r>
          </w:p>
        </w:tc>
      </w:tr>
      <w:tr w:rsidR="00547E8E" w:rsidRPr="00CE7C7B" w14:paraId="1037C325" w14:textId="77777777" w:rsidTr="00547E8E">
        <w:tc>
          <w:tcPr>
            <w:tcW w:w="2581" w:type="dxa"/>
            <w:vMerge w:val="restart"/>
            <w:vAlign w:val="center"/>
          </w:tcPr>
          <w:p w14:paraId="4481AC03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977" w:type="dxa"/>
          </w:tcPr>
          <w:p w14:paraId="3DB0BB38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nghe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tin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ở Bình Than</w:t>
            </w:r>
          </w:p>
        </w:tc>
        <w:tc>
          <w:tcPr>
            <w:tcW w:w="4933" w:type="dxa"/>
          </w:tcPr>
          <w:p w14:paraId="400B1BCD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ruổi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uống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53653C1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nỉ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xin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627AFE54" w14:textId="77777777" w:rsidTr="00547E8E">
        <w:tc>
          <w:tcPr>
            <w:tcW w:w="2581" w:type="dxa"/>
            <w:vMerge/>
            <w:vAlign w:val="center"/>
          </w:tcPr>
          <w:p w14:paraId="4646267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C3EED7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4933" w:type="dxa"/>
          </w:tcPr>
          <w:p w14:paraId="6528AB38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643D7E00" w14:textId="77777777" w:rsidR="00547E8E" w:rsidRPr="00CE7C7B" w:rsidRDefault="00547E8E" w:rsidP="00547E8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nhục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14:paraId="2617AD1A" w14:textId="77777777" w:rsidR="00547E8E" w:rsidRPr="00CE7C7B" w:rsidRDefault="00547E8E" w:rsidP="00547E8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mưu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muốn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”.</w:t>
            </w:r>
          </w:p>
          <w:p w14:paraId="755895E2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liều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; 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tuốt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gươm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trừng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lính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558A1AAB" w14:textId="77777777" w:rsidTr="00547E8E">
        <w:tc>
          <w:tcPr>
            <w:tcW w:w="2581" w:type="dxa"/>
            <w:vMerge/>
            <w:vAlign w:val="center"/>
          </w:tcPr>
          <w:p w14:paraId="237BC6D7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E87F647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Thành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ngăn</w:t>
            </w:r>
            <w:proofErr w:type="spellEnd"/>
          </w:p>
        </w:tc>
        <w:tc>
          <w:tcPr>
            <w:tcW w:w="4933" w:type="dxa"/>
          </w:tcPr>
          <w:p w14:paraId="20FFE945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trộm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rằng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đứa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lo”. -&gt;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4A4CFFD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xồng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xộc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hét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“Xin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Cho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mượn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.”</w:t>
            </w:r>
          </w:p>
          <w:p w14:paraId="11CBE12C" w14:textId="77777777" w:rsidR="00547E8E" w:rsidRPr="00CE7C7B" w:rsidRDefault="00547E8E" w:rsidP="00547E8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gươm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gáy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chịu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47E8E" w:rsidRPr="00CE7C7B" w14:paraId="12CA67FE" w14:textId="77777777" w:rsidTr="00547E8E">
        <w:tc>
          <w:tcPr>
            <w:tcW w:w="2581" w:type="dxa"/>
            <w:vMerge/>
            <w:vAlign w:val="center"/>
          </w:tcPr>
          <w:p w14:paraId="2E2DE91D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254D2F4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Khi quay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trở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về</w:t>
            </w:r>
            <w:proofErr w:type="spellEnd"/>
          </w:p>
        </w:tc>
        <w:tc>
          <w:tcPr>
            <w:tcW w:w="4933" w:type="dxa"/>
          </w:tcPr>
          <w:p w14:paraId="7B2DB72C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Uất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3D91FB4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BA1F4A9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răng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nghiến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14:paraId="6F33E10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triều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ta!”.</w:t>
            </w:r>
          </w:p>
          <w:p w14:paraId="344D412F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bóp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nát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005A2F18" w14:textId="77777777" w:rsidTr="00547E8E">
        <w:tc>
          <w:tcPr>
            <w:tcW w:w="5558" w:type="dxa"/>
            <w:gridSpan w:val="2"/>
            <w:vAlign w:val="center"/>
          </w:tcPr>
          <w:p w14:paraId="7A042C6C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4933" w:type="dxa"/>
          </w:tcPr>
          <w:p w14:paraId="0D29316F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tỏ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ECD4EF0" w14:textId="77777777" w:rsidR="00547E8E" w:rsidRPr="00CE7C7B" w:rsidRDefault="00547E8E" w:rsidP="00547E8E">
      <w:pPr>
        <w:tabs>
          <w:tab w:val="left" w:pos="11550"/>
        </w:tabs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3076"/>
        <w:gridCol w:w="8"/>
        <w:gridCol w:w="4684"/>
      </w:tblGrid>
      <w:tr w:rsidR="00547E8E" w:rsidRPr="00CE7C7B" w14:paraId="33EF3E87" w14:textId="77777777" w:rsidTr="00547E8E">
        <w:tc>
          <w:tcPr>
            <w:tcW w:w="10491" w:type="dxa"/>
            <w:gridSpan w:val="4"/>
            <w:vAlign w:val="center"/>
          </w:tcPr>
          <w:p w14:paraId="455A0EE7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2AFA813F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2.2: TÌM HIỂU NHÂN VẬT VUA THIỆU BẢO</w:t>
            </w:r>
          </w:p>
          <w:p w14:paraId="673D12BE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dựa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lastRenderedPageBreak/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thuyết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theo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)</w:t>
            </w:r>
          </w:p>
          <w:p w14:paraId="2D050074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64B92678" w14:textId="77777777" w:rsidTr="00547E8E">
        <w:tc>
          <w:tcPr>
            <w:tcW w:w="5807" w:type="dxa"/>
            <w:gridSpan w:val="3"/>
            <w:vAlign w:val="center"/>
          </w:tcPr>
          <w:p w14:paraId="7C3E9974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</w:p>
        </w:tc>
        <w:tc>
          <w:tcPr>
            <w:tcW w:w="4684" w:type="dxa"/>
          </w:tcPr>
          <w:p w14:paraId="0892043C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1F485CC1" w14:textId="77777777" w:rsidTr="00547E8E">
        <w:tc>
          <w:tcPr>
            <w:tcW w:w="2723" w:type="dxa"/>
            <w:vMerge w:val="restart"/>
            <w:vAlign w:val="center"/>
          </w:tcPr>
          <w:p w14:paraId="2E05BE09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</w:t>
            </w:r>
          </w:p>
        </w:tc>
        <w:tc>
          <w:tcPr>
            <w:tcW w:w="3076" w:type="dxa"/>
          </w:tcPr>
          <w:p w14:paraId="2D581D16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4692" w:type="dxa"/>
            <w:gridSpan w:val="2"/>
          </w:tcPr>
          <w:p w14:paraId="2860A937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7312A236" w14:textId="77777777" w:rsidTr="00547E8E">
        <w:tc>
          <w:tcPr>
            <w:tcW w:w="2723" w:type="dxa"/>
            <w:vMerge/>
            <w:vAlign w:val="center"/>
          </w:tcPr>
          <w:p w14:paraId="361B0D50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3076" w:type="dxa"/>
          </w:tcPr>
          <w:p w14:paraId="46DA8E8D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Thái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4692" w:type="dxa"/>
            <w:gridSpan w:val="2"/>
          </w:tcPr>
          <w:p w14:paraId="499BA4E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383116CE" w14:textId="77777777" w:rsidTr="00547E8E">
        <w:tc>
          <w:tcPr>
            <w:tcW w:w="2723" w:type="dxa"/>
            <w:vMerge/>
            <w:vAlign w:val="center"/>
          </w:tcPr>
          <w:p w14:paraId="2CE5DF77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3076" w:type="dxa"/>
          </w:tcPr>
          <w:p w14:paraId="09BA96CD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nói</w:t>
            </w:r>
            <w:proofErr w:type="spellEnd"/>
          </w:p>
        </w:tc>
        <w:tc>
          <w:tcPr>
            <w:tcW w:w="4692" w:type="dxa"/>
            <w:gridSpan w:val="2"/>
          </w:tcPr>
          <w:p w14:paraId="5637DD49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547E8E" w:rsidRPr="00CE7C7B" w14:paraId="22CCE5BA" w14:textId="77777777" w:rsidTr="00547E8E">
        <w:tc>
          <w:tcPr>
            <w:tcW w:w="5807" w:type="dxa"/>
            <w:gridSpan w:val="3"/>
            <w:vAlign w:val="center"/>
          </w:tcPr>
          <w:p w14:paraId="4E44BC25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4684" w:type="dxa"/>
          </w:tcPr>
          <w:p w14:paraId="3DF2B314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</w:tbl>
    <w:p w14:paraId="2995D3C8" w14:textId="77777777" w:rsidR="00547E8E" w:rsidRPr="00CE7C7B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3076"/>
        <w:gridCol w:w="8"/>
        <w:gridCol w:w="4684"/>
      </w:tblGrid>
      <w:tr w:rsidR="00547E8E" w:rsidRPr="00CE7C7B" w14:paraId="6CEDBBDA" w14:textId="77777777" w:rsidTr="00547E8E">
        <w:tc>
          <w:tcPr>
            <w:tcW w:w="10491" w:type="dxa"/>
            <w:gridSpan w:val="4"/>
            <w:vAlign w:val="center"/>
          </w:tcPr>
          <w:p w14:paraId="73EA76DF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04DF3357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2.2: TÌM HIỂU NHÂN VẬT VUA THIỆU BẢO</w:t>
            </w:r>
          </w:p>
          <w:p w14:paraId="01C13A7F" w14:textId="77777777" w:rsidR="00547E8E" w:rsidRPr="00547E8E" w:rsidRDefault="00547E8E" w:rsidP="00547E8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dựa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thuyết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áng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nhân</w:t>
            </w:r>
            <w:proofErr w:type="spellEnd"/>
          </w:p>
        </w:tc>
      </w:tr>
      <w:tr w:rsidR="00547E8E" w:rsidRPr="00CE7C7B" w14:paraId="09A81FFD" w14:textId="77777777" w:rsidTr="00547E8E">
        <w:tc>
          <w:tcPr>
            <w:tcW w:w="5807" w:type="dxa"/>
            <w:gridSpan w:val="3"/>
            <w:vAlign w:val="center"/>
          </w:tcPr>
          <w:p w14:paraId="774C905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</w:p>
        </w:tc>
        <w:tc>
          <w:tcPr>
            <w:tcW w:w="4684" w:type="dxa"/>
          </w:tcPr>
          <w:p w14:paraId="4F4AF50F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1278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Hoàng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279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đổi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niên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Kế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tục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nghiệp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Tiên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nhiều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chính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sách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khoan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hòa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lấy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mà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trị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vì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Đại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Việt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chăm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lo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chúng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xây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dựng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hòa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bình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thịnh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trị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>.</w:t>
            </w:r>
          </w:p>
        </w:tc>
      </w:tr>
      <w:tr w:rsidR="00547E8E" w:rsidRPr="00CE7C7B" w14:paraId="7B257B27" w14:textId="77777777" w:rsidTr="00547E8E">
        <w:tc>
          <w:tcPr>
            <w:tcW w:w="2723" w:type="dxa"/>
            <w:vMerge w:val="restart"/>
            <w:vAlign w:val="center"/>
          </w:tcPr>
          <w:p w14:paraId="11DFD0B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</w:t>
            </w:r>
          </w:p>
        </w:tc>
        <w:tc>
          <w:tcPr>
            <w:tcW w:w="3076" w:type="dxa"/>
          </w:tcPr>
          <w:p w14:paraId="525742AA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4692" w:type="dxa"/>
            <w:gridSpan w:val="2"/>
          </w:tcPr>
          <w:p w14:paraId="78A55E74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Ban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cam.</w:t>
            </w:r>
          </w:p>
        </w:tc>
      </w:tr>
      <w:tr w:rsidR="00547E8E" w:rsidRPr="00CE7C7B" w14:paraId="1DD2AFB2" w14:textId="77777777" w:rsidTr="00547E8E">
        <w:tc>
          <w:tcPr>
            <w:tcW w:w="2723" w:type="dxa"/>
            <w:vMerge/>
            <w:vAlign w:val="center"/>
          </w:tcPr>
          <w:p w14:paraId="67F2807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5D37A528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Thái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4692" w:type="dxa"/>
            <w:gridSpan w:val="2"/>
          </w:tcPr>
          <w:p w14:paraId="3AC7CB65" w14:textId="77777777" w:rsidR="00547E8E" w:rsidRPr="00CE7C7B" w:rsidRDefault="00547E8E" w:rsidP="009E640A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Khoan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thưởng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208E346E" w14:textId="77777777" w:rsidTr="00547E8E">
        <w:tc>
          <w:tcPr>
            <w:tcW w:w="2723" w:type="dxa"/>
            <w:vMerge/>
            <w:vAlign w:val="center"/>
          </w:tcPr>
          <w:p w14:paraId="36AAF683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14:paraId="57BFD7EE" w14:textId="77777777" w:rsidR="00547E8E" w:rsidRPr="00CE7C7B" w:rsidRDefault="00547E8E" w:rsidP="009E640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nói</w:t>
            </w:r>
            <w:proofErr w:type="spellEnd"/>
          </w:p>
        </w:tc>
        <w:tc>
          <w:tcPr>
            <w:tcW w:w="4692" w:type="dxa"/>
            <w:gridSpan w:val="2"/>
          </w:tcPr>
          <w:p w14:paraId="75CBA537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”.</w:t>
            </w:r>
          </w:p>
        </w:tc>
      </w:tr>
      <w:tr w:rsidR="00547E8E" w:rsidRPr="00CE7C7B" w14:paraId="7AB23799" w14:textId="77777777" w:rsidTr="00547E8E">
        <w:tc>
          <w:tcPr>
            <w:tcW w:w="5807" w:type="dxa"/>
            <w:gridSpan w:val="3"/>
            <w:vAlign w:val="center"/>
          </w:tcPr>
          <w:p w14:paraId="0A7E26C6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4684" w:type="dxa"/>
          </w:tcPr>
          <w:p w14:paraId="24A21FFF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-&gt;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3F2D4A7D" w14:textId="589FA976" w:rsidR="00547E8E" w:rsidRPr="00547E8E" w:rsidRDefault="00547E8E" w:rsidP="005F5B16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E8E">
        <w:rPr>
          <w:rFonts w:ascii="Times New Roman" w:eastAsia="Times New Roman" w:hAnsi="Times New Roman" w:cs="Times New Roman"/>
          <w:b/>
          <w:sz w:val="26"/>
          <w:szCs w:val="26"/>
        </w:rPr>
        <w:t>PHIẾU HỌC TẬP SỐ 3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5038"/>
        <w:gridCol w:w="3558"/>
      </w:tblGrid>
      <w:tr w:rsidR="00547E8E" w:rsidRPr="00CE7C7B" w14:paraId="3758EAE8" w14:textId="77777777" w:rsidTr="00547E8E">
        <w:trPr>
          <w:trHeight w:val="862"/>
        </w:trPr>
        <w:tc>
          <w:tcPr>
            <w:tcW w:w="10490" w:type="dxa"/>
            <w:gridSpan w:val="3"/>
          </w:tcPr>
          <w:p w14:paraId="629469D0" w14:textId="77777777" w:rsidR="00547E8E" w:rsidRPr="00CE7C7B" w:rsidRDefault="00547E8E" w:rsidP="005F5B1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3: ĐẶC ĐIỂM THỂ LOẠI TRUYỆN LỊCH SỬ TRONG VĂN BẢN</w:t>
            </w:r>
          </w:p>
          <w:p w14:paraId="72AC3C28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LÁ CỜ THÊU SÁU CHỮ VÀNG</w:t>
            </w:r>
          </w:p>
          <w:p w14:paraId="548CC470" w14:textId="77777777" w:rsidR="00547E8E" w:rsidRPr="00547E8E" w:rsidRDefault="00547E8E" w:rsidP="00547E8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Xem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dung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tri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khái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quát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điểm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Lá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cờ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thêu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sáu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chữ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vàng</w:t>
            </w:r>
            <w:proofErr w:type="spellEnd"/>
          </w:p>
        </w:tc>
      </w:tr>
      <w:tr w:rsidR="00547E8E" w:rsidRPr="00CE7C7B" w14:paraId="78DD1B63" w14:textId="77777777" w:rsidTr="00547E8E">
        <w:tc>
          <w:tcPr>
            <w:tcW w:w="6932" w:type="dxa"/>
            <w:gridSpan w:val="2"/>
          </w:tcPr>
          <w:p w14:paraId="6938A789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3558" w:type="dxa"/>
          </w:tcPr>
          <w:p w14:paraId="3D802A21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cờ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vàng</w:t>
            </w:r>
            <w:proofErr w:type="spellEnd"/>
          </w:p>
        </w:tc>
      </w:tr>
      <w:tr w:rsidR="00547E8E" w:rsidRPr="00CE7C7B" w14:paraId="5FDB9474" w14:textId="77777777" w:rsidTr="00547E8E">
        <w:tc>
          <w:tcPr>
            <w:tcW w:w="1894" w:type="dxa"/>
            <w:vMerge w:val="restart"/>
          </w:tcPr>
          <w:p w14:paraId="55709847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5038" w:type="dxa"/>
          </w:tcPr>
          <w:p w14:paraId="5B8ECA9C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3558" w:type="dxa"/>
          </w:tcPr>
          <w:p w14:paraId="0FFFB551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24329051" w14:textId="77777777" w:rsidTr="00547E8E">
        <w:tc>
          <w:tcPr>
            <w:tcW w:w="1894" w:type="dxa"/>
            <w:vMerge/>
          </w:tcPr>
          <w:p w14:paraId="05DB108B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14:paraId="40165546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3558" w:type="dxa"/>
          </w:tcPr>
          <w:p w14:paraId="33D241C9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66EDEA00" w14:textId="77777777" w:rsidTr="00547E8E">
        <w:tc>
          <w:tcPr>
            <w:tcW w:w="1894" w:type="dxa"/>
          </w:tcPr>
          <w:p w14:paraId="42D7342A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5038" w:type="dxa"/>
          </w:tcPr>
          <w:p w14:paraId="54F906B3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3558" w:type="dxa"/>
          </w:tcPr>
          <w:p w14:paraId="7082D9E4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163A86F3" w14:textId="77777777" w:rsidTr="00547E8E">
        <w:tc>
          <w:tcPr>
            <w:tcW w:w="1894" w:type="dxa"/>
          </w:tcPr>
          <w:p w14:paraId="5036EAAD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5038" w:type="dxa"/>
          </w:tcPr>
          <w:p w14:paraId="65D5BF2B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3558" w:type="dxa"/>
          </w:tcPr>
          <w:p w14:paraId="5413CA08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44E74DE4" w14:textId="77777777" w:rsidTr="00547E8E">
        <w:tc>
          <w:tcPr>
            <w:tcW w:w="1894" w:type="dxa"/>
          </w:tcPr>
          <w:p w14:paraId="5E57DD49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038" w:type="dxa"/>
          </w:tcPr>
          <w:p w14:paraId="6BD11E85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3558" w:type="dxa"/>
          </w:tcPr>
          <w:p w14:paraId="508CCED3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1B7C3A7C" w14:textId="77777777" w:rsidTr="00547E8E">
        <w:tc>
          <w:tcPr>
            <w:tcW w:w="1894" w:type="dxa"/>
            <w:vMerge w:val="restart"/>
          </w:tcPr>
          <w:p w14:paraId="78A40A7A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5038" w:type="dxa"/>
          </w:tcPr>
          <w:p w14:paraId="4832E4AE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3558" w:type="dxa"/>
          </w:tcPr>
          <w:p w14:paraId="637BB283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7E8E" w:rsidRPr="00CE7C7B" w14:paraId="7F0A8630" w14:textId="77777777" w:rsidTr="00547E8E">
        <w:tc>
          <w:tcPr>
            <w:tcW w:w="1894" w:type="dxa"/>
            <w:vMerge/>
          </w:tcPr>
          <w:p w14:paraId="07DC7A4C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14:paraId="304C6185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558" w:type="dxa"/>
          </w:tcPr>
          <w:p w14:paraId="7D45EFB9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CAD48D" w14:textId="77777777" w:rsidR="00547E8E" w:rsidRPr="00CE7C7B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48FB76" w14:textId="77777777" w:rsidR="00547E8E" w:rsidRPr="00547E8E" w:rsidRDefault="00547E8E" w:rsidP="00547E8E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7E8E">
        <w:rPr>
          <w:rFonts w:ascii="Times New Roman" w:eastAsia="Times New Roman" w:hAnsi="Times New Roman" w:cs="Times New Roman"/>
          <w:b/>
          <w:sz w:val="26"/>
          <w:szCs w:val="26"/>
        </w:rPr>
        <w:t xml:space="preserve">ĐÁP ÁN PHIẾU HỌC TẬP SỐ 3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3805"/>
        <w:gridCol w:w="4791"/>
      </w:tblGrid>
      <w:tr w:rsidR="00547E8E" w:rsidRPr="00CE7C7B" w14:paraId="0591AB75" w14:textId="77777777" w:rsidTr="00547E8E">
        <w:tc>
          <w:tcPr>
            <w:tcW w:w="10490" w:type="dxa"/>
            <w:gridSpan w:val="3"/>
          </w:tcPr>
          <w:p w14:paraId="782FC5D5" w14:textId="77777777" w:rsidR="00547E8E" w:rsidRPr="00CE7C7B" w:rsidRDefault="00547E8E" w:rsidP="005F5B1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3: ĐẶC ĐIỂM THỂ LOẠI TRUYỆN LỊCH SỬ TRONG VĂN BẢN</w:t>
            </w:r>
          </w:p>
          <w:p w14:paraId="5BC56CEB" w14:textId="77777777" w:rsidR="00547E8E" w:rsidRPr="00CE7C7B" w:rsidRDefault="00547E8E" w:rsidP="009E640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LÁ CỜ THÊU SÁU CHỮ VÀNG</w:t>
            </w:r>
          </w:p>
          <w:p w14:paraId="3FF06CFB" w14:textId="77777777" w:rsidR="00547E8E" w:rsidRPr="00547E8E" w:rsidRDefault="00547E8E" w:rsidP="00547E8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Xem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dung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phần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tri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thức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khái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quát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điểm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>bản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Lá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cờ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thêu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sáu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chữ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color w:val="ED7D31"/>
                <w:sz w:val="26"/>
                <w:szCs w:val="26"/>
              </w:rPr>
              <w:t>vàng</w:t>
            </w:r>
            <w:proofErr w:type="spellEnd"/>
          </w:p>
        </w:tc>
      </w:tr>
      <w:tr w:rsidR="00547E8E" w:rsidRPr="00CE7C7B" w14:paraId="4EB8C63D" w14:textId="77777777" w:rsidTr="00547E8E">
        <w:tc>
          <w:tcPr>
            <w:tcW w:w="5699" w:type="dxa"/>
            <w:gridSpan w:val="2"/>
          </w:tcPr>
          <w:p w14:paraId="406B6BEA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4791" w:type="dxa"/>
          </w:tcPr>
          <w:p w14:paraId="7417C3A0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cờ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vàng</w:t>
            </w:r>
            <w:proofErr w:type="spellEnd"/>
          </w:p>
        </w:tc>
      </w:tr>
      <w:tr w:rsidR="00547E8E" w:rsidRPr="00CE7C7B" w14:paraId="243FCDDF" w14:textId="77777777" w:rsidTr="00547E8E">
        <w:tc>
          <w:tcPr>
            <w:tcW w:w="1894" w:type="dxa"/>
            <w:vMerge w:val="restart"/>
          </w:tcPr>
          <w:p w14:paraId="2199E868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sử</w:t>
            </w:r>
            <w:proofErr w:type="spellEnd"/>
          </w:p>
        </w:tc>
        <w:tc>
          <w:tcPr>
            <w:tcW w:w="3805" w:type="dxa"/>
          </w:tcPr>
          <w:p w14:paraId="287593E2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Hoàn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4791" w:type="dxa"/>
          </w:tcPr>
          <w:p w14:paraId="41B6FE1F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Khi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mưu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mượn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chiếm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Chiêm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Thành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653039DB" w14:textId="77777777" w:rsidTr="00547E8E">
        <w:tc>
          <w:tcPr>
            <w:tcW w:w="1894" w:type="dxa"/>
            <w:vMerge/>
          </w:tcPr>
          <w:p w14:paraId="3EC998FD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5" w:type="dxa"/>
          </w:tcPr>
          <w:p w14:paraId="56FEE57F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4791" w:type="dxa"/>
          </w:tcPr>
          <w:p w14:paraId="0BB70CD6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8741D1A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Diên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miệng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khẳng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“Xin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!”.</w:t>
            </w:r>
          </w:p>
          <w:p w14:paraId="698D1A20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Bình Than,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539D89C3" w14:textId="77777777" w:rsidTr="00547E8E">
        <w:tc>
          <w:tcPr>
            <w:tcW w:w="1894" w:type="dxa"/>
          </w:tcPr>
          <w:p w14:paraId="0628668C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805" w:type="dxa"/>
          </w:tcPr>
          <w:p w14:paraId="56F2B01F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4791" w:type="dxa"/>
          </w:tcPr>
          <w:p w14:paraId="375B75FF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Tông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4ACA7E38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</w:p>
          <w:p w14:paraId="5559083A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Thành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Chiêu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547E8E" w:rsidRPr="00CE7C7B" w14:paraId="4C5B7577" w14:textId="77777777" w:rsidTr="00547E8E">
        <w:tc>
          <w:tcPr>
            <w:tcW w:w="1894" w:type="dxa"/>
          </w:tcPr>
          <w:p w14:paraId="5DBADEDF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</w:p>
        </w:tc>
        <w:tc>
          <w:tcPr>
            <w:tcW w:w="3805" w:type="dxa"/>
          </w:tcPr>
          <w:p w14:paraId="6504F377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4791" w:type="dxa"/>
          </w:tcPr>
          <w:p w14:paraId="09FD1000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</w:p>
        </w:tc>
      </w:tr>
      <w:tr w:rsidR="00547E8E" w:rsidRPr="00CE7C7B" w14:paraId="0DB9290B" w14:textId="77777777" w:rsidTr="00547E8E">
        <w:tc>
          <w:tcPr>
            <w:tcW w:w="1894" w:type="dxa"/>
          </w:tcPr>
          <w:p w14:paraId="6BB6292C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805" w:type="dxa"/>
          </w:tcPr>
          <w:p w14:paraId="4656801C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4791" w:type="dxa"/>
          </w:tcPr>
          <w:p w14:paraId="7F7D8736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giặc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xâm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47E8E" w:rsidRPr="00CE7C7B" w14:paraId="717AAE2C" w14:textId="77777777" w:rsidTr="00547E8E">
        <w:tc>
          <w:tcPr>
            <w:tcW w:w="1894" w:type="dxa"/>
            <w:vMerge w:val="restart"/>
          </w:tcPr>
          <w:p w14:paraId="13683961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3805" w:type="dxa"/>
          </w:tcPr>
          <w:p w14:paraId="206E026D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4791" w:type="dxa"/>
          </w:tcPr>
          <w:p w14:paraId="375FCE50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sư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thuyền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tía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đồ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trượng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</w:p>
        </w:tc>
      </w:tr>
      <w:tr w:rsidR="00547E8E" w:rsidRPr="00CE7C7B" w14:paraId="01006C8D" w14:textId="77777777" w:rsidTr="00547E8E">
        <w:tc>
          <w:tcPr>
            <w:tcW w:w="1894" w:type="dxa"/>
            <w:vMerge/>
          </w:tcPr>
          <w:p w14:paraId="0A78C965" w14:textId="77777777" w:rsidR="00547E8E" w:rsidRPr="00CE7C7B" w:rsidRDefault="00547E8E" w:rsidP="009E6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5" w:type="dxa"/>
          </w:tcPr>
          <w:p w14:paraId="56D2E176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4791" w:type="dxa"/>
          </w:tcPr>
          <w:p w14:paraId="7320476D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Toản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vương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phạm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xin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bệ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</w:p>
          <w:p w14:paraId="38611F74" w14:textId="77777777" w:rsidR="00547E8E" w:rsidRPr="00CE7C7B" w:rsidRDefault="00547E8E" w:rsidP="009E640A">
            <w:pPr>
              <w:tabs>
                <w:tab w:val="left" w:pos="11550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xưng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hô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Hoài Văn:  </w:t>
            </w: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Hoài Văn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ta…</w:t>
            </w:r>
          </w:p>
        </w:tc>
      </w:tr>
    </w:tbl>
    <w:p w14:paraId="085114AC" w14:textId="5AA28FD4" w:rsidR="00547E8E" w:rsidRDefault="00547E8E" w:rsidP="00733D2E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29748E1C" w14:textId="777C96B2" w:rsidR="005F5B16" w:rsidRDefault="005F5B16" w:rsidP="00733D2E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0E0082D1" w14:textId="77777777" w:rsidR="005F5B16" w:rsidRPr="00ED5E4B" w:rsidRDefault="005F5B16" w:rsidP="005F5B16">
      <w:pPr>
        <w:spacing w:after="0" w:line="240" w:lineRule="auto"/>
        <w:jc w:val="both"/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</w:pPr>
      <w:proofErr w:type="spellStart"/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lastRenderedPageBreak/>
        <w:t>Ngày</w:t>
      </w:r>
      <w:proofErr w:type="spellEnd"/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 xml:space="preserve"> </w:t>
      </w:r>
      <w:proofErr w:type="spellStart"/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>soạn</w:t>
      </w:r>
      <w:proofErr w:type="spellEnd"/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 xml:space="preserve">: </w:t>
      </w:r>
      <w:r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>5/08/2023</w:t>
      </w:r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ab/>
      </w:r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ab/>
      </w:r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ab/>
      </w:r>
      <w:r w:rsidRPr="00ED5E4B">
        <w:rPr>
          <w:rFonts w:ascii="Times New Roman" w:eastAsia="Yu Mincho" w:hAnsi="Times New Roman" w:cs="Times New Roman"/>
          <w:bCs/>
          <w:i/>
          <w:sz w:val="26"/>
          <w:szCs w:val="26"/>
          <w:lang w:eastAsia="ja-JP"/>
        </w:rPr>
        <w:tab/>
      </w:r>
    </w:p>
    <w:p w14:paraId="44A74EEA" w14:textId="657C30B9" w:rsidR="005F5B16" w:rsidRPr="00ED5E4B" w:rsidRDefault="005F5B16" w:rsidP="005F5B16">
      <w:pPr>
        <w:spacing w:after="0" w:line="240" w:lineRule="auto"/>
        <w:jc w:val="both"/>
        <w:rPr>
          <w:rFonts w:ascii="Times New Roman" w:eastAsia="Yu Mincho" w:hAnsi="Times New Roman" w:cs="Times New Roman"/>
          <w:b/>
          <w:bCs/>
          <w:color w:val="0070C0"/>
          <w:sz w:val="26"/>
          <w:szCs w:val="26"/>
          <w:lang w:eastAsia="ja-JP"/>
        </w:rPr>
      </w:pPr>
      <w:r>
        <w:rPr>
          <w:rFonts w:ascii="Times New Roman" w:eastAsia="Yu Mincho" w:hAnsi="Times New Roman" w:cs="Times New Roman"/>
          <w:b/>
          <w:bCs/>
          <w:color w:val="0070C0"/>
          <w:sz w:val="26"/>
          <w:szCs w:val="26"/>
          <w:lang w:eastAsia="ja-JP"/>
        </w:rPr>
        <w:t xml:space="preserve">TIẾT </w:t>
      </w:r>
      <w:r>
        <w:rPr>
          <w:rFonts w:ascii="Times New Roman" w:eastAsia="Yu Mincho" w:hAnsi="Times New Roman" w:cs="Times New Roman"/>
          <w:b/>
          <w:bCs/>
          <w:color w:val="0070C0"/>
          <w:sz w:val="26"/>
          <w:szCs w:val="26"/>
          <w:lang w:eastAsia="ja-JP"/>
        </w:rPr>
        <w:t>4</w:t>
      </w:r>
    </w:p>
    <w:p w14:paraId="618B4052" w14:textId="77777777" w:rsidR="005F5B16" w:rsidRPr="00ED5E4B" w:rsidRDefault="005F5B16" w:rsidP="005F5B16">
      <w:pPr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70C0"/>
          <w:sz w:val="26"/>
          <w:szCs w:val="26"/>
          <w:lang w:eastAsia="ja-JP"/>
        </w:rPr>
      </w:pPr>
      <w:r w:rsidRPr="00ED5E4B">
        <w:rPr>
          <w:rFonts w:ascii="Times New Roman" w:eastAsia="Yu Mincho" w:hAnsi="Times New Roman" w:cs="Times New Roman"/>
          <w:b/>
          <w:bCs/>
          <w:color w:val="0070C0"/>
          <w:sz w:val="26"/>
          <w:szCs w:val="26"/>
          <w:lang w:eastAsia="ja-JP"/>
        </w:rPr>
        <w:t>THỰC HÀNH TIẾNG VIỆT (BIỆT NGỮ XÃ HỘI)</w:t>
      </w:r>
    </w:p>
    <w:p w14:paraId="362F7769" w14:textId="77777777" w:rsidR="005F5B16" w:rsidRPr="00ED5E4B" w:rsidRDefault="005F5B16" w:rsidP="005F5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  <w:t>I. MỤC TIÊU</w:t>
      </w:r>
    </w:p>
    <w:p w14:paraId="5604C704" w14:textId="77777777" w:rsidR="005F5B16" w:rsidRPr="00ED5E4B" w:rsidRDefault="005F5B16" w:rsidP="005F5B1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Nắng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053D66C" w14:textId="77777777" w:rsidR="005F5B16" w:rsidRPr="00ED5E4B" w:rsidRDefault="005F5B16" w:rsidP="005F5B1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chuyên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B55AB46" w14:textId="77777777" w:rsidR="005F5B16" w:rsidRPr="00ED5E4B" w:rsidRDefault="005F5B16" w:rsidP="005F5B16">
      <w:pPr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vi</w:t>
      </w:r>
      <w:r w:rsidRPr="00ED5E4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98858E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chung</w:t>
      </w:r>
      <w:proofErr w:type="spellEnd"/>
    </w:p>
    <w:p w14:paraId="16486C6F" w14:textId="77777777" w:rsidR="005F5B16" w:rsidRPr="00ED5E4B" w:rsidRDefault="005F5B16" w:rsidP="005F5B16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giải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quyết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vấn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đê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̀,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̣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quản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bản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tiếp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lực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hợp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tác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73749B9D" w14:textId="77777777" w:rsidR="005F5B16" w:rsidRPr="00ED5E4B" w:rsidRDefault="005F5B16" w:rsidP="005F5B1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B82C634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</w:p>
    <w:p w14:paraId="42FA8F95" w14:textId="77777777" w:rsidR="005F5B16" w:rsidRPr="00ED5E4B" w:rsidRDefault="005F5B16" w:rsidP="005F5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  <w:t>II. THIẾT BỊ DẠY HỌC VÀ HỌC LIỆU</w:t>
      </w:r>
    </w:p>
    <w:p w14:paraId="2163270A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Chuẩn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bị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viên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73DD714A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Giáo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>án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115008BD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Phiếu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bài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tập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̉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lời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>hỏi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466C0105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Bảng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nhiệm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vụ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học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hoạt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động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>lớp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</w:p>
    <w:p w14:paraId="386FE5CC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Bảng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nhiệm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vụ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học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tập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học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ở </w:t>
      </w:r>
      <w:proofErr w:type="spellStart"/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>nha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̀;</w:t>
      </w:r>
      <w:proofErr w:type="gramEnd"/>
    </w:p>
    <w:p w14:paraId="37CF99CD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Chuẩn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bị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sinh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SGK, SBT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8,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vở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4C2D62" w14:textId="77777777" w:rsidR="005F5B16" w:rsidRPr="00ED5E4B" w:rsidRDefault="005F5B16" w:rsidP="005F5B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</w:rPr>
        <w:t>III. TIẾN TRÌNH DẠY HỌC</w:t>
      </w:r>
    </w:p>
    <w:p w14:paraId="2F75CF43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 ĐỘNG: KHỞI ĐỘNG</w:t>
      </w:r>
    </w:p>
    <w:p w14:paraId="559CFBD4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Mục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tiêu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hứng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hút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khắc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</w:p>
    <w:p w14:paraId="0275E097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dung:</w:t>
      </w: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“Think – Pair – </w:t>
      </w:r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>Share ”</w:t>
      </w:r>
      <w:proofErr w:type="gram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(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cặp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- chia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F35BBE5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</w:p>
    <w:p w14:paraId="4B76457E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chức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354C293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1: GV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chuyển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giao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</w:p>
    <w:p w14:paraId="35B9460A" w14:textId="77777777" w:rsidR="005F5B16" w:rsidRPr="00ED5E4B" w:rsidRDefault="005F5B16" w:rsidP="005F5B16">
      <w:pPr>
        <w:widowControl w:val="0"/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“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proofErr w:type="gram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>”</w:t>
      </w:r>
    </w:p>
    <w:p w14:paraId="1FC0AFCC" w14:textId="77777777" w:rsidR="005F5B16" w:rsidRPr="00ED5E4B" w:rsidRDefault="005F5B16" w:rsidP="005F5B16">
      <w:pPr>
        <w:widowControl w:val="0"/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</w:p>
    <w:p w14:paraId="3E24E77F" w14:textId="77777777" w:rsidR="005F5B16" w:rsidRPr="00ED5E4B" w:rsidRDefault="005F5B16" w:rsidP="005F5B16">
      <w:pPr>
        <w:widowControl w:val="0"/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8D1CA6E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2: HS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</w:p>
    <w:p w14:paraId="134FA8E4" w14:textId="77777777" w:rsidR="005F5B16" w:rsidRPr="00ED5E4B" w:rsidRDefault="005F5B16" w:rsidP="005F5B1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HS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</w:p>
    <w:p w14:paraId="720EFEE1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Báo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cáo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kết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quả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</w:p>
    <w:p w14:paraId="4454E597" w14:textId="77777777" w:rsidR="005F5B16" w:rsidRPr="00ED5E4B" w:rsidRDefault="005F5B16" w:rsidP="005F5B1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</w:p>
    <w:p w14:paraId="07F8A268" w14:textId="77777777" w:rsidR="005F5B16" w:rsidRPr="00ED5E4B" w:rsidRDefault="005F5B16" w:rsidP="005F5B1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Đánh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giá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kết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quả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</w:p>
    <w:p w14:paraId="687B2D5F" w14:textId="77777777" w:rsidR="005F5B16" w:rsidRPr="00ED5E4B" w:rsidRDefault="005F5B16" w:rsidP="005F5B1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ngợi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HS.</w:t>
      </w:r>
    </w:p>
    <w:p w14:paraId="58887B30" w14:textId="77777777" w:rsidR="005F5B16" w:rsidRPr="00ED5E4B" w:rsidRDefault="005F5B16" w:rsidP="005F5B1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HS,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</w:p>
    <w:p w14:paraId="06EACCF0" w14:textId="77777777" w:rsidR="005F5B16" w:rsidRPr="00ED5E4B" w:rsidRDefault="005F5B16" w:rsidP="005F5B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5E4B">
        <w:rPr>
          <w:rFonts w:ascii="Times New Roman" w:hAnsi="Times New Roman" w:cs="Times New Roman"/>
          <w:b/>
          <w:sz w:val="26"/>
          <w:szCs w:val="26"/>
        </w:rPr>
        <w:t xml:space="preserve">HOẠT ĐỘNG: HÌNH THÀNH KIẾN THỨC MỚI 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253"/>
      </w:tblGrid>
      <w:tr w:rsidR="005F5B16" w:rsidRPr="00ED5E4B" w14:paraId="6C0959A0" w14:textId="77777777" w:rsidTr="00FD7A06">
        <w:trPr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C742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HOẠT ĐỘNG CỦA GV VÀ HS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3865" w14:textId="77777777" w:rsidR="005F5B16" w:rsidRPr="00ED5E4B" w:rsidRDefault="005F5B16" w:rsidP="00FD7A0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DỰ KIẾN SẢN PHẨM</w:t>
            </w:r>
          </w:p>
        </w:tc>
      </w:tr>
      <w:tr w:rsidR="005F5B16" w:rsidRPr="00ED5E4B" w14:paraId="782F26F1" w14:textId="77777777" w:rsidTr="00FD7A06">
        <w:trPr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2E49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10BC7460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  <w:p w14:paraId="28C92FCA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93B129A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1:</w:t>
            </w: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Hoàn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SGK tr.16;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SGK tr.16;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SGK tr.16</w:t>
            </w:r>
          </w:p>
          <w:p w14:paraId="7A457CF3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2:</w:t>
            </w: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56D782C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24C08939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</w:p>
          <w:p w14:paraId="095D186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537D6F25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</w:p>
          <w:p w14:paraId="0E1DCED6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2894ACE7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sung</w:t>
            </w:r>
          </w:p>
          <w:p w14:paraId="6AB9E67E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8CC6209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1:</w:t>
            </w:r>
          </w:p>
          <w:p w14:paraId="53D9F38C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SGK tr.16</w:t>
            </w:r>
          </w:p>
          <w:tbl>
            <w:tblPr>
              <w:tblW w:w="54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90"/>
              <w:gridCol w:w="1065"/>
              <w:gridCol w:w="1935"/>
              <w:gridCol w:w="1410"/>
            </w:tblGrid>
            <w:tr w:rsidR="005F5B16" w:rsidRPr="00ED5E4B" w14:paraId="67204EB6" w14:textId="77777777" w:rsidTr="00FD7A06">
              <w:trPr>
                <w:trHeight w:val="755"/>
              </w:trPr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611A7F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10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275C6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19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CD552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Nghĩa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805A98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Dấu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hiệu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xác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định</w:t>
                  </w:r>
                  <w:proofErr w:type="spellEnd"/>
                </w:p>
              </w:tc>
            </w:tr>
            <w:tr w:rsidR="005F5B16" w:rsidRPr="00ED5E4B" w14:paraId="6F54750E" w14:textId="77777777" w:rsidTr="00FD7A06">
              <w:trPr>
                <w:trHeight w:val="485"/>
              </w:trPr>
              <w:tc>
                <w:tcPr>
                  <w:tcW w:w="9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787F9F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C4D8FD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“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C56723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viên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mới</w:t>
                  </w:r>
                  <w:proofErr w:type="spellEnd"/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25BB2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đặt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dấu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ngoặc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kép</w:t>
                  </w:r>
                  <w:proofErr w:type="spellEnd"/>
                </w:p>
              </w:tc>
            </w:tr>
            <w:tr w:rsidR="005F5B16" w:rsidRPr="00ED5E4B" w14:paraId="79783F24" w14:textId="77777777" w:rsidTr="00FD7A06">
              <w:trPr>
                <w:trHeight w:val="1805"/>
              </w:trPr>
              <w:tc>
                <w:tcPr>
                  <w:tcW w:w="9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1B9F89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41194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“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tủ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E32731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ôn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phần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nghĩ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sẽ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vào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chứ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phải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tất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cả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kiến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cần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ôn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41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36721" w14:textId="77777777" w:rsidR="005F5B16" w:rsidRPr="00ED5E4B" w:rsidRDefault="005F5B16" w:rsidP="00FD7A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51B4656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SGK tr.16</w:t>
            </w:r>
          </w:p>
          <w:tbl>
            <w:tblPr>
              <w:tblW w:w="56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80"/>
              <w:gridCol w:w="1665"/>
              <w:gridCol w:w="2265"/>
            </w:tblGrid>
            <w:tr w:rsidR="005F5B16" w:rsidRPr="00ED5E4B" w14:paraId="19A5BA17" w14:textId="77777777" w:rsidTr="00FD7A06">
              <w:trPr>
                <w:trHeight w:val="755"/>
              </w:trPr>
              <w:tc>
                <w:tcPr>
                  <w:tcW w:w="1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660744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16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31941F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Nghĩa</w:t>
                  </w:r>
                  <w:proofErr w:type="spellEnd"/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0C29A1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do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giả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giải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thích</w:t>
                  </w:r>
                  <w:proofErr w:type="spellEnd"/>
                </w:p>
              </w:tc>
            </w:tr>
            <w:tr w:rsidR="005F5B16" w:rsidRPr="00ED5E4B" w14:paraId="63D84FE2" w14:textId="77777777" w:rsidTr="00FD7A06">
              <w:trPr>
                <w:trHeight w:val="1805"/>
              </w:trPr>
              <w:tc>
                <w:tcPr>
                  <w:tcW w:w="16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E0CB77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“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tiếng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bạc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lớn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EA562B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Cướp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một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đám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to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F88378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Giúp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mọi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đối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tượng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đọc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hiểu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nghĩa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đó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hiểu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dung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chuyện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7C7D814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SGK tr.16</w:t>
            </w:r>
          </w:p>
          <w:p w14:paraId="75D50AAE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,...</w:t>
            </w:r>
            <w:proofErr w:type="gram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Qua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lôi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cuốn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qua.</w:t>
            </w:r>
          </w:p>
          <w:p w14:paraId="0907B485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Khi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7A4F6CF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2:</w:t>
            </w:r>
          </w:p>
          <w:p w14:paraId="5E9D2848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4E1F3E21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hẹp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F9F480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Trong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nghiêng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ngoặc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C9A74A1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proofErr w:type="gram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C7920A7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DE66A2E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B843370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2988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I. KIẾN THỨC CƠ BẢN</w:t>
            </w:r>
          </w:p>
          <w:p w14:paraId="2C63F1B7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1.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hội</w:t>
            </w:r>
            <w:proofErr w:type="spellEnd"/>
          </w:p>
          <w:p w14:paraId="113CD2E0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572833C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hẹp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52186E9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Trong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nghiêng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ngoặc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2418AFD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bức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proofErr w:type="gram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77DC694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F37FE39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2209E1B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85E6401" w14:textId="77777777" w:rsidR="005F5B16" w:rsidRPr="00ED5E4B" w:rsidRDefault="005F5B16" w:rsidP="00FD7A0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5B16" w:rsidRPr="00ED5E4B" w14:paraId="25A0C225" w14:textId="77777777" w:rsidTr="00FD7A06">
        <w:trPr>
          <w:jc w:val="center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EEAD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4CD237E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/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37B705E3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cặp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10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</w:p>
          <w:p w14:paraId="0369AA10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Hoàn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 SGK tr.17</w:t>
            </w:r>
          </w:p>
          <w:p w14:paraId="07ADDE10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  <w:p w14:paraId="342CD2C5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cặp</w:t>
            </w:r>
            <w:proofErr w:type="spellEnd"/>
          </w:p>
          <w:p w14:paraId="369EA9EE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  <w:p w14:paraId="7FE9EB8B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cáo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mình</w:t>
            </w:r>
            <w:proofErr w:type="spellEnd"/>
          </w:p>
          <w:p w14:paraId="4BFE3CC4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</w:p>
          <w:p w14:paraId="736DFC0C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HS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khác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xét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bổ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sung </w:t>
            </w:r>
          </w:p>
          <w:p w14:paraId="5D6B5830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GV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xét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7A22FEC7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 SGK tr.17</w:t>
            </w:r>
          </w:p>
          <w:tbl>
            <w:tblPr>
              <w:tblW w:w="54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7"/>
              <w:gridCol w:w="1530"/>
              <w:gridCol w:w="3227"/>
            </w:tblGrid>
            <w:tr w:rsidR="005F5B16" w:rsidRPr="00ED5E4B" w14:paraId="7075E64D" w14:textId="77777777" w:rsidTr="00FD7A06">
              <w:tc>
                <w:tcPr>
                  <w:tcW w:w="687" w:type="dxa"/>
                </w:tcPr>
                <w:p w14:paraId="2B95143A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1530" w:type="dxa"/>
                </w:tcPr>
                <w:p w14:paraId="1135B955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3227" w:type="dxa"/>
                </w:tcPr>
                <w:p w14:paraId="5513B790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Nhận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xét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cách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dụng</w:t>
                  </w:r>
                  <w:proofErr w:type="spellEnd"/>
                </w:p>
              </w:tc>
            </w:tr>
            <w:tr w:rsidR="005F5B16" w:rsidRPr="00ED5E4B" w14:paraId="2057ED8F" w14:textId="77777777" w:rsidTr="00FD7A06">
              <w:tc>
                <w:tcPr>
                  <w:tcW w:w="687" w:type="dxa"/>
                </w:tcPr>
                <w:p w14:paraId="761113C0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530" w:type="dxa"/>
                </w:tcPr>
                <w:p w14:paraId="082FAFA7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Lầy</w:t>
                  </w:r>
                  <w:proofErr w:type="spellEnd"/>
                </w:p>
              </w:tc>
              <w:tc>
                <w:tcPr>
                  <w:tcW w:w="3227" w:type="dxa"/>
                  <w:shd w:val="clear" w:color="auto" w:fill="auto"/>
                </w:tcPr>
                <w:p w14:paraId="287259BC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"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lầy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"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xã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hài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hước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hóm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hỉnh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Việc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như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vậy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giúp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cuộc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trở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nên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gọn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súc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tích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hơn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Đồng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thời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vật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45E94063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Tuy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nhiên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việc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tròn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đoạn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này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hợp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vì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đây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cuộc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con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bố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-&gt; 2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đối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tượng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cùng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lứa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tuổi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vai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vế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Việc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con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dùng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lầy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khiến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bố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hiểu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dung con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muốn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nói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5F5B16" w:rsidRPr="00ED5E4B" w14:paraId="32E86786" w14:textId="77777777" w:rsidTr="00FD7A06">
              <w:tc>
                <w:tcPr>
                  <w:tcW w:w="687" w:type="dxa"/>
                </w:tcPr>
                <w:p w14:paraId="68414763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530" w:type="dxa"/>
                </w:tcPr>
                <w:p w14:paraId="2B5C82E6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Hem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biết</w:t>
                  </w:r>
                  <w:proofErr w:type="spellEnd"/>
                </w:p>
              </w:tc>
              <w:tc>
                <w:tcPr>
                  <w:tcW w:w="3227" w:type="dxa"/>
                </w:tcPr>
                <w:p w14:paraId="1716748B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Từ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"hem"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xã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chỉ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những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điều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biết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.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Việc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dụng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như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vậy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làm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không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khí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nói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chuyện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trở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nên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gần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gũi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hơn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.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Thể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hiện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bối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cảnh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câu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lastRenderedPageBreak/>
                    <w:t>chuyện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đặc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điểm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tính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cách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của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các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nhân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vật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tham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gia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vào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cuộc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đó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.</w:t>
                  </w:r>
                </w:p>
                <w:p w14:paraId="5381BACF" w14:textId="77777777" w:rsidR="005F5B16" w:rsidRPr="00ED5E4B" w:rsidRDefault="005F5B16" w:rsidP="00FD7A06">
                  <w:pPr>
                    <w:tabs>
                      <w:tab w:val="left" w:pos="11550"/>
                    </w:tabs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Việc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dụng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trong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đoạn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này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hợp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vì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đối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tượng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tham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gia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hội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thoại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là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hai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người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bạn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–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họ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cùng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lứa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tuổi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nên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sẽ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hiểu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biệt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ngữ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được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sử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 xml:space="preserve"> </w:t>
                  </w:r>
                  <w:proofErr w:type="spellStart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dụng</w:t>
                  </w:r>
                  <w:proofErr w:type="spellEnd"/>
                  <w:r w:rsidRPr="00ED5E4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white"/>
                    </w:rPr>
                    <w:t>.</w:t>
                  </w:r>
                </w:p>
              </w:tc>
            </w:tr>
          </w:tbl>
          <w:p w14:paraId="18D84EBB" w14:textId="77777777" w:rsidR="005F5B16" w:rsidRPr="00ED5E4B" w:rsidRDefault="005F5B16" w:rsidP="00FD7A06">
            <w:pPr>
              <w:tabs>
                <w:tab w:val="left" w:pos="1155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279D" w14:textId="77777777" w:rsidR="005F5B16" w:rsidRPr="00ED5E4B" w:rsidRDefault="005F5B16" w:rsidP="005F5B16">
            <w:pPr>
              <w:numPr>
                <w:ilvl w:val="0"/>
                <w:numId w:val="7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II. THỰC HÀNH BIỆT NGỮ XÃ HỘI</w:t>
            </w:r>
          </w:p>
          <w:p w14:paraId="6D69770B" w14:textId="77777777" w:rsidR="005F5B16" w:rsidRPr="00ED5E4B" w:rsidRDefault="005F5B16" w:rsidP="005F5B16">
            <w:pPr>
              <w:numPr>
                <w:ilvl w:val="0"/>
                <w:numId w:val="7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-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Bài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tập</w:t>
            </w:r>
            <w:proofErr w:type="spellEnd"/>
            <w:r w:rsidRPr="00ED5E4B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4 SGK tr.17</w:t>
            </w:r>
          </w:p>
          <w:p w14:paraId="0208C601" w14:textId="77777777" w:rsidR="005F5B16" w:rsidRPr="00ED5E4B" w:rsidRDefault="005F5B16" w:rsidP="005F5B16">
            <w:pPr>
              <w:numPr>
                <w:ilvl w:val="0"/>
                <w:numId w:val="7"/>
              </w:numPr>
              <w:spacing w:after="0" w:line="288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</w:tr>
    </w:tbl>
    <w:p w14:paraId="2344DE9C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 ĐỘNG VẬN DỤNG</w:t>
      </w:r>
    </w:p>
    <w:p w14:paraId="241CD6FF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Mục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tiêu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Vận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sưu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vừa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</w:p>
    <w:p w14:paraId="0170C3B1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dung: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SGK,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sưu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E10029D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</w:p>
    <w:p w14:paraId="27412C69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chức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0A518241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1: </w:t>
      </w: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GV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</w:p>
    <w:p w14:paraId="73FE9D60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2: </w:t>
      </w: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HS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</w:p>
    <w:p w14:paraId="09E85AB3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Báo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cáo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kết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quả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thảo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</w:p>
    <w:p w14:paraId="31EC2B04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D5E4B">
        <w:rPr>
          <w:rFonts w:ascii="Times New Roman" w:eastAsia="Times New Roman" w:hAnsi="Times New Roman" w:cs="Times New Roman"/>
          <w:sz w:val="26"/>
          <w:szCs w:val="26"/>
        </w:rPr>
        <w:t xml:space="preserve"> sung.</w:t>
      </w:r>
    </w:p>
    <w:p w14:paraId="4C3B15D0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Đánh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giá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kết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quả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thực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</w:p>
    <w:p w14:paraId="11C0B2D8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xét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</w:p>
    <w:p w14:paraId="2899B9A0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</w:p>
    <w:p w14:paraId="2C72E899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- GV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dặn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dò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HS:</w:t>
      </w:r>
    </w:p>
    <w:p w14:paraId="4F51F545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Ôn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nắm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khái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niệm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ngữ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</w:p>
    <w:p w14:paraId="163B410B" w14:textId="77777777" w:rsidR="005F5B16" w:rsidRPr="00ED5E4B" w:rsidRDefault="005F5B16" w:rsidP="005F5B16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Soạn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ED5E4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i/>
          <w:sz w:val="26"/>
          <w:szCs w:val="26"/>
        </w:rPr>
        <w:t>tiếp</w:t>
      </w:r>
      <w:proofErr w:type="spellEnd"/>
      <w:r w:rsidRPr="00ED5E4B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ED5E4B">
        <w:rPr>
          <w:rFonts w:ascii="Times New Roman" w:eastAsia="Times New Roman" w:hAnsi="Times New Roman" w:cs="Times New Roman"/>
          <w:bCs/>
          <w:i/>
          <w:sz w:val="26"/>
          <w:szCs w:val="26"/>
        </w:rPr>
        <w:t>theo</w:t>
      </w:r>
      <w:proofErr w:type="spellEnd"/>
    </w:p>
    <w:p w14:paraId="7A3B08D3" w14:textId="77777777" w:rsidR="005F5B16" w:rsidRPr="009A45A8" w:rsidRDefault="005F5B16" w:rsidP="005F5B16">
      <w:pPr>
        <w:spacing w:after="0"/>
        <w:rPr>
          <w:rFonts w:ascii="Times New Roman" w:hAnsi="Times New Roman" w:cs="Times New Roman"/>
          <w:b/>
          <w:color w:val="F79646" w:themeColor="accent6"/>
          <w:sz w:val="26"/>
          <w:szCs w:val="26"/>
        </w:rPr>
      </w:pPr>
      <w:r w:rsidRPr="009A45A8">
        <w:rPr>
          <w:rFonts w:ascii="Times New Roman" w:hAnsi="Times New Roman" w:cs="Times New Roman"/>
          <w:b/>
          <w:color w:val="F79646" w:themeColor="accent6"/>
          <w:sz w:val="26"/>
          <w:szCs w:val="26"/>
        </w:rPr>
        <w:t>IV. PHỤ LỤC</w:t>
      </w:r>
    </w:p>
    <w:p w14:paraId="45CE91F2" w14:textId="77777777" w:rsidR="005F5B16" w:rsidRPr="00CE7C7B" w:rsidRDefault="005F5B16" w:rsidP="005F5B16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7C7B">
        <w:rPr>
          <w:rFonts w:ascii="Times New Roman" w:eastAsia="Times New Roman" w:hAnsi="Times New Roman" w:cs="Times New Roman"/>
          <w:b/>
          <w:sz w:val="26"/>
          <w:szCs w:val="26"/>
        </w:rPr>
        <w:t>PHIẾU HỌC TẬP SỐ 1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1"/>
      </w:tblGrid>
      <w:tr w:rsidR="005F5B16" w:rsidRPr="00CE7C7B" w14:paraId="43A93583" w14:textId="77777777" w:rsidTr="00FD7A06">
        <w:tc>
          <w:tcPr>
            <w:tcW w:w="10491" w:type="dxa"/>
          </w:tcPr>
          <w:p w14:paraId="20C1BE2B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1: TÌM HIỂU BIỆT NGỮ XÃ HỘI</w:t>
            </w:r>
          </w:p>
        </w:tc>
      </w:tr>
      <w:tr w:rsidR="005F5B16" w:rsidRPr="00CE7C7B" w14:paraId="4E312746" w14:textId="77777777" w:rsidTr="00FD7A06">
        <w:tc>
          <w:tcPr>
            <w:tcW w:w="10491" w:type="dxa"/>
          </w:tcPr>
          <w:p w14:paraId="4D76BDC7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NHIỆM VỤ 1</w:t>
            </w:r>
          </w:p>
          <w:p w14:paraId="5F5B574E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: Hoàn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1 (SGK tr.16),2 (SGK tr.16), 3 (SGK tr.16)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bên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dưới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.</w:t>
            </w:r>
          </w:p>
        </w:tc>
      </w:tr>
      <w:tr w:rsidR="005F5B16" w:rsidRPr="00CE7C7B" w14:paraId="12F8940F" w14:textId="77777777" w:rsidTr="00FD7A06">
        <w:tc>
          <w:tcPr>
            <w:tcW w:w="10491" w:type="dxa"/>
          </w:tcPr>
          <w:p w14:paraId="4EBC7D66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sgk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Tr.16</w:t>
            </w:r>
          </w:p>
          <w:tbl>
            <w:tblPr>
              <w:tblW w:w="93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0"/>
              <w:gridCol w:w="1766"/>
              <w:gridCol w:w="4111"/>
              <w:gridCol w:w="2835"/>
            </w:tblGrid>
            <w:tr w:rsidR="005F5B16" w:rsidRPr="00CE7C7B" w14:paraId="5F7A3DF7" w14:textId="77777777" w:rsidTr="00FD7A06">
              <w:tc>
                <w:tcPr>
                  <w:tcW w:w="670" w:type="dxa"/>
                </w:tcPr>
                <w:p w14:paraId="30238B25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1766" w:type="dxa"/>
                </w:tcPr>
                <w:p w14:paraId="5E9DE328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Biệt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6A2051C4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Nghĩa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74EDBD0B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Dấu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hiệu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xác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định</w:t>
                  </w:r>
                  <w:proofErr w:type="spellEnd"/>
                </w:p>
              </w:tc>
            </w:tr>
            <w:tr w:rsidR="005F5B16" w:rsidRPr="00CE7C7B" w14:paraId="562B761B" w14:textId="77777777" w:rsidTr="00FD7A06">
              <w:tc>
                <w:tcPr>
                  <w:tcW w:w="670" w:type="dxa"/>
                </w:tcPr>
                <w:p w14:paraId="6FA80704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a</w:t>
                  </w:r>
                </w:p>
              </w:tc>
              <w:tc>
                <w:tcPr>
                  <w:tcW w:w="1766" w:type="dxa"/>
                </w:tcPr>
                <w:p w14:paraId="1C221FF0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14:paraId="642FFAD9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14:paraId="1FB74DAC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F5B16" w:rsidRPr="00CE7C7B" w14:paraId="05FD04D2" w14:textId="77777777" w:rsidTr="00FD7A06">
              <w:tc>
                <w:tcPr>
                  <w:tcW w:w="670" w:type="dxa"/>
                </w:tcPr>
                <w:p w14:paraId="5C5ED39B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766" w:type="dxa"/>
                </w:tcPr>
                <w:p w14:paraId="3CE8CD6E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14:paraId="4A1DD2EC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14:paraId="75317907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6AEA8C1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sgk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Tr.16</w:t>
            </w:r>
          </w:p>
          <w:tbl>
            <w:tblPr>
              <w:tblW w:w="94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64"/>
              <w:gridCol w:w="2387"/>
              <w:gridCol w:w="2725"/>
              <w:gridCol w:w="2108"/>
            </w:tblGrid>
            <w:tr w:rsidR="005F5B16" w:rsidRPr="00CE7C7B" w14:paraId="25812A3C" w14:textId="77777777" w:rsidTr="00FD7A06">
              <w:tc>
                <w:tcPr>
                  <w:tcW w:w="2264" w:type="dxa"/>
                </w:tcPr>
                <w:p w14:paraId="058CE45C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2387" w:type="dxa"/>
                </w:tcPr>
                <w:p w14:paraId="092154A6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Biệt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2725" w:type="dxa"/>
                </w:tcPr>
                <w:p w14:paraId="5EB912C2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Nghĩa</w:t>
                  </w:r>
                  <w:proofErr w:type="spellEnd"/>
                </w:p>
              </w:tc>
              <w:tc>
                <w:tcPr>
                  <w:tcW w:w="2108" w:type="dxa"/>
                </w:tcPr>
                <w:p w14:paraId="7D118DFD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Lí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do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tác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giả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giải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thích</w:t>
                  </w:r>
                  <w:proofErr w:type="spellEnd"/>
                </w:p>
              </w:tc>
            </w:tr>
            <w:tr w:rsidR="005F5B16" w:rsidRPr="00CE7C7B" w14:paraId="5987DA90" w14:textId="77777777" w:rsidTr="00FD7A06">
              <w:tc>
                <w:tcPr>
                  <w:tcW w:w="2264" w:type="dxa"/>
                </w:tcPr>
                <w:p w14:paraId="673DF512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Cái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việc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lơ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đễnh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rất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hữu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ý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đó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cái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chuyện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bỏ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quên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chiếc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hộp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thuốc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lào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vẫn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là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một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ám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hiệu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của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Cai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Xanh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dùng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tới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mỗi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lúc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đi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tìm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bạn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để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đánh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một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tiếng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bạc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lớn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”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nghĩa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là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cướp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một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đám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to.</w:t>
                  </w:r>
                </w:p>
                <w:p w14:paraId="4EEF92FF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(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Nguyễn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Tuân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Một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đám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bất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đắc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chí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387" w:type="dxa"/>
                </w:tcPr>
                <w:p w14:paraId="57E72A36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25" w:type="dxa"/>
                </w:tcPr>
                <w:p w14:paraId="5A4B30D5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2108" w:type="dxa"/>
                </w:tcPr>
                <w:p w14:paraId="119D45B5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BD8ADCA" w14:textId="77777777" w:rsidR="005F5B16" w:rsidRPr="00CE7C7B" w:rsidRDefault="005F5B16" w:rsidP="00FD7A06">
            <w:pPr>
              <w:tabs>
                <w:tab w:val="left" w:pos="11550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 SGK tr.16</w:t>
            </w:r>
          </w:p>
          <w:p w14:paraId="528FF24D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kéo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xe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Tam Lang (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proofErr w:type="gram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chở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1945),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74F5E98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“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xe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”</w:t>
            </w: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14:paraId="3AECD944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cháu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chưa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bao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giờ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  <w:p w14:paraId="2B57DCD9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Cạm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bẫy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người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Vũ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Phụng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xảo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bịp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bợm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kẻ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1945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Tôi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rất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lạ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cứ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con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chim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mòng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ù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tràn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</w:t>
            </w:r>
            <w:proofErr w:type="spellEnd"/>
            <w:proofErr w:type="gram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nhà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kia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mươi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đạn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  <w:p w14:paraId="64C02DD2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(in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đậm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3BAACBF2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5EEA04" w14:textId="77777777" w:rsidR="005F5B16" w:rsidRPr="00CE7C7B" w:rsidRDefault="005F5B16" w:rsidP="00FD7A06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</w:t>
            </w:r>
          </w:p>
          <w:p w14:paraId="2E4472E5" w14:textId="77777777" w:rsidR="005F5B16" w:rsidRPr="00CE7C7B" w:rsidRDefault="005F5B16" w:rsidP="00FD7A0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5B16" w:rsidRPr="00CE7C7B" w14:paraId="70E1CA39" w14:textId="77777777" w:rsidTr="00FD7A06">
        <w:tc>
          <w:tcPr>
            <w:tcW w:w="10491" w:type="dxa"/>
          </w:tcPr>
          <w:p w14:paraId="6554C742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lastRenderedPageBreak/>
              <w:t>NHIỆM VỤ 2</w:t>
            </w:r>
          </w:p>
          <w:p w14:paraId="006D1795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742E521E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11426F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</w:t>
            </w:r>
          </w:p>
          <w:p w14:paraId="212E732B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05001B" w14:textId="77777777" w:rsidR="005F5B16" w:rsidRPr="00CE7C7B" w:rsidRDefault="005F5B16" w:rsidP="00FD7A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E7C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……………………………………………………………………………………………………………</w:t>
            </w:r>
          </w:p>
        </w:tc>
      </w:tr>
    </w:tbl>
    <w:p w14:paraId="2117D250" w14:textId="77777777" w:rsidR="005F5B16" w:rsidRPr="00CE7C7B" w:rsidRDefault="005F5B16" w:rsidP="005F5B16">
      <w:pPr>
        <w:tabs>
          <w:tab w:val="left" w:pos="1155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7C7B">
        <w:rPr>
          <w:rFonts w:ascii="Times New Roman" w:eastAsia="Times New Roman" w:hAnsi="Times New Roman" w:cs="Times New Roman"/>
          <w:b/>
          <w:sz w:val="26"/>
          <w:szCs w:val="26"/>
        </w:rPr>
        <w:t>PHIẾU HỌC TẬP SỐ 2</w:t>
      </w: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0"/>
      </w:tblGrid>
      <w:tr w:rsidR="005F5B16" w:rsidRPr="00CE7C7B" w14:paraId="49F2AC2B" w14:textId="77777777" w:rsidTr="00FD7A06">
        <w:trPr>
          <w:trHeight w:val="946"/>
        </w:trPr>
        <w:tc>
          <w:tcPr>
            <w:tcW w:w="9710" w:type="dxa"/>
          </w:tcPr>
          <w:p w14:paraId="29EC063B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Phiếu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số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2: THỰC HÀNH BIỆT NGỮ XÃ HỘI</w:t>
            </w:r>
          </w:p>
          <w:p w14:paraId="5EB7BDA1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Yêu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cầu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: Hoàn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thành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color w:val="ED7D31"/>
                <w:sz w:val="26"/>
                <w:szCs w:val="26"/>
              </w:rPr>
              <w:t>: 4 (SGK tr.17)</w:t>
            </w:r>
          </w:p>
        </w:tc>
      </w:tr>
      <w:tr w:rsidR="005F5B16" w:rsidRPr="00CE7C7B" w14:paraId="3BC20B2B" w14:textId="77777777" w:rsidTr="00FD7A06">
        <w:tc>
          <w:tcPr>
            <w:tcW w:w="9710" w:type="dxa"/>
          </w:tcPr>
          <w:p w14:paraId="7DC3CFEC" w14:textId="77777777" w:rsidR="005F5B16" w:rsidRPr="00CE7C7B" w:rsidRDefault="005F5B16" w:rsidP="00FD7A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 </w:t>
            </w:r>
            <w:proofErr w:type="spellStart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sgk</w:t>
            </w:r>
            <w:proofErr w:type="spellEnd"/>
            <w:r w:rsidRPr="00CE7C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Tr.17</w:t>
            </w:r>
          </w:p>
          <w:tbl>
            <w:tblPr>
              <w:tblW w:w="93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7"/>
              <w:gridCol w:w="2175"/>
              <w:gridCol w:w="6521"/>
            </w:tblGrid>
            <w:tr w:rsidR="005F5B16" w:rsidRPr="00CE7C7B" w14:paraId="27701AC6" w14:textId="77777777" w:rsidTr="00FD7A06">
              <w:tc>
                <w:tcPr>
                  <w:tcW w:w="687" w:type="dxa"/>
                </w:tcPr>
                <w:p w14:paraId="5C0C9CEC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2175" w:type="dxa"/>
                </w:tcPr>
                <w:p w14:paraId="6AED043D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Từ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ngữ</w:t>
                  </w:r>
                  <w:proofErr w:type="spellEnd"/>
                </w:p>
              </w:tc>
              <w:tc>
                <w:tcPr>
                  <w:tcW w:w="6521" w:type="dxa"/>
                </w:tcPr>
                <w:p w14:paraId="21C897B1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Nhận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xét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cách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sử</w:t>
                  </w:r>
                  <w:proofErr w:type="spellEnd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E7C7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dụng</w:t>
                  </w:r>
                  <w:proofErr w:type="spellEnd"/>
                </w:p>
              </w:tc>
            </w:tr>
            <w:tr w:rsidR="005F5B16" w:rsidRPr="00CE7C7B" w14:paraId="6C85CC09" w14:textId="77777777" w:rsidTr="00FD7A06">
              <w:tc>
                <w:tcPr>
                  <w:tcW w:w="687" w:type="dxa"/>
                </w:tcPr>
                <w:p w14:paraId="12BFDD9F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175" w:type="dxa"/>
                </w:tcPr>
                <w:p w14:paraId="65A5DF5F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6521" w:type="dxa"/>
                  <w:shd w:val="clear" w:color="auto" w:fill="auto"/>
                </w:tcPr>
                <w:p w14:paraId="75983DBF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F5B16" w:rsidRPr="00CE7C7B" w14:paraId="6F12F05F" w14:textId="77777777" w:rsidTr="00FD7A06">
              <w:tc>
                <w:tcPr>
                  <w:tcW w:w="687" w:type="dxa"/>
                </w:tcPr>
                <w:p w14:paraId="63F154A7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E7C7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175" w:type="dxa"/>
                </w:tcPr>
                <w:p w14:paraId="3C496D59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6521" w:type="dxa"/>
                </w:tcPr>
                <w:p w14:paraId="4E74BA11" w14:textId="77777777" w:rsidR="005F5B16" w:rsidRPr="00CE7C7B" w:rsidRDefault="005F5B16" w:rsidP="00FD7A06">
                  <w:pPr>
                    <w:tabs>
                      <w:tab w:val="left" w:pos="11550"/>
                    </w:tabs>
                    <w:spacing w:line="288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49C5051" w14:textId="77777777" w:rsidR="005F5B16" w:rsidRPr="00CE7C7B" w:rsidRDefault="005F5B16" w:rsidP="00FD7A06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</w:tr>
    </w:tbl>
    <w:p w14:paraId="1E333F00" w14:textId="77777777" w:rsidR="005F5B16" w:rsidRPr="00ED5E4B" w:rsidRDefault="005F5B16" w:rsidP="005F5B1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AE124B" w14:textId="77777777" w:rsidR="005F5B16" w:rsidRPr="00547E8E" w:rsidRDefault="005F5B16" w:rsidP="00733D2E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sectPr w:rsidR="005F5B16" w:rsidRPr="00547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E7258"/>
    <w:multiLevelType w:val="multilevel"/>
    <w:tmpl w:val="BE5A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D56E05"/>
    <w:multiLevelType w:val="multilevel"/>
    <w:tmpl w:val="022EE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96275E"/>
    <w:multiLevelType w:val="multilevel"/>
    <w:tmpl w:val="0644A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AA0127"/>
    <w:multiLevelType w:val="multilevel"/>
    <w:tmpl w:val="C51C6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FEA3274"/>
    <w:multiLevelType w:val="multilevel"/>
    <w:tmpl w:val="7F766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7E7B30"/>
    <w:multiLevelType w:val="multilevel"/>
    <w:tmpl w:val="4EA2277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ED19C5"/>
    <w:multiLevelType w:val="multilevel"/>
    <w:tmpl w:val="C180E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564128">
    <w:abstractNumId w:val="1"/>
  </w:num>
  <w:num w:numId="2" w16cid:durableId="623148124">
    <w:abstractNumId w:val="6"/>
  </w:num>
  <w:num w:numId="3" w16cid:durableId="1983197192">
    <w:abstractNumId w:val="5"/>
  </w:num>
  <w:num w:numId="4" w16cid:durableId="994257448">
    <w:abstractNumId w:val="2"/>
  </w:num>
  <w:num w:numId="5" w16cid:durableId="874345369">
    <w:abstractNumId w:val="0"/>
  </w:num>
  <w:num w:numId="6" w16cid:durableId="1771703222">
    <w:abstractNumId w:val="4"/>
  </w:num>
  <w:num w:numId="7" w16cid:durableId="59324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2E"/>
    <w:rsid w:val="000B0BAC"/>
    <w:rsid w:val="00122279"/>
    <w:rsid w:val="00223EC3"/>
    <w:rsid w:val="00547E8E"/>
    <w:rsid w:val="005F5B16"/>
    <w:rsid w:val="00733D2E"/>
    <w:rsid w:val="008278AF"/>
    <w:rsid w:val="00A31D98"/>
    <w:rsid w:val="00E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5B0B"/>
  <w15:docId w15:val="{7EE6D987-687F-464C-B84A-03F2D3AE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2E"/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2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5sw1Zlfs68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4353</Words>
  <Characters>24814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Lan</cp:lastModifiedBy>
  <cp:revision>2</cp:revision>
  <dcterms:created xsi:type="dcterms:W3CDTF">2023-10-09T03:18:00Z</dcterms:created>
  <dcterms:modified xsi:type="dcterms:W3CDTF">2023-10-09T03:18:00Z</dcterms:modified>
</cp:coreProperties>
</file>