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8A1AD" w14:textId="77777777" w:rsidR="00AA47BA" w:rsidRPr="00AA47BA" w:rsidRDefault="00762178" w:rsidP="00AA47BA">
      <w:pPr>
        <w:spacing w:line="360" w:lineRule="auto"/>
        <w:jc w:val="center"/>
        <w:rPr>
          <w:b/>
          <w:bCs/>
          <w:color w:val="FF0000"/>
          <w:sz w:val="32"/>
          <w:szCs w:val="32"/>
          <w:lang w:val="en-US"/>
        </w:rPr>
      </w:pPr>
      <w:r w:rsidRPr="00762178">
        <w:rPr>
          <w:b/>
          <w:bCs/>
          <w:color w:val="FF0000"/>
          <w:sz w:val="32"/>
          <w:szCs w:val="32"/>
          <w:lang w:val="en-US"/>
        </w:rPr>
        <w:t>Tuyên truyền Luật quản lý</w:t>
      </w:r>
      <w:r w:rsidR="00AA47BA" w:rsidRPr="00AA47BA">
        <w:rPr>
          <w:b/>
          <w:bCs/>
          <w:color w:val="FF0000"/>
          <w:sz w:val="32"/>
          <w:szCs w:val="32"/>
          <w:lang w:val="en-US"/>
        </w:rPr>
        <w:t>, sử dụng</w:t>
      </w:r>
      <w:r w:rsidRPr="00762178">
        <w:rPr>
          <w:b/>
          <w:bCs/>
          <w:color w:val="FF0000"/>
          <w:sz w:val="32"/>
          <w:szCs w:val="32"/>
          <w:lang w:val="en-US"/>
        </w:rPr>
        <w:t xml:space="preserve"> vũ khí, vật liệu nổ, công cụ </w:t>
      </w:r>
    </w:p>
    <w:p w14:paraId="713DB5A4" w14:textId="501319B0" w:rsidR="00762178" w:rsidRPr="00762178" w:rsidRDefault="00762178" w:rsidP="00AA47BA">
      <w:pPr>
        <w:spacing w:line="360" w:lineRule="auto"/>
        <w:jc w:val="center"/>
        <w:rPr>
          <w:b/>
          <w:bCs/>
          <w:color w:val="FF0000"/>
          <w:sz w:val="32"/>
          <w:szCs w:val="32"/>
          <w:lang w:val="en-US"/>
        </w:rPr>
      </w:pPr>
      <w:r w:rsidRPr="00762178">
        <w:rPr>
          <w:b/>
          <w:bCs/>
          <w:color w:val="FF0000"/>
          <w:sz w:val="32"/>
          <w:szCs w:val="32"/>
          <w:lang w:val="en-US"/>
        </w:rPr>
        <w:t xml:space="preserve">hỗ trợ cho </w:t>
      </w:r>
      <w:r w:rsidR="00AA47BA" w:rsidRPr="00AA47BA">
        <w:rPr>
          <w:b/>
          <w:bCs/>
          <w:color w:val="FF0000"/>
          <w:sz w:val="32"/>
          <w:szCs w:val="32"/>
          <w:lang w:val="en-US"/>
        </w:rPr>
        <w:t xml:space="preserve">CB, GV, NV và </w:t>
      </w:r>
      <w:r w:rsidRPr="00762178">
        <w:rPr>
          <w:b/>
          <w:bCs/>
          <w:color w:val="FF0000"/>
          <w:sz w:val="32"/>
          <w:szCs w:val="32"/>
          <w:lang w:val="en-US"/>
        </w:rPr>
        <w:t xml:space="preserve">học sinh Trường THCS </w:t>
      </w:r>
      <w:r w:rsidR="00AA47BA" w:rsidRPr="00AA47BA">
        <w:rPr>
          <w:b/>
          <w:bCs/>
          <w:color w:val="FF0000"/>
          <w:sz w:val="32"/>
          <w:szCs w:val="32"/>
          <w:lang w:val="en-US"/>
        </w:rPr>
        <w:t>Vạn Phúc</w:t>
      </w:r>
    </w:p>
    <w:p w14:paraId="77019BEE" w14:textId="57377544" w:rsidR="00762178" w:rsidRDefault="00AA47BA" w:rsidP="00AA47BA">
      <w:pPr>
        <w:spacing w:line="360" w:lineRule="auto"/>
        <w:ind w:firstLine="720"/>
        <w:jc w:val="both"/>
        <w:rPr>
          <w:sz w:val="28"/>
          <w:szCs w:val="28"/>
          <w:lang w:val="en-US"/>
        </w:rPr>
      </w:pPr>
      <w:r>
        <w:rPr>
          <w:sz w:val="28"/>
          <w:szCs w:val="28"/>
          <w:lang w:val="en-US"/>
        </w:rPr>
        <w:t>Sáng ngày 11</w:t>
      </w:r>
      <w:r w:rsidR="00762178" w:rsidRPr="00762178">
        <w:rPr>
          <w:sz w:val="28"/>
          <w:szCs w:val="28"/>
          <w:lang w:val="en-US"/>
        </w:rPr>
        <w:t>/</w:t>
      </w:r>
      <w:r>
        <w:rPr>
          <w:sz w:val="28"/>
          <w:szCs w:val="28"/>
          <w:lang w:val="en-US"/>
        </w:rPr>
        <w:t>10</w:t>
      </w:r>
      <w:r w:rsidR="00762178" w:rsidRPr="00762178">
        <w:rPr>
          <w:sz w:val="28"/>
          <w:szCs w:val="28"/>
          <w:lang w:val="en-US"/>
        </w:rPr>
        <w:t xml:space="preserve">/2024, Công an xã </w:t>
      </w:r>
      <w:r>
        <w:rPr>
          <w:sz w:val="28"/>
          <w:szCs w:val="28"/>
          <w:lang w:val="en-US"/>
        </w:rPr>
        <w:t>Vạn Phúc</w:t>
      </w:r>
      <w:r w:rsidR="00762178" w:rsidRPr="00762178">
        <w:rPr>
          <w:sz w:val="28"/>
          <w:szCs w:val="28"/>
          <w:lang w:val="en-US"/>
        </w:rPr>
        <w:t xml:space="preserve"> phối hợp với </w:t>
      </w:r>
      <w:r>
        <w:rPr>
          <w:sz w:val="28"/>
          <w:szCs w:val="28"/>
          <w:lang w:val="en-US"/>
        </w:rPr>
        <w:t xml:space="preserve">BGH </w:t>
      </w:r>
      <w:r w:rsidR="00762178" w:rsidRPr="00762178">
        <w:rPr>
          <w:sz w:val="28"/>
          <w:szCs w:val="28"/>
          <w:lang w:val="en-US"/>
        </w:rPr>
        <w:t xml:space="preserve">trường THCS </w:t>
      </w:r>
      <w:r>
        <w:rPr>
          <w:sz w:val="28"/>
          <w:szCs w:val="28"/>
          <w:lang w:val="en-US"/>
        </w:rPr>
        <w:t>Vạn Phúc</w:t>
      </w:r>
      <w:r w:rsidR="00762178" w:rsidRPr="00762178">
        <w:rPr>
          <w:sz w:val="28"/>
          <w:szCs w:val="28"/>
          <w:lang w:val="en-US"/>
        </w:rPr>
        <w:t xml:space="preserve"> tổ chức </w:t>
      </w:r>
      <w:r w:rsidR="00863741">
        <w:rPr>
          <w:sz w:val="28"/>
          <w:szCs w:val="28"/>
          <w:lang w:val="en-US"/>
        </w:rPr>
        <w:t xml:space="preserve">buổi </w:t>
      </w:r>
      <w:r w:rsidR="00762178" w:rsidRPr="00762178">
        <w:rPr>
          <w:sz w:val="28"/>
          <w:szCs w:val="28"/>
          <w:lang w:val="en-US"/>
        </w:rPr>
        <w:t>tuyên truyền pháp luật về Luật quản lý</w:t>
      </w:r>
      <w:r>
        <w:rPr>
          <w:sz w:val="28"/>
          <w:szCs w:val="28"/>
          <w:lang w:val="en-US"/>
        </w:rPr>
        <w:t>, sử dụng</w:t>
      </w:r>
      <w:r w:rsidR="00762178" w:rsidRPr="00762178">
        <w:rPr>
          <w:sz w:val="28"/>
          <w:szCs w:val="28"/>
          <w:lang w:val="en-US"/>
        </w:rPr>
        <w:t xml:space="preserve"> vũ khí, vật liệu nổ, công cụ hỗ trợ cho </w:t>
      </w:r>
      <w:r>
        <w:rPr>
          <w:sz w:val="28"/>
          <w:szCs w:val="28"/>
          <w:lang w:val="en-US"/>
        </w:rPr>
        <w:t xml:space="preserve">CB, GV, NV và </w:t>
      </w:r>
      <w:r w:rsidR="00762178" w:rsidRPr="00762178">
        <w:rPr>
          <w:sz w:val="28"/>
          <w:szCs w:val="28"/>
          <w:lang w:val="en-US"/>
        </w:rPr>
        <w:t>hơn 1000</w:t>
      </w:r>
      <w:r>
        <w:rPr>
          <w:sz w:val="28"/>
          <w:szCs w:val="28"/>
          <w:lang w:val="en-US"/>
        </w:rPr>
        <w:t xml:space="preserve"> em</w:t>
      </w:r>
      <w:r w:rsidR="00762178" w:rsidRPr="00762178">
        <w:rPr>
          <w:sz w:val="28"/>
          <w:szCs w:val="28"/>
          <w:lang w:val="en-US"/>
        </w:rPr>
        <w:t xml:space="preserve"> học sinh</w:t>
      </w:r>
      <w:r>
        <w:rPr>
          <w:sz w:val="28"/>
          <w:szCs w:val="28"/>
          <w:lang w:val="en-US"/>
        </w:rPr>
        <w:t xml:space="preserve"> của nhà trường.</w:t>
      </w:r>
    </w:p>
    <w:p w14:paraId="6C4D8598" w14:textId="089F9801" w:rsidR="000A2D8E" w:rsidRDefault="000A2D8E" w:rsidP="00AA47BA">
      <w:pPr>
        <w:spacing w:line="360" w:lineRule="auto"/>
        <w:ind w:firstLine="720"/>
        <w:jc w:val="both"/>
        <w:rPr>
          <w:sz w:val="28"/>
          <w:szCs w:val="28"/>
          <w:lang w:val="en-US"/>
        </w:rPr>
      </w:pPr>
      <w:r>
        <w:rPr>
          <w:sz w:val="28"/>
          <w:szCs w:val="28"/>
          <w:lang w:val="en-US"/>
        </w:rPr>
        <w:t xml:space="preserve">Đến dự buổi tuyên truyền có ông </w:t>
      </w:r>
      <w:r w:rsidR="001D4995">
        <w:rPr>
          <w:sz w:val="28"/>
          <w:szCs w:val="28"/>
          <w:lang w:val="en-US"/>
        </w:rPr>
        <w:t>Nguyễn Mậu Luận</w:t>
      </w:r>
      <w:r>
        <w:rPr>
          <w:sz w:val="28"/>
          <w:szCs w:val="28"/>
          <w:lang w:val="en-US"/>
        </w:rPr>
        <w:t xml:space="preserve"> – Phó</w:t>
      </w:r>
      <w:r w:rsidR="001D4995">
        <w:rPr>
          <w:sz w:val="28"/>
          <w:szCs w:val="28"/>
          <w:lang w:val="en-US"/>
        </w:rPr>
        <w:t xml:space="preserve"> </w:t>
      </w:r>
      <w:r>
        <w:rPr>
          <w:sz w:val="28"/>
          <w:szCs w:val="28"/>
          <w:lang w:val="en-US"/>
        </w:rPr>
        <w:t>Chủ tịch UBND xã, đồng chí Nguyễn Văn Miền – Phó trưởng công an xã, đồng chí Lê Huy Đức – Thiếu tá công an xã, đồng chí Phạm Mạnh Đức – Thiếu tá công an xã Vạn Phúc.</w:t>
      </w:r>
    </w:p>
    <w:p w14:paraId="0FECC20C" w14:textId="1F72238A" w:rsidR="00AA47BA" w:rsidRPr="00762178" w:rsidRDefault="00AA47BA" w:rsidP="00AA47BA">
      <w:pPr>
        <w:spacing w:line="360" w:lineRule="auto"/>
        <w:jc w:val="both"/>
        <w:rPr>
          <w:sz w:val="28"/>
          <w:szCs w:val="28"/>
          <w:lang w:val="en-US"/>
        </w:rPr>
      </w:pPr>
      <w:r>
        <w:rPr>
          <w:noProof/>
          <w:sz w:val="28"/>
          <w:szCs w:val="28"/>
          <w:lang w:val="en-US"/>
        </w:rPr>
        <w:drawing>
          <wp:inline distT="0" distB="0" distL="0" distR="0" wp14:anchorId="78CA214C" wp14:editId="6C2A7483">
            <wp:extent cx="5943600" cy="4453255"/>
            <wp:effectExtent l="0" t="0" r="0" b="4445"/>
            <wp:docPr id="36377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78877" name="Picture 363778877"/>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73232A41" w14:textId="3513DEBE" w:rsidR="00762178" w:rsidRDefault="00762178" w:rsidP="00AA47BA">
      <w:pPr>
        <w:spacing w:line="360" w:lineRule="auto"/>
        <w:ind w:firstLine="720"/>
        <w:jc w:val="both"/>
        <w:rPr>
          <w:sz w:val="28"/>
          <w:szCs w:val="28"/>
          <w:lang w:val="en-US"/>
        </w:rPr>
      </w:pPr>
      <w:r w:rsidRPr="00762178">
        <w:rPr>
          <w:sz w:val="28"/>
          <w:szCs w:val="28"/>
          <w:lang w:val="en-US"/>
        </w:rPr>
        <w:t xml:space="preserve">Tại buổi tuyên truyền, </w:t>
      </w:r>
      <w:r w:rsidR="00AA47BA">
        <w:rPr>
          <w:sz w:val="28"/>
          <w:szCs w:val="28"/>
          <w:lang w:val="en-US"/>
        </w:rPr>
        <w:t xml:space="preserve">đồng </w:t>
      </w:r>
      <w:r w:rsidR="000A2D8E">
        <w:rPr>
          <w:sz w:val="28"/>
          <w:szCs w:val="28"/>
          <w:lang w:val="en-US"/>
        </w:rPr>
        <w:t xml:space="preserve">chí Lê Huy Đức – đại diện </w:t>
      </w:r>
      <w:r w:rsidRPr="00762178">
        <w:rPr>
          <w:sz w:val="28"/>
          <w:szCs w:val="28"/>
          <w:lang w:val="en-US"/>
        </w:rPr>
        <w:t>Công an xã đã thông tin về công tác đấu tranh</w:t>
      </w:r>
      <w:r w:rsidR="0052309C">
        <w:rPr>
          <w:sz w:val="28"/>
          <w:szCs w:val="28"/>
          <w:lang w:val="en-US"/>
        </w:rPr>
        <w:t xml:space="preserve">, </w:t>
      </w:r>
      <w:r w:rsidR="001D4995">
        <w:rPr>
          <w:sz w:val="28"/>
          <w:szCs w:val="28"/>
          <w:lang w:val="en-US"/>
        </w:rPr>
        <w:t xml:space="preserve">phòng </w:t>
      </w:r>
      <w:r w:rsidR="0052309C">
        <w:rPr>
          <w:sz w:val="28"/>
          <w:szCs w:val="28"/>
          <w:lang w:val="en-US"/>
        </w:rPr>
        <w:t xml:space="preserve">chống </w:t>
      </w:r>
      <w:r w:rsidRPr="00762178">
        <w:rPr>
          <w:sz w:val="28"/>
          <w:szCs w:val="28"/>
          <w:lang w:val="en-US"/>
        </w:rPr>
        <w:t xml:space="preserve">tội phạm và các hành vi vi phạm pháp luật về quản lý, sử dụng vũ khí, vật liệu nổ, công cụ hỗ trợ trên địa bàn huyện </w:t>
      </w:r>
      <w:r w:rsidR="00AA47BA">
        <w:rPr>
          <w:sz w:val="28"/>
          <w:szCs w:val="28"/>
          <w:lang w:val="en-US"/>
        </w:rPr>
        <w:t>Thanh Trì</w:t>
      </w:r>
      <w:r w:rsidRPr="00762178">
        <w:rPr>
          <w:sz w:val="28"/>
          <w:szCs w:val="28"/>
          <w:lang w:val="en-US"/>
        </w:rPr>
        <w:t xml:space="preserve"> </w:t>
      </w:r>
      <w:r w:rsidRPr="00762178">
        <w:rPr>
          <w:sz w:val="28"/>
          <w:szCs w:val="28"/>
          <w:lang w:val="en-US"/>
        </w:rPr>
        <w:lastRenderedPageBreak/>
        <w:t xml:space="preserve">nói chung và xã </w:t>
      </w:r>
      <w:r w:rsidR="00AA47BA">
        <w:rPr>
          <w:sz w:val="28"/>
          <w:szCs w:val="28"/>
          <w:lang w:val="en-US"/>
        </w:rPr>
        <w:t>Vạn Phúc</w:t>
      </w:r>
      <w:r w:rsidRPr="00762178">
        <w:rPr>
          <w:sz w:val="28"/>
          <w:szCs w:val="28"/>
          <w:lang w:val="en-US"/>
        </w:rPr>
        <w:t xml:space="preserve"> nói riêng. Đồng thời, tuyên truyền </w:t>
      </w:r>
      <w:r w:rsidR="00AA47BA">
        <w:rPr>
          <w:sz w:val="28"/>
          <w:szCs w:val="28"/>
          <w:lang w:val="en-US"/>
        </w:rPr>
        <w:t xml:space="preserve">những </w:t>
      </w:r>
      <w:r w:rsidRPr="00762178">
        <w:rPr>
          <w:sz w:val="28"/>
          <w:szCs w:val="28"/>
          <w:lang w:val="en-US"/>
        </w:rPr>
        <w:t xml:space="preserve">quy định </w:t>
      </w:r>
      <w:r w:rsidR="00AA47BA">
        <w:rPr>
          <w:sz w:val="28"/>
          <w:szCs w:val="28"/>
          <w:lang w:val="en-US"/>
        </w:rPr>
        <w:t xml:space="preserve">của pháp luật về </w:t>
      </w:r>
      <w:r w:rsidRPr="00762178">
        <w:rPr>
          <w:sz w:val="28"/>
          <w:szCs w:val="28"/>
          <w:lang w:val="en-US"/>
        </w:rPr>
        <w:t xml:space="preserve"> Luật quản lý, sử dụng vũ khí, vật liệu nổ, công cụ hỗ trợ</w:t>
      </w:r>
      <w:r w:rsidR="00AA47BA">
        <w:rPr>
          <w:sz w:val="28"/>
          <w:szCs w:val="28"/>
          <w:lang w:val="en-US"/>
        </w:rPr>
        <w:t xml:space="preserve"> đặc biệt là</w:t>
      </w:r>
      <w:r w:rsidRPr="00762178">
        <w:rPr>
          <w:sz w:val="28"/>
          <w:szCs w:val="28"/>
          <w:lang w:val="en-US"/>
        </w:rPr>
        <w:t xml:space="preserve"> các mức xử phạt đối với các hành vi vi phạm pháp luật về mua bán, t</w:t>
      </w:r>
      <w:r w:rsidR="00AA47BA">
        <w:rPr>
          <w:sz w:val="28"/>
          <w:szCs w:val="28"/>
          <w:lang w:val="en-US"/>
        </w:rPr>
        <w:t>à</w:t>
      </w:r>
      <w:r w:rsidRPr="00762178">
        <w:rPr>
          <w:sz w:val="28"/>
          <w:szCs w:val="28"/>
          <w:lang w:val="en-US"/>
        </w:rPr>
        <w:t>ng trữ và sử dụng trái phép các loại vũ khí, vật liệu nổ, công cụ hỗ trợ.</w:t>
      </w:r>
    </w:p>
    <w:p w14:paraId="350408C4" w14:textId="4F3E1C8E" w:rsidR="0052309C" w:rsidRDefault="0052309C" w:rsidP="0052309C">
      <w:pPr>
        <w:spacing w:line="360" w:lineRule="auto"/>
        <w:jc w:val="both"/>
        <w:rPr>
          <w:sz w:val="28"/>
          <w:szCs w:val="28"/>
          <w:lang w:val="en-US"/>
        </w:rPr>
      </w:pPr>
      <w:r>
        <w:rPr>
          <w:noProof/>
          <w:sz w:val="28"/>
          <w:szCs w:val="28"/>
          <w:lang w:val="en-US"/>
        </w:rPr>
        <w:drawing>
          <wp:inline distT="0" distB="0" distL="0" distR="0" wp14:anchorId="1CDA6242" wp14:editId="2F35B029">
            <wp:extent cx="5943600" cy="2984740"/>
            <wp:effectExtent l="0" t="0" r="0" b="6350"/>
            <wp:docPr id="1485063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3252" name="Picture 14850632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9596" cy="2987751"/>
                    </a:xfrm>
                    <a:prstGeom prst="rect">
                      <a:avLst/>
                    </a:prstGeom>
                  </pic:spPr>
                </pic:pic>
              </a:graphicData>
            </a:graphic>
          </wp:inline>
        </w:drawing>
      </w:r>
    </w:p>
    <w:p w14:paraId="1ED14BB3" w14:textId="03A24590" w:rsidR="0052309C" w:rsidRPr="00762178" w:rsidRDefault="0052309C" w:rsidP="0052309C">
      <w:pPr>
        <w:spacing w:line="360" w:lineRule="auto"/>
        <w:jc w:val="both"/>
        <w:rPr>
          <w:sz w:val="28"/>
          <w:szCs w:val="28"/>
          <w:lang w:val="en-US"/>
        </w:rPr>
      </w:pPr>
      <w:r>
        <w:rPr>
          <w:noProof/>
          <w:sz w:val="28"/>
          <w:szCs w:val="28"/>
          <w:lang w:val="en-US"/>
        </w:rPr>
        <w:drawing>
          <wp:inline distT="0" distB="0" distL="0" distR="0" wp14:anchorId="03535AF7" wp14:editId="3E466FA4">
            <wp:extent cx="5943600" cy="3352800"/>
            <wp:effectExtent l="0" t="0" r="0" b="0"/>
            <wp:docPr id="2146943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43492" name="Picture 21469434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31073EAB" w14:textId="083102FC" w:rsidR="000F7AFB" w:rsidRDefault="00863741" w:rsidP="0052309C">
      <w:pPr>
        <w:spacing w:line="360" w:lineRule="auto"/>
        <w:ind w:firstLine="720"/>
        <w:jc w:val="both"/>
        <w:rPr>
          <w:sz w:val="28"/>
          <w:szCs w:val="28"/>
          <w:lang w:val="en-US"/>
        </w:rPr>
      </w:pPr>
      <w:r>
        <w:rPr>
          <w:sz w:val="28"/>
          <w:szCs w:val="28"/>
          <w:lang w:val="en-US"/>
        </w:rPr>
        <w:lastRenderedPageBreak/>
        <w:t xml:space="preserve">Buổi tuyên truyền của </w:t>
      </w:r>
      <w:r w:rsidR="00762178" w:rsidRPr="00AA47BA">
        <w:rPr>
          <w:sz w:val="28"/>
          <w:szCs w:val="28"/>
        </w:rPr>
        <w:t xml:space="preserve">Công an xã </w:t>
      </w:r>
      <w:r w:rsidR="0052309C">
        <w:rPr>
          <w:sz w:val="28"/>
          <w:szCs w:val="28"/>
          <w:lang w:val="en-US"/>
        </w:rPr>
        <w:t>Vạn Phúc</w:t>
      </w:r>
      <w:r w:rsidR="00762178" w:rsidRPr="00AA47BA">
        <w:rPr>
          <w:sz w:val="28"/>
          <w:szCs w:val="28"/>
        </w:rPr>
        <w:t xml:space="preserve"> đã giúp các em học sinh hiểu, nắm vững các quy định của pháp luật, phân biệt được các loại vũ khí, vật liệu nổ, công cụ hỗ trợ; từ đó chấp hành, thực hiện nghiêm các quy định của pháp luật; tích cực tuyên truyền tới người thân và những người sống xung quanh chấp hành tốt các quy định của pháp luật, tích cực tham gia tố giác tội phạm vi phạm pháp luật về quản lý, sử dụng vũ khí, vật liệu nổ, công cụ hỗ trợ, góp phần đảm bảo tốt an ninh trật tự tại địa phương.</w:t>
      </w:r>
    </w:p>
    <w:p w14:paraId="1526E32C" w14:textId="7FC8F35A" w:rsidR="00863741" w:rsidRDefault="00863741" w:rsidP="00863741">
      <w:pPr>
        <w:spacing w:line="360" w:lineRule="auto"/>
        <w:jc w:val="both"/>
        <w:rPr>
          <w:sz w:val="28"/>
          <w:szCs w:val="28"/>
          <w:lang w:val="en-US"/>
        </w:rPr>
      </w:pPr>
      <w:r>
        <w:rPr>
          <w:noProof/>
          <w:sz w:val="28"/>
          <w:szCs w:val="28"/>
          <w:lang w:val="en-US"/>
        </w:rPr>
        <w:drawing>
          <wp:inline distT="0" distB="0" distL="0" distR="0" wp14:anchorId="5B2CAE64" wp14:editId="3C42BB60">
            <wp:extent cx="5943521" cy="2907102"/>
            <wp:effectExtent l="0" t="0" r="635" b="7620"/>
            <wp:docPr id="2018119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19834" name="Picture 20181198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9241" cy="2909900"/>
                    </a:xfrm>
                    <a:prstGeom prst="rect">
                      <a:avLst/>
                    </a:prstGeom>
                  </pic:spPr>
                </pic:pic>
              </a:graphicData>
            </a:graphic>
          </wp:inline>
        </w:drawing>
      </w:r>
    </w:p>
    <w:p w14:paraId="60F1C198" w14:textId="359CC51A" w:rsidR="000A2D8E" w:rsidRPr="0052309C" w:rsidRDefault="00863741" w:rsidP="0052309C">
      <w:pPr>
        <w:spacing w:line="360" w:lineRule="auto"/>
        <w:jc w:val="both"/>
        <w:rPr>
          <w:sz w:val="28"/>
          <w:szCs w:val="28"/>
          <w:lang w:val="en-US"/>
        </w:rPr>
      </w:pPr>
      <w:r>
        <w:rPr>
          <w:noProof/>
          <w:sz w:val="28"/>
          <w:szCs w:val="28"/>
          <w:lang w:val="en-US"/>
        </w:rPr>
        <w:drawing>
          <wp:inline distT="0" distB="0" distL="0" distR="0" wp14:anchorId="35ED3F9E" wp14:editId="5A424AF7">
            <wp:extent cx="5940483" cy="2872596"/>
            <wp:effectExtent l="0" t="0" r="3175" b="4445"/>
            <wp:docPr id="2056461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61453" name="Picture 20564614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1798" cy="2892574"/>
                    </a:xfrm>
                    <a:prstGeom prst="rect">
                      <a:avLst/>
                    </a:prstGeom>
                  </pic:spPr>
                </pic:pic>
              </a:graphicData>
            </a:graphic>
          </wp:inline>
        </w:drawing>
      </w:r>
    </w:p>
    <w:sectPr w:rsidR="000A2D8E" w:rsidRPr="0052309C" w:rsidSect="005E4797">
      <w:pgSz w:w="12240" w:h="15840"/>
      <w:pgMar w:top="1440" w:right="1440" w:bottom="1440" w:left="144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ADB40" w14:textId="77777777" w:rsidR="00511C6F" w:rsidRDefault="00511C6F" w:rsidP="005E4797">
      <w:r>
        <w:separator/>
      </w:r>
    </w:p>
  </w:endnote>
  <w:endnote w:type="continuationSeparator" w:id="0">
    <w:p w14:paraId="71210D24" w14:textId="77777777" w:rsidR="00511C6F" w:rsidRDefault="00511C6F" w:rsidP="005E4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C99A2" w14:textId="77777777" w:rsidR="00511C6F" w:rsidRDefault="00511C6F" w:rsidP="005E4797">
      <w:r>
        <w:separator/>
      </w:r>
    </w:p>
  </w:footnote>
  <w:footnote w:type="continuationSeparator" w:id="0">
    <w:p w14:paraId="32124DAF" w14:textId="77777777" w:rsidR="00511C6F" w:rsidRDefault="00511C6F" w:rsidP="005E47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3F"/>
    <w:rsid w:val="000A2D8E"/>
    <w:rsid w:val="000F7AFB"/>
    <w:rsid w:val="0016516B"/>
    <w:rsid w:val="001A0814"/>
    <w:rsid w:val="001D4995"/>
    <w:rsid w:val="004F092D"/>
    <w:rsid w:val="004F10EC"/>
    <w:rsid w:val="004F3E03"/>
    <w:rsid w:val="00511C6F"/>
    <w:rsid w:val="0052309C"/>
    <w:rsid w:val="005D7C42"/>
    <w:rsid w:val="005E4797"/>
    <w:rsid w:val="00762178"/>
    <w:rsid w:val="00863741"/>
    <w:rsid w:val="008E6908"/>
    <w:rsid w:val="00920727"/>
    <w:rsid w:val="009D4ECC"/>
    <w:rsid w:val="00A7452B"/>
    <w:rsid w:val="00AA47BA"/>
    <w:rsid w:val="00AA5059"/>
    <w:rsid w:val="00B26E32"/>
    <w:rsid w:val="00B33C4D"/>
    <w:rsid w:val="00C34F3F"/>
    <w:rsid w:val="00CD1AA4"/>
    <w:rsid w:val="00D63279"/>
    <w:rsid w:val="00E6764A"/>
    <w:rsid w:val="00E73E68"/>
    <w:rsid w:val="00EA2331"/>
    <w:rsid w:val="00FD5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B3216"/>
  <w15:chartTrackingRefBased/>
  <w15:docId w15:val="{1ACE2C55-C6C1-4FC1-82E0-0CB5A5C9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059"/>
    <w:pPr>
      <w:spacing w:line="240" w:lineRule="auto"/>
      <w:jc w:val="left"/>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4F3F"/>
    <w:pPr>
      <w:spacing w:before="100" w:beforeAutospacing="1" w:after="100" w:afterAutospacing="1"/>
    </w:pPr>
    <w:rPr>
      <w:lang w:val="en-US" w:eastAsia="en-US"/>
    </w:rPr>
  </w:style>
  <w:style w:type="paragraph" w:styleId="Header">
    <w:name w:val="header"/>
    <w:basedOn w:val="Normal"/>
    <w:link w:val="HeaderChar"/>
    <w:uiPriority w:val="99"/>
    <w:unhideWhenUsed/>
    <w:rsid w:val="005E4797"/>
    <w:pPr>
      <w:tabs>
        <w:tab w:val="center" w:pos="4680"/>
        <w:tab w:val="right" w:pos="9360"/>
      </w:tabs>
    </w:pPr>
  </w:style>
  <w:style w:type="character" w:customStyle="1" w:styleId="HeaderChar">
    <w:name w:val="Header Char"/>
    <w:basedOn w:val="DefaultParagraphFont"/>
    <w:link w:val="Header"/>
    <w:uiPriority w:val="99"/>
    <w:rsid w:val="005E4797"/>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5E4797"/>
    <w:pPr>
      <w:tabs>
        <w:tab w:val="center" w:pos="4680"/>
        <w:tab w:val="right" w:pos="9360"/>
      </w:tabs>
    </w:pPr>
  </w:style>
  <w:style w:type="character" w:customStyle="1" w:styleId="FooterChar">
    <w:name w:val="Footer Char"/>
    <w:basedOn w:val="DefaultParagraphFont"/>
    <w:link w:val="Footer"/>
    <w:uiPriority w:val="99"/>
    <w:rsid w:val="005E4797"/>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81578">
      <w:bodyDiv w:val="1"/>
      <w:marLeft w:val="0"/>
      <w:marRight w:val="0"/>
      <w:marTop w:val="0"/>
      <w:marBottom w:val="0"/>
      <w:divBdr>
        <w:top w:val="none" w:sz="0" w:space="0" w:color="auto"/>
        <w:left w:val="none" w:sz="0" w:space="0" w:color="auto"/>
        <w:bottom w:val="none" w:sz="0" w:space="0" w:color="auto"/>
        <w:right w:val="none" w:sz="0" w:space="0" w:color="auto"/>
      </w:divBdr>
    </w:div>
    <w:div w:id="109013718">
      <w:bodyDiv w:val="1"/>
      <w:marLeft w:val="0"/>
      <w:marRight w:val="0"/>
      <w:marTop w:val="0"/>
      <w:marBottom w:val="0"/>
      <w:divBdr>
        <w:top w:val="none" w:sz="0" w:space="0" w:color="auto"/>
        <w:left w:val="none" w:sz="0" w:space="0" w:color="auto"/>
        <w:bottom w:val="none" w:sz="0" w:space="0" w:color="auto"/>
        <w:right w:val="none" w:sz="0" w:space="0" w:color="auto"/>
      </w:divBdr>
    </w:div>
    <w:div w:id="306785082">
      <w:bodyDiv w:val="1"/>
      <w:marLeft w:val="0"/>
      <w:marRight w:val="0"/>
      <w:marTop w:val="0"/>
      <w:marBottom w:val="0"/>
      <w:divBdr>
        <w:top w:val="none" w:sz="0" w:space="0" w:color="auto"/>
        <w:left w:val="none" w:sz="0" w:space="0" w:color="auto"/>
        <w:bottom w:val="none" w:sz="0" w:space="0" w:color="auto"/>
        <w:right w:val="none" w:sz="0" w:space="0" w:color="auto"/>
      </w:divBdr>
    </w:div>
    <w:div w:id="558906973">
      <w:bodyDiv w:val="1"/>
      <w:marLeft w:val="0"/>
      <w:marRight w:val="0"/>
      <w:marTop w:val="0"/>
      <w:marBottom w:val="0"/>
      <w:divBdr>
        <w:top w:val="none" w:sz="0" w:space="0" w:color="auto"/>
        <w:left w:val="none" w:sz="0" w:space="0" w:color="auto"/>
        <w:bottom w:val="none" w:sz="0" w:space="0" w:color="auto"/>
        <w:right w:val="none" w:sz="0" w:space="0" w:color="auto"/>
      </w:divBdr>
    </w:div>
    <w:div w:id="705446332">
      <w:bodyDiv w:val="1"/>
      <w:marLeft w:val="0"/>
      <w:marRight w:val="0"/>
      <w:marTop w:val="0"/>
      <w:marBottom w:val="0"/>
      <w:divBdr>
        <w:top w:val="none" w:sz="0" w:space="0" w:color="auto"/>
        <w:left w:val="none" w:sz="0" w:space="0" w:color="auto"/>
        <w:bottom w:val="none" w:sz="0" w:space="0" w:color="auto"/>
        <w:right w:val="none" w:sz="0" w:space="0" w:color="auto"/>
      </w:divBdr>
    </w:div>
    <w:div w:id="885527169">
      <w:bodyDiv w:val="1"/>
      <w:marLeft w:val="0"/>
      <w:marRight w:val="0"/>
      <w:marTop w:val="0"/>
      <w:marBottom w:val="0"/>
      <w:divBdr>
        <w:top w:val="none" w:sz="0" w:space="0" w:color="auto"/>
        <w:left w:val="none" w:sz="0" w:space="0" w:color="auto"/>
        <w:bottom w:val="none" w:sz="0" w:space="0" w:color="auto"/>
        <w:right w:val="none" w:sz="0" w:space="0" w:color="auto"/>
      </w:divBdr>
    </w:div>
    <w:div w:id="1053309051">
      <w:bodyDiv w:val="1"/>
      <w:marLeft w:val="0"/>
      <w:marRight w:val="0"/>
      <w:marTop w:val="0"/>
      <w:marBottom w:val="0"/>
      <w:divBdr>
        <w:top w:val="none" w:sz="0" w:space="0" w:color="auto"/>
        <w:left w:val="none" w:sz="0" w:space="0" w:color="auto"/>
        <w:bottom w:val="none" w:sz="0" w:space="0" w:color="auto"/>
        <w:right w:val="none" w:sz="0" w:space="0" w:color="auto"/>
      </w:divBdr>
    </w:div>
    <w:div w:id="1081148084">
      <w:bodyDiv w:val="1"/>
      <w:marLeft w:val="0"/>
      <w:marRight w:val="0"/>
      <w:marTop w:val="0"/>
      <w:marBottom w:val="0"/>
      <w:divBdr>
        <w:top w:val="none" w:sz="0" w:space="0" w:color="auto"/>
        <w:left w:val="none" w:sz="0" w:space="0" w:color="auto"/>
        <w:bottom w:val="none" w:sz="0" w:space="0" w:color="auto"/>
        <w:right w:val="none" w:sz="0" w:space="0" w:color="auto"/>
      </w:divBdr>
      <w:divsChild>
        <w:div w:id="1357996591">
          <w:marLeft w:val="0"/>
          <w:marRight w:val="0"/>
          <w:marTop w:val="0"/>
          <w:marBottom w:val="0"/>
          <w:divBdr>
            <w:top w:val="none" w:sz="0" w:space="0" w:color="auto"/>
            <w:left w:val="none" w:sz="0" w:space="0" w:color="auto"/>
            <w:bottom w:val="none" w:sz="0" w:space="0" w:color="auto"/>
            <w:right w:val="none" w:sz="0" w:space="0" w:color="auto"/>
          </w:divBdr>
        </w:div>
      </w:divsChild>
    </w:div>
    <w:div w:id="1248345216">
      <w:bodyDiv w:val="1"/>
      <w:marLeft w:val="0"/>
      <w:marRight w:val="0"/>
      <w:marTop w:val="0"/>
      <w:marBottom w:val="0"/>
      <w:divBdr>
        <w:top w:val="none" w:sz="0" w:space="0" w:color="auto"/>
        <w:left w:val="none" w:sz="0" w:space="0" w:color="auto"/>
        <w:bottom w:val="none" w:sz="0" w:space="0" w:color="auto"/>
        <w:right w:val="none" w:sz="0" w:space="0" w:color="auto"/>
      </w:divBdr>
    </w:div>
    <w:div w:id="1280910888">
      <w:bodyDiv w:val="1"/>
      <w:marLeft w:val="0"/>
      <w:marRight w:val="0"/>
      <w:marTop w:val="0"/>
      <w:marBottom w:val="0"/>
      <w:divBdr>
        <w:top w:val="none" w:sz="0" w:space="0" w:color="auto"/>
        <w:left w:val="none" w:sz="0" w:space="0" w:color="auto"/>
        <w:bottom w:val="none" w:sz="0" w:space="0" w:color="auto"/>
        <w:right w:val="none" w:sz="0" w:space="0" w:color="auto"/>
      </w:divBdr>
    </w:div>
    <w:div w:id="1307394496">
      <w:bodyDiv w:val="1"/>
      <w:marLeft w:val="0"/>
      <w:marRight w:val="0"/>
      <w:marTop w:val="0"/>
      <w:marBottom w:val="0"/>
      <w:divBdr>
        <w:top w:val="none" w:sz="0" w:space="0" w:color="auto"/>
        <w:left w:val="none" w:sz="0" w:space="0" w:color="auto"/>
        <w:bottom w:val="none" w:sz="0" w:space="0" w:color="auto"/>
        <w:right w:val="none" w:sz="0" w:space="0" w:color="auto"/>
      </w:divBdr>
    </w:div>
    <w:div w:id="1307394700">
      <w:bodyDiv w:val="1"/>
      <w:marLeft w:val="0"/>
      <w:marRight w:val="0"/>
      <w:marTop w:val="0"/>
      <w:marBottom w:val="0"/>
      <w:divBdr>
        <w:top w:val="none" w:sz="0" w:space="0" w:color="auto"/>
        <w:left w:val="none" w:sz="0" w:space="0" w:color="auto"/>
        <w:bottom w:val="none" w:sz="0" w:space="0" w:color="auto"/>
        <w:right w:val="none" w:sz="0" w:space="0" w:color="auto"/>
      </w:divBdr>
    </w:div>
    <w:div w:id="1423378172">
      <w:bodyDiv w:val="1"/>
      <w:marLeft w:val="0"/>
      <w:marRight w:val="0"/>
      <w:marTop w:val="0"/>
      <w:marBottom w:val="0"/>
      <w:divBdr>
        <w:top w:val="none" w:sz="0" w:space="0" w:color="auto"/>
        <w:left w:val="none" w:sz="0" w:space="0" w:color="auto"/>
        <w:bottom w:val="none" w:sz="0" w:space="0" w:color="auto"/>
        <w:right w:val="none" w:sz="0" w:space="0" w:color="auto"/>
      </w:divBdr>
      <w:divsChild>
        <w:div w:id="1453939634">
          <w:marLeft w:val="0"/>
          <w:marRight w:val="0"/>
          <w:marTop w:val="0"/>
          <w:marBottom w:val="0"/>
          <w:divBdr>
            <w:top w:val="none" w:sz="0" w:space="0" w:color="auto"/>
            <w:left w:val="none" w:sz="0" w:space="0" w:color="auto"/>
            <w:bottom w:val="none" w:sz="0" w:space="0" w:color="auto"/>
            <w:right w:val="none" w:sz="0" w:space="0" w:color="auto"/>
          </w:divBdr>
        </w:div>
      </w:divsChild>
    </w:div>
    <w:div w:id="1559509523">
      <w:bodyDiv w:val="1"/>
      <w:marLeft w:val="0"/>
      <w:marRight w:val="0"/>
      <w:marTop w:val="0"/>
      <w:marBottom w:val="0"/>
      <w:divBdr>
        <w:top w:val="none" w:sz="0" w:space="0" w:color="auto"/>
        <w:left w:val="none" w:sz="0" w:space="0" w:color="auto"/>
        <w:bottom w:val="none" w:sz="0" w:space="0" w:color="auto"/>
        <w:right w:val="none" w:sz="0" w:space="0" w:color="auto"/>
      </w:divBdr>
    </w:div>
    <w:div w:id="1644383169">
      <w:bodyDiv w:val="1"/>
      <w:marLeft w:val="0"/>
      <w:marRight w:val="0"/>
      <w:marTop w:val="0"/>
      <w:marBottom w:val="0"/>
      <w:divBdr>
        <w:top w:val="none" w:sz="0" w:space="0" w:color="auto"/>
        <w:left w:val="none" w:sz="0" w:space="0" w:color="auto"/>
        <w:bottom w:val="none" w:sz="0" w:space="0" w:color="auto"/>
        <w:right w:val="none" w:sz="0" w:space="0" w:color="auto"/>
      </w:divBdr>
    </w:div>
    <w:div w:id="1840928743">
      <w:bodyDiv w:val="1"/>
      <w:marLeft w:val="0"/>
      <w:marRight w:val="0"/>
      <w:marTop w:val="0"/>
      <w:marBottom w:val="0"/>
      <w:divBdr>
        <w:top w:val="none" w:sz="0" w:space="0" w:color="auto"/>
        <w:left w:val="none" w:sz="0" w:space="0" w:color="auto"/>
        <w:bottom w:val="none" w:sz="0" w:space="0" w:color="auto"/>
        <w:right w:val="none" w:sz="0" w:space="0" w:color="auto"/>
      </w:divBdr>
    </w:div>
    <w:div w:id="187322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3</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2024-09-25T04:58:00Z</dcterms:created>
  <dcterms:modified xsi:type="dcterms:W3CDTF">2024-10-11T05:10:00Z</dcterms:modified>
</cp:coreProperties>
</file>