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21132" w:type="dxa"/>
        <w:tblInd w:w="-6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368"/>
        <w:gridCol w:w="10566"/>
      </w:tblGrid>
      <w:tr w:rsidR="00B31FF5" w:rsidRPr="00950E5C" w:rsidTr="00B820CD">
        <w:trPr>
          <w:trHeight w:val="1561"/>
        </w:trPr>
        <w:tc>
          <w:tcPr>
            <w:tcW w:w="10566" w:type="dxa"/>
            <w:tcBorders>
              <w:top w:val="nil"/>
              <w:left w:val="nil"/>
              <w:bottom w:val="nil"/>
              <w:right w:val="nil"/>
            </w:tcBorders>
          </w:tcPr>
          <w:tbl>
            <w:tblPr>
              <w:tblStyle w:val="TableGrid"/>
              <w:tblW w:w="1115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6804"/>
            </w:tblGrid>
            <w:tr w:rsidR="00B31FF5" w:rsidRPr="00950E5C" w:rsidTr="00B820CD">
              <w:trPr>
                <w:trHeight w:val="1561"/>
              </w:trPr>
              <w:tc>
                <w:tcPr>
                  <w:tcW w:w="4348" w:type="dxa"/>
                </w:tcPr>
                <w:p w:rsidR="00B31FF5" w:rsidRPr="003C1D6A" w:rsidRDefault="00B31FF5" w:rsidP="00B820CD">
                  <w:pPr>
                    <w:spacing w:before="0" w:beforeAutospacing="0" w:line="240" w:lineRule="auto"/>
                    <w:jc w:val="center"/>
                    <w:rPr>
                      <w:rFonts w:ascii="Times New Roman" w:eastAsia="Calibri" w:hAnsi="Times New Roman"/>
                      <w:color w:val="000000" w:themeColor="text1"/>
                      <w:sz w:val="24"/>
                      <w:szCs w:val="26"/>
                    </w:rPr>
                  </w:pPr>
                  <w:r w:rsidRPr="003C1D6A">
                    <w:rPr>
                      <w:rFonts w:ascii="Times New Roman" w:eastAsia="Calibri" w:hAnsi="Times New Roman"/>
                      <w:color w:val="000000" w:themeColor="text1"/>
                      <w:sz w:val="24"/>
                      <w:szCs w:val="26"/>
                    </w:rPr>
                    <w:t>UBND HUYỆN THANH TRÌ</w:t>
                  </w:r>
                </w:p>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TRƯỜNG THCS VẠN PHÚC</w:t>
                  </w:r>
                </w:p>
                <w:p w:rsidR="00B31FF5" w:rsidRPr="00950E5C" w:rsidRDefault="00B31FF5" w:rsidP="00B820CD">
                  <w:pPr>
                    <w:spacing w:before="0" w:beforeAutospacing="0" w:line="240" w:lineRule="auto"/>
                    <w:jc w:val="center"/>
                    <w:rPr>
                      <w:rFonts w:ascii="Times New Roman" w:eastAsia="Calibri" w:hAnsi="Times New Roman"/>
                      <w:color w:val="000000" w:themeColor="text1"/>
                      <w:sz w:val="26"/>
                      <w:szCs w:val="26"/>
                    </w:rPr>
                  </w:pPr>
                  <w:r w:rsidRPr="00950E5C">
                    <w:rPr>
                      <w:rFonts w:ascii="Times New Roman" w:eastAsia="Calibri"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78D1C600" wp14:editId="22A5EBBB">
                            <wp:simplePos x="0" y="0"/>
                            <wp:positionH relativeFrom="column">
                              <wp:posOffset>730249</wp:posOffset>
                            </wp:positionH>
                            <wp:positionV relativeFrom="paragraph">
                              <wp:posOffset>49530</wp:posOffset>
                            </wp:positionV>
                            <wp:extent cx="1095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6BD3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3.9pt" to="143.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" strokecolor="black [3200]" strokeweight=".5pt">
                            <v:stroke joinstyle="miter"/>
                          </v:line>
                        </w:pict>
                      </mc:Fallback>
                    </mc:AlternateContent>
                  </w:r>
                </w:p>
              </w:tc>
              <w:tc>
                <w:tcPr>
                  <w:tcW w:w="6804" w:type="dxa"/>
                  <w:hideMark/>
                </w:tcPr>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 xml:space="preserve">MA TRẬN ĐỀ KIỂM TRA </w:t>
                  </w:r>
                  <w:r w:rsidRPr="00950E5C">
                    <w:rPr>
                      <w:rFonts w:ascii="Times New Roman" w:eastAsia="Calibri" w:hAnsi="Times New Roman"/>
                      <w:b/>
                      <w:color w:val="000000" w:themeColor="text1"/>
                      <w:sz w:val="26"/>
                      <w:szCs w:val="26"/>
                      <w:lang w:val="en-GB"/>
                    </w:rPr>
                    <w:t>CUỐI</w:t>
                  </w:r>
                  <w:r w:rsidRPr="00950E5C">
                    <w:rPr>
                      <w:rFonts w:ascii="Times New Roman" w:eastAsia="Calibri" w:hAnsi="Times New Roman"/>
                      <w:b/>
                      <w:color w:val="000000" w:themeColor="text1"/>
                      <w:sz w:val="26"/>
                      <w:szCs w:val="26"/>
                    </w:rPr>
                    <w:t xml:space="preserve"> KÌ II </w:t>
                  </w:r>
                </w:p>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NĂM HỌ</w:t>
                  </w:r>
                  <w:r>
                    <w:rPr>
                      <w:rFonts w:ascii="Times New Roman" w:eastAsia="Calibri" w:hAnsi="Times New Roman"/>
                      <w:b/>
                      <w:color w:val="000000" w:themeColor="text1"/>
                      <w:sz w:val="26"/>
                      <w:szCs w:val="26"/>
                    </w:rPr>
                    <w:t>C: 2023-2024</w:t>
                  </w:r>
                </w:p>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MÔN: GIÁO DỤC CÔNG DÂN 6</w:t>
                  </w:r>
                </w:p>
                <w:p w:rsidR="00B31FF5" w:rsidRPr="00950E5C" w:rsidRDefault="00B31FF5" w:rsidP="00B820CD">
                  <w:pPr>
                    <w:spacing w:before="0" w:beforeAutospacing="0" w:line="240" w:lineRule="auto"/>
                    <w:jc w:val="center"/>
                    <w:rPr>
                      <w:rFonts w:ascii="Times New Roman" w:eastAsia="Calibri" w:hAnsi="Times New Roman"/>
                      <w:color w:val="000000" w:themeColor="text1"/>
                      <w:sz w:val="26"/>
                      <w:szCs w:val="26"/>
                    </w:rPr>
                  </w:pPr>
                </w:p>
              </w:tc>
            </w:tr>
          </w:tbl>
          <w:p w:rsidR="00B31FF5" w:rsidRPr="00950E5C" w:rsidRDefault="00B31FF5" w:rsidP="00B820CD">
            <w:pPr>
              <w:spacing w:before="0" w:beforeAutospacing="0" w:line="240" w:lineRule="auto"/>
              <w:rPr>
                <w:rFonts w:ascii="Times New Roman" w:eastAsia="Calibri" w:hAnsi="Times New Roman"/>
                <w:color w:val="000000" w:themeColor="text1"/>
                <w:sz w:val="26"/>
                <w:szCs w:val="26"/>
              </w:rPr>
            </w:pPr>
          </w:p>
        </w:tc>
        <w:tc>
          <w:tcPr>
            <w:tcW w:w="10566" w:type="dxa"/>
            <w:tcBorders>
              <w:top w:val="nil"/>
              <w:left w:val="nil"/>
              <w:bottom w:val="nil"/>
              <w:right w:val="nil"/>
            </w:tcBorders>
          </w:tcPr>
          <w:tbl>
            <w:tblPr>
              <w:tblStyle w:val="TableGrid"/>
              <w:tblW w:w="10350"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38"/>
              <w:gridCol w:w="5512"/>
            </w:tblGrid>
            <w:tr w:rsidR="00B31FF5" w:rsidRPr="00950E5C" w:rsidTr="00B820CD">
              <w:trPr>
                <w:trHeight w:val="1561"/>
              </w:trPr>
              <w:tc>
                <w:tcPr>
                  <w:tcW w:w="4838" w:type="dxa"/>
                  <w:tcBorders>
                    <w:top w:val="nil"/>
                    <w:left w:val="nil"/>
                    <w:bottom w:val="nil"/>
                    <w:right w:val="nil"/>
                  </w:tcBorders>
                </w:tcPr>
                <w:p w:rsidR="00B31FF5" w:rsidRPr="00950E5C" w:rsidRDefault="00B31FF5" w:rsidP="00B820CD">
                  <w:pPr>
                    <w:spacing w:before="0" w:beforeAutospacing="0" w:line="240" w:lineRule="auto"/>
                    <w:rPr>
                      <w:rFonts w:ascii="Times New Roman" w:eastAsia="Calibri" w:hAnsi="Times New Roman"/>
                      <w:color w:val="000000" w:themeColor="text1"/>
                      <w:sz w:val="26"/>
                      <w:szCs w:val="26"/>
                    </w:rPr>
                  </w:pPr>
                  <w:r w:rsidRPr="00950E5C">
                    <w:rPr>
                      <w:rFonts w:ascii="Times New Roman" w:eastAsia="Calibri" w:hAnsi="Times New Roman"/>
                      <w:color w:val="000000" w:themeColor="text1"/>
                      <w:sz w:val="26"/>
                      <w:szCs w:val="26"/>
                    </w:rPr>
                    <w:t xml:space="preserve">  </w:t>
                  </w:r>
                  <w:r w:rsidRPr="00950E5C">
                    <w:rPr>
                      <w:rFonts w:ascii="Times New Roman" w:eastAsia="Calibri" w:hAnsi="Times New Roman"/>
                      <w:color w:val="000000" w:themeColor="text1"/>
                      <w:sz w:val="26"/>
                      <w:szCs w:val="26"/>
                    </w:rPr>
                    <w:br w:type="page"/>
                  </w:r>
                  <w:r w:rsidRPr="00950E5C">
                    <w:rPr>
                      <w:rFonts w:ascii="Times New Roman" w:eastAsia="Calibri" w:hAnsi="Times New Roman"/>
                      <w:color w:val="000000" w:themeColor="text1"/>
                      <w:sz w:val="26"/>
                      <w:szCs w:val="26"/>
                    </w:rPr>
                    <w:br w:type="page"/>
                  </w:r>
                  <w:r w:rsidRPr="00950E5C">
                    <w:rPr>
                      <w:rFonts w:ascii="Times New Roman" w:eastAsia="Calibri" w:hAnsi="Times New Roman"/>
                      <w:color w:val="000000" w:themeColor="text1"/>
                      <w:sz w:val="26"/>
                      <w:szCs w:val="26"/>
                    </w:rPr>
                    <w:br w:type="page"/>
                  </w:r>
                  <w:r w:rsidRPr="00950E5C">
                    <w:rPr>
                      <w:rFonts w:ascii="Times New Roman" w:eastAsia="Calibri" w:hAnsi="Times New Roman"/>
                      <w:color w:val="000000" w:themeColor="text1"/>
                      <w:sz w:val="26"/>
                      <w:szCs w:val="26"/>
                    </w:rPr>
                    <w:br w:type="page"/>
                  </w:r>
                  <w:r w:rsidRPr="00950E5C">
                    <w:rPr>
                      <w:rFonts w:ascii="Times New Roman" w:eastAsia="Calibri" w:hAnsi="Times New Roman"/>
                      <w:color w:val="000000" w:themeColor="text1"/>
                      <w:sz w:val="26"/>
                      <w:szCs w:val="26"/>
                    </w:rPr>
                    <w:br w:type="page"/>
                    <w:t xml:space="preserve">   </w:t>
                  </w:r>
                </w:p>
                <w:p w:rsidR="00B31FF5" w:rsidRPr="00950E5C" w:rsidRDefault="00B31FF5" w:rsidP="00B820CD">
                  <w:pPr>
                    <w:spacing w:before="0" w:beforeAutospacing="0" w:line="240" w:lineRule="auto"/>
                    <w:rPr>
                      <w:rFonts w:ascii="Times New Roman" w:eastAsia="Calibri" w:hAnsi="Times New Roman"/>
                      <w:color w:val="000000" w:themeColor="text1"/>
                      <w:sz w:val="26"/>
                      <w:szCs w:val="26"/>
                    </w:rPr>
                  </w:pPr>
                </w:p>
              </w:tc>
              <w:tc>
                <w:tcPr>
                  <w:tcW w:w="5512" w:type="dxa"/>
                  <w:tcBorders>
                    <w:top w:val="nil"/>
                    <w:left w:val="nil"/>
                    <w:bottom w:val="nil"/>
                    <w:right w:val="nil"/>
                  </w:tcBorders>
                </w:tcPr>
                <w:p w:rsidR="00B31FF5" w:rsidRPr="00950E5C" w:rsidRDefault="00B31FF5" w:rsidP="00B820CD">
                  <w:pPr>
                    <w:spacing w:before="0" w:beforeAutospacing="0" w:line="240" w:lineRule="auto"/>
                    <w:jc w:val="center"/>
                    <w:rPr>
                      <w:rFonts w:ascii="Times New Roman" w:eastAsia="Calibri" w:hAnsi="Times New Roman"/>
                      <w:color w:val="000000" w:themeColor="text1"/>
                      <w:sz w:val="26"/>
                      <w:szCs w:val="26"/>
                    </w:rPr>
                  </w:pPr>
                  <w:r w:rsidRPr="00950E5C">
                    <w:rPr>
                      <w:rFonts w:ascii="Times New Roman" w:eastAsia="Calibri" w:hAnsi="Times New Roman"/>
                      <w:color w:val="000000" w:themeColor="text1"/>
                      <w:sz w:val="26"/>
                      <w:szCs w:val="26"/>
                    </w:rPr>
                    <w:t xml:space="preserve"> MA TRẬN ĐỀ KIỂM TRA GIỮA  HỌC KÌ II  </w:t>
                  </w:r>
                </w:p>
                <w:p w:rsidR="00B31FF5" w:rsidRPr="00950E5C" w:rsidRDefault="00B31FF5" w:rsidP="00B820CD">
                  <w:pPr>
                    <w:spacing w:before="0" w:beforeAutospacing="0" w:line="240" w:lineRule="auto"/>
                    <w:jc w:val="center"/>
                    <w:rPr>
                      <w:rFonts w:ascii="Times New Roman" w:eastAsia="Calibri" w:hAnsi="Times New Roman"/>
                      <w:color w:val="000000" w:themeColor="text1"/>
                      <w:sz w:val="26"/>
                      <w:szCs w:val="26"/>
                    </w:rPr>
                  </w:pPr>
                  <w:r w:rsidRPr="00950E5C">
                    <w:rPr>
                      <w:rFonts w:ascii="Times New Roman" w:eastAsia="Calibri" w:hAnsi="Times New Roman"/>
                      <w:color w:val="000000" w:themeColor="text1"/>
                      <w:sz w:val="26"/>
                      <w:szCs w:val="26"/>
                    </w:rPr>
                    <w:t>NĂM HỌC 2022 - 2023</w:t>
                  </w:r>
                </w:p>
                <w:p w:rsidR="00B31FF5" w:rsidRPr="00950E5C" w:rsidRDefault="00B31FF5" w:rsidP="00B820CD">
                  <w:pPr>
                    <w:spacing w:before="0" w:beforeAutospacing="0" w:line="240" w:lineRule="auto"/>
                    <w:jc w:val="center"/>
                    <w:rPr>
                      <w:rFonts w:ascii="Times New Roman" w:eastAsia="Calibri" w:hAnsi="Times New Roman"/>
                      <w:color w:val="000000" w:themeColor="text1"/>
                      <w:sz w:val="26"/>
                      <w:szCs w:val="26"/>
                    </w:rPr>
                  </w:pPr>
                  <w:r w:rsidRPr="00950E5C">
                    <w:rPr>
                      <w:rFonts w:ascii="Times New Roman" w:eastAsia="Calibri" w:hAnsi="Times New Roman"/>
                      <w:color w:val="000000" w:themeColor="text1"/>
                      <w:sz w:val="26"/>
                      <w:szCs w:val="26"/>
                    </w:rPr>
                    <w:t>MÔN: NGỮ VĂN LỚP 6</w:t>
                  </w:r>
                </w:p>
                <w:p w:rsidR="00B31FF5" w:rsidRPr="00950E5C" w:rsidRDefault="00B31FF5" w:rsidP="00B820CD">
                  <w:pPr>
                    <w:spacing w:before="0" w:beforeAutospacing="0" w:line="240" w:lineRule="auto"/>
                    <w:jc w:val="center"/>
                    <w:rPr>
                      <w:rFonts w:ascii="Times New Roman" w:eastAsia="Calibri" w:hAnsi="Times New Roman"/>
                      <w:color w:val="000000" w:themeColor="text1"/>
                      <w:sz w:val="26"/>
                      <w:szCs w:val="26"/>
                    </w:rPr>
                  </w:pPr>
                </w:p>
              </w:tc>
            </w:tr>
          </w:tbl>
          <w:p w:rsidR="00B31FF5" w:rsidRPr="00950E5C" w:rsidRDefault="00B31FF5" w:rsidP="00B820CD">
            <w:pPr>
              <w:spacing w:before="0" w:beforeAutospacing="0" w:line="240" w:lineRule="auto"/>
              <w:jc w:val="center"/>
              <w:rPr>
                <w:rFonts w:ascii="Times New Roman" w:eastAsia="Calibri" w:hAnsi="Times New Roman"/>
                <w:color w:val="000000" w:themeColor="text1"/>
                <w:sz w:val="26"/>
                <w:szCs w:val="26"/>
              </w:rPr>
            </w:pPr>
          </w:p>
        </w:tc>
      </w:tr>
    </w:tbl>
    <w:tbl>
      <w:tblPr>
        <w:tblW w:w="5000" w:type="pct"/>
        <w:tblCellMar>
          <w:left w:w="10" w:type="dxa"/>
          <w:right w:w="10" w:type="dxa"/>
        </w:tblCellMar>
        <w:tblLook w:val="04A0" w:firstRow="1" w:lastRow="0" w:firstColumn="1" w:lastColumn="0" w:noHBand="0" w:noVBand="1"/>
      </w:tblPr>
      <w:tblGrid>
        <w:gridCol w:w="563"/>
        <w:gridCol w:w="852"/>
        <w:gridCol w:w="1004"/>
        <w:gridCol w:w="578"/>
        <w:gridCol w:w="563"/>
        <w:gridCol w:w="578"/>
        <w:gridCol w:w="577"/>
        <w:gridCol w:w="578"/>
        <w:gridCol w:w="707"/>
        <w:gridCol w:w="578"/>
        <w:gridCol w:w="577"/>
        <w:gridCol w:w="693"/>
        <w:gridCol w:w="707"/>
        <w:gridCol w:w="795"/>
      </w:tblGrid>
      <w:tr w:rsidR="00B31FF5" w:rsidRPr="00950E5C" w:rsidTr="00B820CD">
        <w:trPr>
          <w:trHeight w:val="1"/>
        </w:trPr>
        <w:tc>
          <w:tcPr>
            <w:tcW w:w="278"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TT</w:t>
            </w:r>
          </w:p>
        </w:tc>
        <w:tc>
          <w:tcPr>
            <w:tcW w:w="420" w:type="pct"/>
            <w:vMerge w:val="restar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Mạch nội dung</w:t>
            </w:r>
          </w:p>
        </w:tc>
        <w:tc>
          <w:tcPr>
            <w:tcW w:w="776" w:type="pct"/>
            <w:vMerge w:val="restar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Chủ đề</w:t>
            </w:r>
          </w:p>
        </w:tc>
        <w:tc>
          <w:tcPr>
            <w:tcW w:w="2397" w:type="pct"/>
            <w:gridSpan w:val="8"/>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Mức độ nhận thức</w:t>
            </w:r>
          </w:p>
        </w:tc>
        <w:tc>
          <w:tcPr>
            <w:tcW w:w="1129" w:type="pct"/>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Tổng</w:t>
            </w:r>
          </w:p>
        </w:tc>
      </w:tr>
      <w:tr w:rsidR="00B31FF5" w:rsidRPr="00950E5C" w:rsidTr="00B820CD">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p>
        </w:tc>
        <w:tc>
          <w:tcPr>
            <w:tcW w:w="0" w:type="auto"/>
            <w:vMerge/>
            <w:tcBorders>
              <w:top w:val="single" w:sz="4" w:space="0" w:color="000000"/>
              <w:left w:val="nil"/>
              <w:bottom w:val="single" w:sz="4" w:space="0" w:color="000000"/>
              <w:right w:val="single" w:sz="4" w:space="0" w:color="000000"/>
            </w:tcBorders>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p>
        </w:tc>
        <w:tc>
          <w:tcPr>
            <w:tcW w:w="0" w:type="auto"/>
            <w:vMerge/>
            <w:tcBorders>
              <w:top w:val="single" w:sz="4" w:space="0" w:color="000000"/>
              <w:left w:val="nil"/>
              <w:bottom w:val="single" w:sz="4" w:space="0" w:color="000000"/>
              <w:right w:val="single" w:sz="4" w:space="0" w:color="000000"/>
            </w:tcBorders>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p>
        </w:tc>
        <w:tc>
          <w:tcPr>
            <w:tcW w:w="563" w:type="pct"/>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Nhận biết</w:t>
            </w:r>
          </w:p>
        </w:tc>
        <w:tc>
          <w:tcPr>
            <w:tcW w:w="570" w:type="pct"/>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Thông hiểu</w:t>
            </w:r>
          </w:p>
        </w:tc>
        <w:tc>
          <w:tcPr>
            <w:tcW w:w="634" w:type="pct"/>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Vận dụng</w:t>
            </w:r>
          </w:p>
        </w:tc>
        <w:tc>
          <w:tcPr>
            <w:tcW w:w="631" w:type="pct"/>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Vận dụng cao</w:t>
            </w:r>
          </w:p>
        </w:tc>
        <w:tc>
          <w:tcPr>
            <w:tcW w:w="695" w:type="pct"/>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Tỉ lệ</w:t>
            </w:r>
          </w:p>
        </w:tc>
        <w:tc>
          <w:tcPr>
            <w:tcW w:w="434" w:type="pct"/>
            <w:vMerge w:val="restar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Tổng điểm</w:t>
            </w:r>
          </w:p>
        </w:tc>
      </w:tr>
      <w:tr w:rsidR="00B31FF5" w:rsidRPr="00950E5C" w:rsidTr="00B820CD">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0" w:type="auto"/>
            <w:vMerge/>
            <w:tcBorders>
              <w:top w:val="single" w:sz="4" w:space="0" w:color="000000"/>
              <w:left w:val="nil"/>
              <w:bottom w:val="single" w:sz="4" w:space="0" w:color="000000"/>
              <w:right w:val="single" w:sz="4" w:space="0" w:color="000000"/>
            </w:tcBorders>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0" w:type="auto"/>
            <w:vMerge/>
            <w:tcBorders>
              <w:top w:val="single" w:sz="4" w:space="0" w:color="000000"/>
              <w:left w:val="nil"/>
              <w:bottom w:val="single" w:sz="4" w:space="0" w:color="000000"/>
              <w:right w:val="single" w:sz="4" w:space="0" w:color="000000"/>
            </w:tcBorders>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TN</w:t>
            </w:r>
          </w:p>
        </w:tc>
        <w:tc>
          <w:tcPr>
            <w:tcW w:w="278"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TL</w:t>
            </w:r>
          </w:p>
        </w:tc>
        <w:tc>
          <w:tcPr>
            <w:tcW w:w="28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TN</w:t>
            </w:r>
          </w:p>
        </w:tc>
        <w:tc>
          <w:tcPr>
            <w:tcW w:w="28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TL</w:t>
            </w:r>
          </w:p>
        </w:tc>
        <w:tc>
          <w:tcPr>
            <w:tcW w:w="28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TN</w:t>
            </w:r>
          </w:p>
        </w:tc>
        <w:tc>
          <w:tcPr>
            <w:tcW w:w="349"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TL</w:t>
            </w:r>
          </w:p>
        </w:tc>
        <w:tc>
          <w:tcPr>
            <w:tcW w:w="31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TN</w:t>
            </w:r>
          </w:p>
        </w:tc>
        <w:tc>
          <w:tcPr>
            <w:tcW w:w="316"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TL</w:t>
            </w:r>
          </w:p>
        </w:tc>
        <w:tc>
          <w:tcPr>
            <w:tcW w:w="346"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TN</w:t>
            </w:r>
          </w:p>
        </w:tc>
        <w:tc>
          <w:tcPr>
            <w:tcW w:w="349"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TL</w:t>
            </w:r>
          </w:p>
        </w:tc>
        <w:tc>
          <w:tcPr>
            <w:tcW w:w="0" w:type="auto"/>
            <w:vMerge/>
            <w:tcBorders>
              <w:top w:val="single" w:sz="4" w:space="0" w:color="000000"/>
              <w:left w:val="nil"/>
              <w:bottom w:val="single" w:sz="4" w:space="0" w:color="000000"/>
              <w:right w:val="single" w:sz="4" w:space="0" w:color="000000"/>
            </w:tcBorders>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r>
      <w:tr w:rsidR="00B31FF5" w:rsidRPr="00950E5C" w:rsidTr="00B820CD">
        <w:trPr>
          <w:trHeight w:val="404"/>
        </w:trPr>
        <w:tc>
          <w:tcPr>
            <w:tcW w:w="27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1</w:t>
            </w:r>
          </w:p>
        </w:tc>
        <w:tc>
          <w:tcPr>
            <w:tcW w:w="420" w:type="pc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Giáo dục KNS</w:t>
            </w:r>
          </w:p>
        </w:tc>
        <w:tc>
          <w:tcPr>
            <w:tcW w:w="776"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Ứng phó với tình huống nguy hiểm.</w:t>
            </w:r>
          </w:p>
        </w:tc>
        <w:tc>
          <w:tcPr>
            <w:tcW w:w="28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2 câu</w:t>
            </w:r>
          </w:p>
        </w:tc>
        <w:tc>
          <w:tcPr>
            <w:tcW w:w="278"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49"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1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16"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46"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2 câu</w:t>
            </w:r>
          </w:p>
        </w:tc>
        <w:tc>
          <w:tcPr>
            <w:tcW w:w="349"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434"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0.5</w:t>
            </w:r>
          </w:p>
        </w:tc>
      </w:tr>
      <w:tr w:rsidR="00B31FF5" w:rsidRPr="00950E5C" w:rsidTr="00B820CD">
        <w:trPr>
          <w:trHeight w:val="449"/>
        </w:trPr>
        <w:tc>
          <w:tcPr>
            <w:tcW w:w="27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2</w:t>
            </w:r>
          </w:p>
        </w:tc>
        <w:tc>
          <w:tcPr>
            <w:tcW w:w="420" w:type="pc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Giáo dục kinh tế</w:t>
            </w:r>
          </w:p>
        </w:tc>
        <w:tc>
          <w:tcPr>
            <w:tcW w:w="776"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Tiết kiệm</w:t>
            </w:r>
          </w:p>
        </w:tc>
        <w:tc>
          <w:tcPr>
            <w:tcW w:w="285"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2 câu</w:t>
            </w:r>
          </w:p>
        </w:tc>
        <w:tc>
          <w:tcPr>
            <w:tcW w:w="278"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1/2</w:t>
            </w:r>
          </w:p>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câu</w:t>
            </w:r>
          </w:p>
        </w:tc>
        <w:tc>
          <w:tcPr>
            <w:tcW w:w="285"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49"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1/2</w:t>
            </w:r>
          </w:p>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câu</w:t>
            </w:r>
          </w:p>
        </w:tc>
        <w:tc>
          <w:tcPr>
            <w:tcW w:w="315"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16"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46"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 xml:space="preserve"> 2 câu</w:t>
            </w:r>
          </w:p>
        </w:tc>
        <w:tc>
          <w:tcPr>
            <w:tcW w:w="349"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 câu</w:t>
            </w:r>
          </w:p>
        </w:tc>
        <w:tc>
          <w:tcPr>
            <w:tcW w:w="434"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2</w:t>
            </w:r>
          </w:p>
        </w:tc>
      </w:tr>
      <w:tr w:rsidR="00B31FF5" w:rsidRPr="00950E5C" w:rsidTr="00B820CD">
        <w:trPr>
          <w:trHeight w:val="449"/>
        </w:trPr>
        <w:tc>
          <w:tcPr>
            <w:tcW w:w="278" w:type="pct"/>
            <w:vMerge w:val="restart"/>
            <w:tcBorders>
              <w:top w:val="nil"/>
              <w:left w:val="single" w:sz="4" w:space="0" w:color="auto"/>
              <w:bottom w:val="nil"/>
              <w:right w:val="single" w:sz="4" w:space="0" w:color="auto"/>
            </w:tcBorders>
            <w:shd w:val="clear" w:color="auto" w:fill="FFFFFF"/>
            <w:tcMar>
              <w:top w:w="0" w:type="dxa"/>
              <w:left w:w="108" w:type="dxa"/>
              <w:bottom w:w="0" w:type="dxa"/>
              <w:right w:w="108" w:type="dxa"/>
            </w:tcMa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3</w:t>
            </w:r>
          </w:p>
        </w:tc>
        <w:tc>
          <w:tcPr>
            <w:tcW w:w="420" w:type="pct"/>
            <w:vMerge w:val="restart"/>
            <w:tcBorders>
              <w:top w:val="nil"/>
              <w:left w:val="nil"/>
              <w:bottom w:val="nil"/>
              <w:right w:val="single" w:sz="4" w:space="0" w:color="auto"/>
            </w:tcBorders>
            <w:shd w:val="clear" w:color="auto" w:fill="FFFFFF"/>
            <w:tcMar>
              <w:top w:w="0" w:type="dxa"/>
              <w:left w:w="108" w:type="dxa"/>
              <w:bottom w:w="0" w:type="dxa"/>
              <w:right w:w="108" w:type="dxa"/>
            </w:tcMa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Giáo dục pháp luật</w:t>
            </w:r>
          </w:p>
        </w:tc>
        <w:tc>
          <w:tcPr>
            <w:tcW w:w="776" w:type="pct"/>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bCs/>
                <w:color w:val="000000" w:themeColor="text1"/>
                <w:sz w:val="26"/>
                <w:szCs w:val="26"/>
              </w:rPr>
              <w:t>Công dân nước Cộng hoà xã hội chủ nghĩa Việt Nam</w:t>
            </w:r>
          </w:p>
        </w:tc>
        <w:tc>
          <w:tcPr>
            <w:tcW w:w="285" w:type="pct"/>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4 câu</w:t>
            </w:r>
          </w:p>
        </w:tc>
        <w:tc>
          <w:tcPr>
            <w:tcW w:w="278" w:type="pct"/>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49" w:type="pct"/>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1/2 câu</w:t>
            </w:r>
          </w:p>
        </w:tc>
        <w:tc>
          <w:tcPr>
            <w:tcW w:w="315" w:type="pct"/>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16" w:type="pct"/>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1/2 câu</w:t>
            </w:r>
          </w:p>
        </w:tc>
        <w:tc>
          <w:tcPr>
            <w:tcW w:w="346" w:type="pct"/>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4 câu</w:t>
            </w:r>
          </w:p>
        </w:tc>
        <w:tc>
          <w:tcPr>
            <w:tcW w:w="349" w:type="pct"/>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1câu</w:t>
            </w:r>
          </w:p>
        </w:tc>
        <w:tc>
          <w:tcPr>
            <w:tcW w:w="434" w:type="pct"/>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3.0</w:t>
            </w:r>
          </w:p>
        </w:tc>
      </w:tr>
      <w:tr w:rsidR="00B31FF5" w:rsidRPr="00950E5C" w:rsidTr="00B820CD">
        <w:trPr>
          <w:trHeight w:val="68"/>
        </w:trPr>
        <w:tc>
          <w:tcPr>
            <w:tcW w:w="0" w:type="auto"/>
            <w:vMerge/>
            <w:tcBorders>
              <w:top w:val="nil"/>
              <w:left w:val="single" w:sz="4" w:space="0" w:color="auto"/>
              <w:bottom w:val="nil"/>
              <w:right w:val="single" w:sz="4" w:space="0" w:color="auto"/>
            </w:tcBorders>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p>
        </w:tc>
        <w:tc>
          <w:tcPr>
            <w:tcW w:w="0" w:type="auto"/>
            <w:vMerge/>
            <w:tcBorders>
              <w:top w:val="nil"/>
              <w:left w:val="nil"/>
              <w:bottom w:val="nil"/>
              <w:right w:val="single" w:sz="4" w:space="0" w:color="auto"/>
            </w:tcBorders>
            <w:vAlign w:val="cente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p>
        </w:tc>
        <w:tc>
          <w:tcPr>
            <w:tcW w:w="776" w:type="pct"/>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Quyền và nghĩa vụ của công dân</w:t>
            </w:r>
          </w:p>
        </w:tc>
        <w:tc>
          <w:tcPr>
            <w:tcW w:w="285" w:type="pct"/>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4 câu</w:t>
            </w:r>
          </w:p>
        </w:tc>
        <w:tc>
          <w:tcPr>
            <w:tcW w:w="278" w:type="pct"/>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w:t>
            </w:r>
          </w:p>
        </w:tc>
        <w:tc>
          <w:tcPr>
            <w:tcW w:w="285" w:type="pct"/>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49" w:type="pct"/>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15" w:type="pct"/>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16" w:type="pct"/>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46" w:type="pct"/>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4 câu</w:t>
            </w:r>
          </w:p>
        </w:tc>
        <w:tc>
          <w:tcPr>
            <w:tcW w:w="349" w:type="pct"/>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 câu</w:t>
            </w:r>
          </w:p>
        </w:tc>
        <w:tc>
          <w:tcPr>
            <w:tcW w:w="434" w:type="pct"/>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4,5</w:t>
            </w:r>
          </w:p>
        </w:tc>
      </w:tr>
      <w:tr w:rsidR="00B31FF5" w:rsidRPr="00950E5C" w:rsidTr="00B820CD">
        <w:trPr>
          <w:trHeight w:val="1"/>
        </w:trPr>
        <w:tc>
          <w:tcPr>
            <w:tcW w:w="1474"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i/>
                <w:color w:val="000000" w:themeColor="text1"/>
                <w:sz w:val="26"/>
                <w:szCs w:val="26"/>
              </w:rPr>
              <w:t>Tổng</w:t>
            </w:r>
          </w:p>
        </w:tc>
        <w:tc>
          <w:tcPr>
            <w:tcW w:w="28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12</w:t>
            </w:r>
          </w:p>
        </w:tc>
        <w:tc>
          <w:tcPr>
            <w:tcW w:w="278"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28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1,5</w:t>
            </w:r>
          </w:p>
        </w:tc>
        <w:tc>
          <w:tcPr>
            <w:tcW w:w="285"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49"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1câu</w:t>
            </w:r>
          </w:p>
        </w:tc>
        <w:tc>
          <w:tcPr>
            <w:tcW w:w="315" w:type="pct"/>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c>
          <w:tcPr>
            <w:tcW w:w="316"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1/2  câu</w:t>
            </w:r>
          </w:p>
        </w:tc>
        <w:tc>
          <w:tcPr>
            <w:tcW w:w="346"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12</w:t>
            </w:r>
          </w:p>
        </w:tc>
        <w:tc>
          <w:tcPr>
            <w:tcW w:w="349"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3</w:t>
            </w:r>
          </w:p>
        </w:tc>
        <w:tc>
          <w:tcPr>
            <w:tcW w:w="434" w:type="pct"/>
            <w:vMerge w:val="restar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p w:rsidR="00B31FF5" w:rsidRPr="00950E5C" w:rsidRDefault="00B31FF5" w:rsidP="00B820CD">
            <w:pPr>
              <w:spacing w:before="0" w:beforeAutospacing="0" w:after="0" w:line="240" w:lineRule="auto"/>
              <w:rPr>
                <w:rFonts w:ascii="Times New Roman" w:hAnsi="Times New Roman"/>
                <w:color w:val="000000" w:themeColor="text1"/>
                <w:sz w:val="26"/>
                <w:szCs w:val="26"/>
              </w:rPr>
            </w:pPr>
          </w:p>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10 điểm</w:t>
            </w:r>
          </w:p>
        </w:tc>
      </w:tr>
      <w:tr w:rsidR="00B31FF5" w:rsidRPr="00950E5C" w:rsidTr="00B820CD">
        <w:trPr>
          <w:trHeight w:val="1"/>
        </w:trPr>
        <w:tc>
          <w:tcPr>
            <w:tcW w:w="1474"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Tỉ lệ %</w:t>
            </w:r>
          </w:p>
        </w:tc>
        <w:tc>
          <w:tcPr>
            <w:tcW w:w="563" w:type="pct"/>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30%</w:t>
            </w:r>
          </w:p>
        </w:tc>
        <w:tc>
          <w:tcPr>
            <w:tcW w:w="570" w:type="pct"/>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30%</w:t>
            </w:r>
          </w:p>
        </w:tc>
        <w:tc>
          <w:tcPr>
            <w:tcW w:w="634" w:type="pct"/>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30%</w:t>
            </w:r>
          </w:p>
        </w:tc>
        <w:tc>
          <w:tcPr>
            <w:tcW w:w="631" w:type="pct"/>
            <w:gridSpan w:val="2"/>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10%</w:t>
            </w:r>
          </w:p>
        </w:tc>
        <w:tc>
          <w:tcPr>
            <w:tcW w:w="346"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30%</w:t>
            </w:r>
          </w:p>
        </w:tc>
        <w:tc>
          <w:tcPr>
            <w:tcW w:w="349" w:type="pc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70%</w:t>
            </w:r>
          </w:p>
        </w:tc>
        <w:tc>
          <w:tcPr>
            <w:tcW w:w="0" w:type="auto"/>
            <w:vMerge/>
            <w:tcBorders>
              <w:top w:val="single" w:sz="4" w:space="0" w:color="000000"/>
              <w:left w:val="nil"/>
              <w:bottom w:val="single" w:sz="4" w:space="0" w:color="000000"/>
              <w:right w:val="single" w:sz="4" w:space="0" w:color="000000"/>
            </w:tcBorders>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r>
      <w:tr w:rsidR="00B31FF5" w:rsidRPr="00950E5C" w:rsidTr="00B820CD">
        <w:trPr>
          <w:trHeight w:val="1"/>
        </w:trPr>
        <w:tc>
          <w:tcPr>
            <w:tcW w:w="1474"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31FF5" w:rsidRPr="00950E5C" w:rsidRDefault="00B31FF5" w:rsidP="00B820CD">
            <w:pPr>
              <w:spacing w:before="0" w:beforeAutospacing="0" w:after="0" w:line="240" w:lineRule="auto"/>
              <w:rPr>
                <w:rFonts w:ascii="Times New Roman" w:hAnsi="Times New Roman"/>
                <w:b/>
                <w:color w:val="000000" w:themeColor="text1"/>
                <w:sz w:val="26"/>
                <w:szCs w:val="26"/>
              </w:rPr>
            </w:pPr>
            <w:r w:rsidRPr="00950E5C">
              <w:rPr>
                <w:rFonts w:ascii="Times New Roman" w:hAnsi="Times New Roman"/>
                <w:b/>
                <w:color w:val="000000" w:themeColor="text1"/>
                <w:sz w:val="26"/>
                <w:szCs w:val="26"/>
              </w:rPr>
              <w:t>Tỉ lệ chung</w:t>
            </w:r>
          </w:p>
        </w:tc>
        <w:tc>
          <w:tcPr>
            <w:tcW w:w="1133" w:type="pct"/>
            <w:gridSpan w:val="4"/>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60%</w:t>
            </w:r>
          </w:p>
        </w:tc>
        <w:tc>
          <w:tcPr>
            <w:tcW w:w="1265" w:type="pct"/>
            <w:gridSpan w:val="4"/>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40%</w:t>
            </w:r>
          </w:p>
        </w:tc>
        <w:tc>
          <w:tcPr>
            <w:tcW w:w="695" w:type="pct"/>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r w:rsidRPr="00950E5C">
              <w:rPr>
                <w:rFonts w:ascii="Times New Roman" w:hAnsi="Times New Roman"/>
                <w:color w:val="000000" w:themeColor="text1"/>
                <w:sz w:val="26"/>
                <w:szCs w:val="26"/>
              </w:rPr>
              <w:t>100%</w:t>
            </w:r>
          </w:p>
        </w:tc>
        <w:tc>
          <w:tcPr>
            <w:tcW w:w="0" w:type="auto"/>
            <w:vMerge/>
            <w:tcBorders>
              <w:top w:val="single" w:sz="4" w:space="0" w:color="000000"/>
              <w:left w:val="nil"/>
              <w:bottom w:val="single" w:sz="4" w:space="0" w:color="000000"/>
              <w:right w:val="single" w:sz="4" w:space="0" w:color="000000"/>
            </w:tcBorders>
            <w:vAlign w:val="center"/>
            <w:hideMark/>
          </w:tcPr>
          <w:p w:rsidR="00B31FF5" w:rsidRPr="00950E5C" w:rsidRDefault="00B31FF5" w:rsidP="00B820CD">
            <w:pPr>
              <w:spacing w:before="0" w:beforeAutospacing="0" w:after="0" w:line="240" w:lineRule="auto"/>
              <w:rPr>
                <w:rFonts w:ascii="Times New Roman" w:hAnsi="Times New Roman"/>
                <w:color w:val="000000" w:themeColor="text1"/>
                <w:sz w:val="26"/>
                <w:szCs w:val="26"/>
              </w:rPr>
            </w:pPr>
          </w:p>
        </w:tc>
      </w:tr>
    </w:tbl>
    <w:p w:rsidR="00B31FF5" w:rsidRPr="00950E5C" w:rsidRDefault="00B31FF5" w:rsidP="00B31FF5">
      <w:pPr>
        <w:spacing w:before="0" w:beforeAutospacing="0" w:after="0" w:line="240" w:lineRule="auto"/>
        <w:rPr>
          <w:rFonts w:ascii="Times New Roman" w:hAnsi="Times New Roman"/>
          <w:bCs/>
          <w:i/>
          <w:color w:val="000000" w:themeColor="text1"/>
          <w:sz w:val="26"/>
          <w:szCs w:val="26"/>
        </w:rPr>
      </w:pPr>
      <w:r w:rsidRPr="00950E5C">
        <w:rPr>
          <w:rFonts w:ascii="Times New Roman" w:hAnsi="Times New Roman"/>
          <w:bCs/>
          <w:i/>
          <w:color w:val="000000" w:themeColor="text1"/>
          <w:sz w:val="26"/>
          <w:szCs w:val="26"/>
        </w:rPr>
        <w:t xml:space="preserve"> </w:t>
      </w:r>
    </w:p>
    <w:p w:rsidR="00B31FF5" w:rsidRPr="00950E5C" w:rsidRDefault="00B31FF5" w:rsidP="00B31FF5">
      <w:pPr>
        <w:spacing w:before="0" w:beforeAutospacing="0" w:after="0" w:line="240" w:lineRule="auto"/>
        <w:rPr>
          <w:rFonts w:ascii="Times New Roman" w:hAnsi="Times New Roman"/>
          <w:bCs/>
          <w:i/>
          <w:color w:val="000000" w:themeColor="text1"/>
          <w:sz w:val="26"/>
          <w:szCs w:val="26"/>
        </w:rPr>
      </w:pPr>
      <w:r w:rsidRPr="00950E5C">
        <w:rPr>
          <w:rFonts w:ascii="Times New Roman" w:hAnsi="Times New Roman"/>
          <w:bCs/>
          <w:i/>
          <w:color w:val="000000" w:themeColor="text1"/>
          <w:sz w:val="26"/>
          <w:szCs w:val="26"/>
        </w:rPr>
        <w:lastRenderedPageBreak/>
        <w:t xml:space="preserve"> </w:t>
      </w:r>
    </w:p>
    <w:p w:rsidR="00B31FF5" w:rsidRPr="00950E5C" w:rsidRDefault="00B31FF5" w:rsidP="00B31FF5">
      <w:pPr>
        <w:spacing w:before="0" w:beforeAutospacing="0" w:after="0" w:line="240" w:lineRule="auto"/>
        <w:rPr>
          <w:rFonts w:ascii="Times New Roman" w:hAnsi="Times New Roman"/>
          <w:bCs/>
          <w:i/>
          <w:color w:val="000000" w:themeColor="text1"/>
          <w:sz w:val="26"/>
          <w:szCs w:val="26"/>
        </w:rPr>
      </w:pPr>
    </w:p>
    <w:p w:rsidR="00B31FF5" w:rsidRPr="00950E5C" w:rsidRDefault="00B31FF5" w:rsidP="00B31FF5">
      <w:pPr>
        <w:spacing w:before="0" w:beforeAutospacing="0" w:after="0" w:line="240" w:lineRule="auto"/>
        <w:rPr>
          <w:rFonts w:ascii="Times New Roman" w:hAnsi="Times New Roman"/>
          <w:bCs/>
          <w:i/>
          <w:color w:val="000000" w:themeColor="text1"/>
          <w:sz w:val="26"/>
          <w:szCs w:val="26"/>
        </w:rPr>
      </w:pPr>
    </w:p>
    <w:p w:rsidR="00B31FF5" w:rsidRDefault="00B31FF5" w:rsidP="00B31FF5">
      <w:pPr>
        <w:spacing w:before="0" w:beforeAutospacing="0" w:after="0" w:line="240" w:lineRule="auto"/>
        <w:rPr>
          <w:rFonts w:ascii="Times New Roman" w:hAnsi="Times New Roman"/>
          <w:bCs/>
          <w:i/>
          <w:color w:val="000000" w:themeColor="text1"/>
          <w:sz w:val="26"/>
          <w:szCs w:val="26"/>
        </w:rPr>
      </w:pPr>
    </w:p>
    <w:p w:rsidR="00B31FF5" w:rsidRDefault="00B31FF5" w:rsidP="00B31FF5">
      <w:pPr>
        <w:spacing w:before="0" w:beforeAutospacing="0" w:after="0" w:line="240" w:lineRule="auto"/>
        <w:rPr>
          <w:rFonts w:ascii="Times New Roman" w:hAnsi="Times New Roman"/>
          <w:bCs/>
          <w:i/>
          <w:color w:val="000000" w:themeColor="text1"/>
          <w:sz w:val="26"/>
          <w:szCs w:val="26"/>
        </w:rPr>
      </w:pPr>
    </w:p>
    <w:p w:rsidR="00B31FF5" w:rsidRDefault="00B31FF5" w:rsidP="00B31FF5">
      <w:pPr>
        <w:spacing w:before="0" w:beforeAutospacing="0" w:after="0" w:line="240" w:lineRule="auto"/>
        <w:rPr>
          <w:rFonts w:ascii="Times New Roman" w:hAnsi="Times New Roman"/>
          <w:bCs/>
          <w:i/>
          <w:color w:val="000000" w:themeColor="text1"/>
          <w:sz w:val="26"/>
          <w:szCs w:val="26"/>
        </w:rPr>
      </w:pPr>
    </w:p>
    <w:p w:rsidR="00B31FF5" w:rsidRDefault="00B31FF5" w:rsidP="00B31FF5">
      <w:pPr>
        <w:spacing w:before="0" w:beforeAutospacing="0" w:after="0" w:line="240" w:lineRule="auto"/>
        <w:rPr>
          <w:rFonts w:ascii="Times New Roman" w:hAnsi="Times New Roman"/>
          <w:bCs/>
          <w:i/>
          <w:color w:val="000000" w:themeColor="text1"/>
          <w:sz w:val="26"/>
          <w:szCs w:val="26"/>
        </w:rPr>
      </w:pPr>
    </w:p>
    <w:p w:rsidR="00B31FF5" w:rsidRDefault="00B31FF5" w:rsidP="00B31FF5">
      <w:pPr>
        <w:spacing w:before="0" w:beforeAutospacing="0" w:after="0" w:line="240" w:lineRule="auto"/>
        <w:rPr>
          <w:rFonts w:ascii="Times New Roman" w:hAnsi="Times New Roman"/>
          <w:bCs/>
          <w:i/>
          <w:color w:val="000000" w:themeColor="text1"/>
          <w:sz w:val="26"/>
          <w:szCs w:val="26"/>
        </w:rPr>
      </w:pPr>
    </w:p>
    <w:p w:rsidR="00B31FF5" w:rsidRDefault="00B31FF5" w:rsidP="00B31FF5">
      <w:pPr>
        <w:spacing w:before="0" w:beforeAutospacing="0" w:after="0" w:line="240" w:lineRule="auto"/>
        <w:rPr>
          <w:rFonts w:ascii="Times New Roman" w:hAnsi="Times New Roman"/>
          <w:bCs/>
          <w:i/>
          <w:color w:val="000000" w:themeColor="text1"/>
          <w:sz w:val="26"/>
          <w:szCs w:val="26"/>
        </w:rPr>
      </w:pPr>
    </w:p>
    <w:p w:rsidR="00B31FF5" w:rsidRDefault="00B31FF5" w:rsidP="00B31FF5">
      <w:pPr>
        <w:spacing w:before="0" w:beforeAutospacing="0" w:after="0" w:line="240" w:lineRule="auto"/>
        <w:rPr>
          <w:rFonts w:ascii="Times New Roman" w:hAnsi="Times New Roman"/>
          <w:bCs/>
          <w:i/>
          <w:color w:val="000000" w:themeColor="text1"/>
          <w:sz w:val="26"/>
          <w:szCs w:val="26"/>
        </w:rPr>
      </w:pPr>
    </w:p>
    <w:p w:rsidR="00B31FF5" w:rsidRDefault="00B31FF5" w:rsidP="00B31FF5">
      <w:pPr>
        <w:spacing w:before="0" w:beforeAutospacing="0" w:after="0" w:line="240" w:lineRule="auto"/>
        <w:rPr>
          <w:rFonts w:ascii="Times New Roman" w:hAnsi="Times New Roman"/>
          <w:bCs/>
          <w:i/>
          <w:color w:val="000000" w:themeColor="text1"/>
          <w:sz w:val="26"/>
          <w:szCs w:val="26"/>
        </w:rPr>
      </w:pPr>
    </w:p>
    <w:p w:rsidR="00B31FF5" w:rsidRPr="00950E5C" w:rsidRDefault="00B31FF5" w:rsidP="00B31FF5">
      <w:pPr>
        <w:spacing w:before="0" w:beforeAutospacing="0" w:after="0" w:line="240" w:lineRule="auto"/>
        <w:rPr>
          <w:rFonts w:ascii="Times New Roman" w:hAnsi="Times New Roman"/>
          <w:bCs/>
          <w:i/>
          <w:color w:val="000000" w:themeColor="text1"/>
          <w:sz w:val="26"/>
          <w:szCs w:val="26"/>
        </w:rPr>
      </w:pPr>
    </w:p>
    <w:p w:rsidR="00B31FF5" w:rsidRPr="00950E5C" w:rsidRDefault="00B31FF5" w:rsidP="00B31FF5">
      <w:pPr>
        <w:spacing w:before="0" w:beforeAutospacing="0" w:after="0" w:line="240" w:lineRule="auto"/>
        <w:rPr>
          <w:rFonts w:ascii="Times New Roman" w:hAnsi="Times New Roman"/>
          <w:bCs/>
          <w:i/>
          <w:color w:val="000000" w:themeColor="text1"/>
          <w:sz w:val="26"/>
          <w:szCs w:val="26"/>
        </w:rPr>
      </w:pPr>
    </w:p>
    <w:p w:rsidR="00B31FF5" w:rsidRPr="00950E5C" w:rsidRDefault="00B31FF5" w:rsidP="00B31FF5">
      <w:pPr>
        <w:spacing w:before="0" w:beforeAutospacing="0" w:after="0" w:line="240" w:lineRule="auto"/>
        <w:rPr>
          <w:rFonts w:ascii="Times New Roman" w:hAnsi="Times New Roman"/>
          <w:bCs/>
          <w:i/>
          <w:color w:val="000000" w:themeColor="text1"/>
          <w:sz w:val="26"/>
          <w:szCs w:val="26"/>
        </w:rPr>
      </w:pPr>
    </w:p>
    <w:p w:rsidR="00B31FF5" w:rsidRDefault="00B31FF5" w:rsidP="00B31FF5">
      <w:pPr>
        <w:spacing w:before="80" w:beforeAutospacing="0" w:after="80"/>
        <w:ind w:left="709" w:hanging="709"/>
        <w:jc w:val="center"/>
        <w:rPr>
          <w:rFonts w:ascii="Times New Roman" w:eastAsia="Calibri" w:hAnsi="Times New Roman"/>
          <w:color w:val="000000"/>
          <w:sz w:val="26"/>
          <w:szCs w:val="26"/>
        </w:rPr>
      </w:pPr>
    </w:p>
    <w:p w:rsidR="00B31FF5" w:rsidRPr="00950E5C" w:rsidRDefault="00B31FF5" w:rsidP="00B31FF5">
      <w:pPr>
        <w:spacing w:before="80" w:beforeAutospacing="0" w:after="80"/>
        <w:ind w:left="709" w:hanging="709"/>
        <w:jc w:val="center"/>
        <w:rPr>
          <w:rFonts w:ascii="Times New Roman" w:eastAsia="Calibri" w:hAnsi="Times New Roman"/>
          <w:color w:val="000000"/>
          <w:sz w:val="26"/>
          <w:szCs w:val="26"/>
        </w:rPr>
      </w:pPr>
    </w:p>
    <w:p w:rsidR="00B31FF5" w:rsidRPr="00950E5C" w:rsidRDefault="00B31FF5" w:rsidP="00B31FF5">
      <w:pPr>
        <w:spacing w:before="80" w:beforeAutospacing="0" w:after="80"/>
        <w:ind w:left="709" w:hanging="709"/>
        <w:jc w:val="both"/>
        <w:rPr>
          <w:rFonts w:ascii="Times New Roman" w:eastAsia="Calibri" w:hAnsi="Times New Roman"/>
          <w:color w:val="000000"/>
          <w:sz w:val="26"/>
          <w:szCs w:val="26"/>
        </w:rPr>
      </w:pPr>
      <w:r w:rsidRPr="00950E5C">
        <w:rPr>
          <w:rFonts w:ascii="Times New Roman" w:eastAsia="Calibri" w:hAnsi="Times New Roman"/>
          <w:color w:val="000000"/>
          <w:sz w:val="26"/>
          <w:szCs w:val="26"/>
        </w:rPr>
        <w:t xml:space="preserve"> </w:t>
      </w:r>
    </w:p>
    <w:tbl>
      <w:tblPr>
        <w:tblStyle w:val="TableGrid1"/>
        <w:tblpPr w:leftFromText="180" w:rightFromText="180" w:vertAnchor="text" w:horzAnchor="margin" w:tblpXSpec="center" w:tblpY="-66"/>
        <w:tblOverlap w:val="never"/>
        <w:tblW w:w="11490"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479"/>
        <w:gridCol w:w="7011"/>
      </w:tblGrid>
      <w:tr w:rsidR="00B31FF5" w:rsidRPr="00950E5C" w:rsidTr="00B820CD">
        <w:trPr>
          <w:trHeight w:val="121"/>
        </w:trPr>
        <w:tc>
          <w:tcPr>
            <w:tcW w:w="4479" w:type="dxa"/>
            <w:tcBorders>
              <w:top w:val="nil"/>
              <w:left w:val="nil"/>
              <w:bottom w:val="nil"/>
              <w:right w:val="nil"/>
            </w:tcBorders>
            <w:hideMark/>
          </w:tcPr>
          <w:p w:rsidR="00B31FF5" w:rsidRPr="003C1D6A" w:rsidRDefault="00B31FF5" w:rsidP="00B820CD">
            <w:pPr>
              <w:spacing w:before="0" w:beforeAutospacing="0" w:line="240" w:lineRule="auto"/>
              <w:jc w:val="center"/>
              <w:rPr>
                <w:rFonts w:ascii="Times New Roman" w:eastAsia="Calibri" w:hAnsi="Times New Roman"/>
                <w:color w:val="000000" w:themeColor="text1"/>
                <w:sz w:val="24"/>
                <w:szCs w:val="26"/>
              </w:rPr>
            </w:pPr>
            <w:r w:rsidRPr="003C1D6A">
              <w:rPr>
                <w:rFonts w:ascii="Times New Roman" w:eastAsia="Calibri" w:hAnsi="Times New Roman"/>
                <w:color w:val="000000" w:themeColor="text1"/>
                <w:sz w:val="24"/>
                <w:szCs w:val="26"/>
              </w:rPr>
              <w:t>UBND HUYỆN THANH TRÌ</w:t>
            </w:r>
          </w:p>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TRƯỜNG THCS VẠN PHÚC</w:t>
            </w:r>
          </w:p>
        </w:tc>
        <w:tc>
          <w:tcPr>
            <w:tcW w:w="7011" w:type="dxa"/>
            <w:tcBorders>
              <w:top w:val="nil"/>
              <w:left w:val="nil"/>
              <w:bottom w:val="nil"/>
              <w:right w:val="nil"/>
            </w:tcBorders>
            <w:hideMark/>
          </w:tcPr>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Pr>
                <w:rFonts w:ascii="Times New Roman" w:eastAsia="Calibri" w:hAnsi="Times New Roman"/>
                <w:b/>
                <w:color w:val="000000" w:themeColor="text1"/>
                <w:sz w:val="26"/>
                <w:szCs w:val="26"/>
                <w:lang w:val="vi-VN"/>
              </w:rPr>
              <w:t>BẢNG</w:t>
            </w:r>
            <w:r w:rsidRPr="00950E5C">
              <w:rPr>
                <w:rFonts w:ascii="Times New Roman" w:eastAsia="Calibri" w:hAnsi="Times New Roman"/>
                <w:b/>
                <w:color w:val="000000" w:themeColor="text1"/>
                <w:sz w:val="26"/>
                <w:szCs w:val="26"/>
              </w:rPr>
              <w:t xml:space="preserve"> ĐẶC TẢ </w:t>
            </w:r>
            <w:r>
              <w:rPr>
                <w:rFonts w:ascii="Times New Roman" w:eastAsia="Calibri" w:hAnsi="Times New Roman"/>
                <w:b/>
                <w:color w:val="000000" w:themeColor="text1"/>
                <w:sz w:val="26"/>
                <w:szCs w:val="26"/>
                <w:lang w:val="vi-VN"/>
              </w:rPr>
              <w:t xml:space="preserve">ĐỀ KIỂM TRA </w:t>
            </w:r>
            <w:r w:rsidRPr="00950E5C">
              <w:rPr>
                <w:rFonts w:ascii="Times New Roman" w:eastAsia="Calibri" w:hAnsi="Times New Roman"/>
                <w:b/>
                <w:color w:val="000000" w:themeColor="text1"/>
                <w:sz w:val="26"/>
                <w:szCs w:val="26"/>
                <w:lang w:val="en-GB"/>
              </w:rPr>
              <w:t>CUỐI</w:t>
            </w:r>
            <w:r w:rsidRPr="00950E5C">
              <w:rPr>
                <w:rFonts w:ascii="Times New Roman" w:eastAsia="Calibri" w:hAnsi="Times New Roman"/>
                <w:b/>
                <w:color w:val="000000" w:themeColor="text1"/>
                <w:sz w:val="26"/>
                <w:szCs w:val="26"/>
              </w:rPr>
              <w:t xml:space="preserve"> </w:t>
            </w:r>
            <w:r>
              <w:rPr>
                <w:rFonts w:ascii="Times New Roman" w:eastAsia="Calibri" w:hAnsi="Times New Roman"/>
                <w:b/>
                <w:color w:val="000000" w:themeColor="text1"/>
                <w:sz w:val="26"/>
                <w:szCs w:val="26"/>
                <w:lang w:val="vi-VN"/>
              </w:rPr>
              <w:t xml:space="preserve">HỌC </w:t>
            </w:r>
            <w:r w:rsidRPr="00950E5C">
              <w:rPr>
                <w:rFonts w:ascii="Times New Roman" w:eastAsia="Calibri" w:hAnsi="Times New Roman"/>
                <w:b/>
                <w:color w:val="000000" w:themeColor="text1"/>
                <w:sz w:val="26"/>
                <w:szCs w:val="26"/>
              </w:rPr>
              <w:t>KÌ II</w:t>
            </w:r>
          </w:p>
          <w:p w:rsidR="00B31FF5" w:rsidRPr="00950E5C" w:rsidRDefault="00B31FF5" w:rsidP="00B820CD">
            <w:pPr>
              <w:spacing w:before="0" w:beforeAutospacing="0" w:line="240" w:lineRule="auto"/>
              <w:jc w:val="center"/>
              <w:rPr>
                <w:rFonts w:ascii="Times New Roman" w:eastAsia="Calibri" w:hAnsi="Times New Roman"/>
                <w:color w:val="000000" w:themeColor="text1"/>
                <w:sz w:val="26"/>
                <w:szCs w:val="26"/>
              </w:rPr>
            </w:pPr>
            <w:r w:rsidRPr="00950E5C">
              <w:rPr>
                <w:rFonts w:ascii="Times New Roman" w:eastAsia="Calibri" w:hAnsi="Times New Roman"/>
                <w:color w:val="000000" w:themeColor="text1"/>
                <w:sz w:val="26"/>
                <w:szCs w:val="26"/>
              </w:rPr>
              <w:t>NĂM HỌ</w:t>
            </w:r>
            <w:r>
              <w:rPr>
                <w:rFonts w:ascii="Times New Roman" w:eastAsia="Calibri" w:hAnsi="Times New Roman"/>
                <w:color w:val="000000" w:themeColor="text1"/>
                <w:sz w:val="26"/>
                <w:szCs w:val="26"/>
              </w:rPr>
              <w:t>C: 2023 – 2024</w:t>
            </w:r>
          </w:p>
          <w:p w:rsidR="00B31FF5" w:rsidRPr="00950E5C" w:rsidRDefault="00B31FF5" w:rsidP="00B820CD">
            <w:pPr>
              <w:spacing w:before="0" w:beforeAutospacing="0" w:line="240" w:lineRule="auto"/>
              <w:jc w:val="center"/>
              <w:rPr>
                <w:rFonts w:ascii="Times New Roman" w:eastAsia="Calibri" w:hAnsi="Times New Roman"/>
                <w:color w:val="000000" w:themeColor="text1"/>
                <w:sz w:val="26"/>
                <w:szCs w:val="26"/>
              </w:rPr>
            </w:pPr>
            <w:r w:rsidRPr="00950E5C">
              <w:rPr>
                <w:rFonts w:ascii="Times New Roman" w:eastAsia="Calibri" w:hAnsi="Times New Roman"/>
                <w:color w:val="000000" w:themeColor="text1"/>
                <w:sz w:val="26"/>
                <w:szCs w:val="26"/>
              </w:rPr>
              <w:t>MÔN: GIÁO DỤC CÔNG DÂN 6</w:t>
            </w:r>
          </w:p>
        </w:tc>
      </w:tr>
    </w:tbl>
    <w:p w:rsidR="00B31FF5" w:rsidRPr="004B6589" w:rsidRDefault="00B31FF5" w:rsidP="00B31FF5">
      <w:pPr>
        <w:spacing w:after="0"/>
        <w:rPr>
          <w:rFonts w:ascii="Times New Roman" w:eastAsia="Calibri" w:hAnsi="Times New Roman"/>
          <w:b/>
          <w:sz w:val="26"/>
          <w:szCs w:val="26"/>
        </w:rPr>
      </w:pPr>
    </w:p>
    <w:tbl>
      <w:tblPr>
        <w:tblStyle w:val="TableGrid1"/>
        <w:tblW w:w="10491" w:type="dxa"/>
        <w:tblInd w:w="-426" w:type="dxa"/>
        <w:tblLayout w:type="fixed"/>
        <w:tblLook w:val="04A0" w:firstRow="1" w:lastRow="0" w:firstColumn="1" w:lastColumn="0" w:noHBand="0" w:noVBand="1"/>
      </w:tblPr>
      <w:tblGrid>
        <w:gridCol w:w="568"/>
        <w:gridCol w:w="1276"/>
        <w:gridCol w:w="1276"/>
        <w:gridCol w:w="3402"/>
        <w:gridCol w:w="992"/>
        <w:gridCol w:w="992"/>
        <w:gridCol w:w="992"/>
        <w:gridCol w:w="993"/>
      </w:tblGrid>
      <w:tr w:rsidR="00B31FF5" w:rsidRPr="00950E5C" w:rsidTr="00B820CD">
        <w:trPr>
          <w:trHeight w:val="409"/>
        </w:trPr>
        <w:tc>
          <w:tcPr>
            <w:tcW w:w="568" w:type="dxa"/>
            <w:vMerge w:val="restart"/>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jc w:val="center"/>
              <w:rPr>
                <w:rFonts w:ascii="Times New Roman" w:hAnsi="Times New Roman"/>
                <w:b/>
                <w:color w:val="000000" w:themeColor="text1"/>
                <w:sz w:val="26"/>
                <w:szCs w:val="26"/>
              </w:rPr>
            </w:pPr>
          </w:p>
          <w:p w:rsidR="00B31FF5" w:rsidRPr="00950E5C" w:rsidRDefault="00B31FF5" w:rsidP="00B820CD">
            <w:pPr>
              <w:widowControl w:val="0"/>
              <w:autoSpaceDE w:val="0"/>
              <w:autoSpaceDN w:val="0"/>
              <w:spacing w:before="0" w:beforeAutospacing="0" w:line="240" w:lineRule="auto"/>
              <w:jc w:val="center"/>
              <w:rPr>
                <w:rFonts w:ascii="Times New Roman" w:hAnsi="Times New Roman"/>
                <w:b/>
                <w:color w:val="000000" w:themeColor="text1"/>
                <w:sz w:val="26"/>
                <w:szCs w:val="26"/>
              </w:rPr>
            </w:pPr>
          </w:p>
          <w:p w:rsidR="00B31FF5" w:rsidRPr="00950E5C" w:rsidRDefault="00B31FF5" w:rsidP="00B820CD">
            <w:pPr>
              <w:widowControl w:val="0"/>
              <w:autoSpaceDE w:val="0"/>
              <w:autoSpaceDN w:val="0"/>
              <w:spacing w:before="0" w:beforeAutospacing="0" w:line="240" w:lineRule="auto"/>
              <w:jc w:val="center"/>
              <w:rPr>
                <w:rFonts w:ascii="Times New Roman" w:hAnsi="Times New Roman"/>
                <w:b/>
                <w:color w:val="000000" w:themeColor="text1"/>
                <w:sz w:val="26"/>
                <w:szCs w:val="26"/>
              </w:rPr>
            </w:pPr>
            <w:r w:rsidRPr="00950E5C">
              <w:rPr>
                <w:rFonts w:ascii="Times New Roman" w:hAnsi="Times New Roman"/>
                <w:b/>
                <w:color w:val="000000" w:themeColor="text1"/>
                <w:sz w:val="26"/>
                <w:szCs w:val="26"/>
              </w:rPr>
              <w:t>TT</w:t>
            </w:r>
          </w:p>
        </w:tc>
        <w:tc>
          <w:tcPr>
            <w:tcW w:w="1276" w:type="dxa"/>
            <w:vMerge w:val="restart"/>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jc w:val="center"/>
              <w:rPr>
                <w:rFonts w:ascii="Times New Roman" w:hAnsi="Times New Roman"/>
                <w:b/>
                <w:color w:val="000000" w:themeColor="text1"/>
                <w:sz w:val="26"/>
                <w:szCs w:val="26"/>
              </w:rPr>
            </w:pPr>
          </w:p>
          <w:p w:rsidR="00B31FF5" w:rsidRPr="00950E5C" w:rsidRDefault="00B31FF5" w:rsidP="00B820CD">
            <w:pPr>
              <w:widowControl w:val="0"/>
              <w:autoSpaceDE w:val="0"/>
              <w:autoSpaceDN w:val="0"/>
              <w:spacing w:before="0" w:beforeAutospacing="0" w:line="240" w:lineRule="auto"/>
              <w:ind w:left="128" w:right="101"/>
              <w:jc w:val="center"/>
              <w:rPr>
                <w:rFonts w:ascii="Times New Roman" w:hAnsi="Times New Roman"/>
                <w:b/>
                <w:color w:val="000000" w:themeColor="text1"/>
                <w:sz w:val="26"/>
                <w:szCs w:val="26"/>
              </w:rPr>
            </w:pPr>
            <w:r w:rsidRPr="00950E5C">
              <w:rPr>
                <w:rFonts w:ascii="Times New Roman" w:hAnsi="Times New Roman"/>
                <w:b/>
                <w:color w:val="000000" w:themeColor="text1"/>
                <w:spacing w:val="-8"/>
                <w:sz w:val="26"/>
                <w:szCs w:val="26"/>
              </w:rPr>
              <w:t xml:space="preserve">Mạch </w:t>
            </w:r>
            <w:r w:rsidRPr="00950E5C">
              <w:rPr>
                <w:rFonts w:ascii="Times New Roman" w:hAnsi="Times New Roman"/>
                <w:b/>
                <w:color w:val="000000" w:themeColor="text1"/>
                <w:spacing w:val="-7"/>
                <w:sz w:val="26"/>
                <w:szCs w:val="26"/>
              </w:rPr>
              <w:t>nội</w:t>
            </w:r>
            <w:r w:rsidRPr="00950E5C">
              <w:rPr>
                <w:rFonts w:ascii="Times New Roman" w:hAnsi="Times New Roman"/>
                <w:b/>
                <w:color w:val="000000" w:themeColor="text1"/>
                <w:spacing w:val="-52"/>
                <w:sz w:val="26"/>
                <w:szCs w:val="26"/>
              </w:rPr>
              <w:t xml:space="preserve"> </w:t>
            </w:r>
            <w:r w:rsidRPr="00950E5C">
              <w:rPr>
                <w:rFonts w:ascii="Times New Roman" w:hAnsi="Times New Roman"/>
                <w:b/>
                <w:color w:val="000000" w:themeColor="text1"/>
                <w:sz w:val="26"/>
                <w:szCs w:val="26"/>
              </w:rPr>
              <w:t>dung</w:t>
            </w:r>
          </w:p>
        </w:tc>
        <w:tc>
          <w:tcPr>
            <w:tcW w:w="1276" w:type="dxa"/>
            <w:vMerge w:val="restart"/>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jc w:val="center"/>
              <w:rPr>
                <w:rFonts w:ascii="Times New Roman" w:hAnsi="Times New Roman"/>
                <w:b/>
                <w:color w:val="000000" w:themeColor="text1"/>
                <w:sz w:val="26"/>
                <w:szCs w:val="26"/>
              </w:rPr>
            </w:pPr>
          </w:p>
          <w:p w:rsidR="00B31FF5" w:rsidRPr="00950E5C" w:rsidRDefault="00B31FF5" w:rsidP="00B820CD">
            <w:pPr>
              <w:widowControl w:val="0"/>
              <w:autoSpaceDE w:val="0"/>
              <w:autoSpaceDN w:val="0"/>
              <w:spacing w:before="0" w:beforeAutospacing="0" w:line="240" w:lineRule="auto"/>
              <w:jc w:val="center"/>
              <w:rPr>
                <w:rFonts w:ascii="Times New Roman" w:hAnsi="Times New Roman"/>
                <w:b/>
                <w:color w:val="000000" w:themeColor="text1"/>
                <w:sz w:val="26"/>
                <w:szCs w:val="26"/>
              </w:rPr>
            </w:pPr>
          </w:p>
          <w:p w:rsidR="00B31FF5" w:rsidRPr="00950E5C" w:rsidRDefault="00B31FF5" w:rsidP="00B820CD">
            <w:pPr>
              <w:widowControl w:val="0"/>
              <w:autoSpaceDE w:val="0"/>
              <w:autoSpaceDN w:val="0"/>
              <w:spacing w:before="0" w:beforeAutospacing="0" w:line="240" w:lineRule="auto"/>
              <w:jc w:val="center"/>
              <w:rPr>
                <w:rFonts w:ascii="Times New Roman" w:hAnsi="Times New Roman"/>
                <w:b/>
                <w:color w:val="000000" w:themeColor="text1"/>
                <w:sz w:val="26"/>
                <w:szCs w:val="26"/>
              </w:rPr>
            </w:pPr>
            <w:r w:rsidRPr="00950E5C">
              <w:rPr>
                <w:rFonts w:ascii="Times New Roman" w:hAnsi="Times New Roman"/>
                <w:b/>
                <w:color w:val="000000" w:themeColor="text1"/>
                <w:spacing w:val="-7"/>
                <w:sz w:val="26"/>
                <w:szCs w:val="26"/>
              </w:rPr>
              <w:t>Chủ đề</w:t>
            </w:r>
          </w:p>
        </w:tc>
        <w:tc>
          <w:tcPr>
            <w:tcW w:w="3402" w:type="dxa"/>
            <w:vMerge w:val="restart"/>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jc w:val="center"/>
              <w:rPr>
                <w:rFonts w:ascii="Times New Roman" w:hAnsi="Times New Roman"/>
                <w:b/>
                <w:color w:val="000000" w:themeColor="text1"/>
                <w:sz w:val="26"/>
                <w:szCs w:val="26"/>
              </w:rPr>
            </w:pPr>
          </w:p>
          <w:p w:rsidR="00B31FF5" w:rsidRPr="00950E5C" w:rsidRDefault="00B31FF5" w:rsidP="00B820CD">
            <w:pPr>
              <w:widowControl w:val="0"/>
              <w:autoSpaceDE w:val="0"/>
              <w:autoSpaceDN w:val="0"/>
              <w:spacing w:before="0" w:beforeAutospacing="0" w:line="240" w:lineRule="auto"/>
              <w:jc w:val="center"/>
              <w:rPr>
                <w:rFonts w:ascii="Times New Roman" w:hAnsi="Times New Roman"/>
                <w:b/>
                <w:color w:val="000000" w:themeColor="text1"/>
                <w:sz w:val="26"/>
                <w:szCs w:val="26"/>
              </w:rPr>
            </w:pPr>
            <w:r w:rsidRPr="00950E5C">
              <w:rPr>
                <w:rFonts w:ascii="Times New Roman" w:hAnsi="Times New Roman"/>
                <w:b/>
                <w:color w:val="000000" w:themeColor="text1"/>
                <w:sz w:val="26"/>
                <w:szCs w:val="26"/>
              </w:rPr>
              <w:t>Mức độ đánh giá</w:t>
            </w:r>
          </w:p>
          <w:p w:rsidR="00B31FF5" w:rsidRPr="00950E5C" w:rsidRDefault="00B31FF5" w:rsidP="00B820CD">
            <w:pPr>
              <w:widowControl w:val="0"/>
              <w:autoSpaceDE w:val="0"/>
              <w:autoSpaceDN w:val="0"/>
              <w:spacing w:before="0" w:beforeAutospacing="0" w:line="240" w:lineRule="auto"/>
              <w:ind w:left="1769" w:right="1793"/>
              <w:jc w:val="center"/>
              <w:rPr>
                <w:rFonts w:ascii="Times New Roman" w:hAnsi="Times New Roman"/>
                <w:color w:val="000000" w:themeColor="text1"/>
                <w:sz w:val="26"/>
                <w:szCs w:val="26"/>
              </w:rPr>
            </w:pPr>
          </w:p>
        </w:tc>
        <w:tc>
          <w:tcPr>
            <w:tcW w:w="3969" w:type="dxa"/>
            <w:gridSpan w:val="4"/>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left="131"/>
              <w:jc w:val="center"/>
              <w:rPr>
                <w:rFonts w:ascii="Times New Roman" w:hAnsi="Times New Roman"/>
                <w:b/>
                <w:color w:val="000000" w:themeColor="text1"/>
                <w:sz w:val="26"/>
                <w:szCs w:val="26"/>
              </w:rPr>
            </w:pPr>
            <w:r w:rsidRPr="00950E5C">
              <w:rPr>
                <w:rFonts w:ascii="Times New Roman" w:hAnsi="Times New Roman"/>
                <w:b/>
                <w:color w:val="000000" w:themeColor="text1"/>
                <w:spacing w:val="-22"/>
                <w:sz w:val="26"/>
                <w:szCs w:val="26"/>
              </w:rPr>
              <w:t>Số câu hỏi theo mức độ đánh giá</w:t>
            </w:r>
          </w:p>
        </w:tc>
      </w:tr>
      <w:tr w:rsidR="00B31FF5" w:rsidRPr="00950E5C" w:rsidTr="00B820CD">
        <w:trPr>
          <w:trHeight w:val="569"/>
        </w:trPr>
        <w:tc>
          <w:tcPr>
            <w:tcW w:w="568" w:type="dxa"/>
            <w:vMerge/>
            <w:vAlign w:val="center"/>
            <w:hideMark/>
          </w:tcPr>
          <w:p w:rsidR="00B31FF5" w:rsidRPr="00950E5C" w:rsidRDefault="00B31FF5" w:rsidP="00B820CD">
            <w:pPr>
              <w:spacing w:before="0" w:beforeAutospacing="0" w:line="240" w:lineRule="auto"/>
              <w:rPr>
                <w:rFonts w:ascii="Times New Roman" w:hAnsi="Times New Roman"/>
                <w:b/>
                <w:color w:val="000000" w:themeColor="text1"/>
                <w:sz w:val="26"/>
                <w:szCs w:val="26"/>
              </w:rPr>
            </w:pPr>
          </w:p>
        </w:tc>
        <w:tc>
          <w:tcPr>
            <w:tcW w:w="1276" w:type="dxa"/>
            <w:vMerge/>
            <w:vAlign w:val="center"/>
            <w:hideMark/>
          </w:tcPr>
          <w:p w:rsidR="00B31FF5" w:rsidRPr="00950E5C" w:rsidRDefault="00B31FF5" w:rsidP="00B820CD">
            <w:pPr>
              <w:spacing w:before="0" w:beforeAutospacing="0" w:line="240" w:lineRule="auto"/>
              <w:rPr>
                <w:rFonts w:ascii="Times New Roman" w:hAnsi="Times New Roman"/>
                <w:b/>
                <w:color w:val="000000" w:themeColor="text1"/>
                <w:sz w:val="26"/>
                <w:szCs w:val="26"/>
              </w:rPr>
            </w:pPr>
          </w:p>
        </w:tc>
        <w:tc>
          <w:tcPr>
            <w:tcW w:w="1276" w:type="dxa"/>
            <w:vMerge/>
            <w:vAlign w:val="center"/>
            <w:hideMark/>
          </w:tcPr>
          <w:p w:rsidR="00B31FF5" w:rsidRPr="00950E5C" w:rsidRDefault="00B31FF5" w:rsidP="00B820CD">
            <w:pPr>
              <w:spacing w:before="0" w:beforeAutospacing="0" w:line="240" w:lineRule="auto"/>
              <w:rPr>
                <w:rFonts w:ascii="Times New Roman" w:hAnsi="Times New Roman"/>
                <w:b/>
                <w:color w:val="000000" w:themeColor="text1"/>
                <w:sz w:val="26"/>
                <w:szCs w:val="26"/>
              </w:rPr>
            </w:pPr>
          </w:p>
        </w:tc>
        <w:tc>
          <w:tcPr>
            <w:tcW w:w="3402" w:type="dxa"/>
            <w:vMerge/>
            <w:vAlign w:val="center"/>
            <w:hideMark/>
          </w:tcPr>
          <w:p w:rsidR="00B31FF5" w:rsidRPr="00950E5C" w:rsidRDefault="00B31FF5" w:rsidP="00B820CD">
            <w:pPr>
              <w:spacing w:before="0" w:beforeAutospacing="0" w:line="240" w:lineRule="auto"/>
              <w:rPr>
                <w:rFonts w:ascii="Times New Roman" w:hAnsi="Times New Roman"/>
                <w:color w:val="000000" w:themeColor="text1"/>
                <w:sz w:val="26"/>
                <w:szCs w:val="26"/>
              </w:rPr>
            </w:pPr>
          </w:p>
        </w:tc>
        <w:tc>
          <w:tcPr>
            <w:tcW w:w="992" w:type="dxa"/>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right="109"/>
              <w:jc w:val="center"/>
              <w:rPr>
                <w:rFonts w:ascii="Times New Roman" w:hAnsi="Times New Roman"/>
                <w:b/>
                <w:color w:val="000000" w:themeColor="text1"/>
                <w:sz w:val="26"/>
                <w:szCs w:val="26"/>
              </w:rPr>
            </w:pPr>
            <w:r w:rsidRPr="00950E5C">
              <w:rPr>
                <w:rFonts w:ascii="Times New Roman" w:hAnsi="Times New Roman"/>
                <w:b/>
                <w:color w:val="000000" w:themeColor="text1"/>
                <w:spacing w:val="-16"/>
                <w:sz w:val="26"/>
                <w:szCs w:val="26"/>
              </w:rPr>
              <w:t xml:space="preserve">Nhận </w:t>
            </w:r>
            <w:r w:rsidRPr="00950E5C">
              <w:rPr>
                <w:rFonts w:ascii="Times New Roman" w:hAnsi="Times New Roman"/>
                <w:b/>
                <w:color w:val="000000" w:themeColor="text1"/>
                <w:spacing w:val="-52"/>
                <w:sz w:val="26"/>
                <w:szCs w:val="26"/>
              </w:rPr>
              <w:t xml:space="preserve">  </w:t>
            </w:r>
            <w:r w:rsidRPr="00950E5C">
              <w:rPr>
                <w:rFonts w:ascii="Times New Roman" w:hAnsi="Times New Roman"/>
                <w:b/>
                <w:color w:val="000000" w:themeColor="text1"/>
                <w:sz w:val="26"/>
                <w:szCs w:val="26"/>
              </w:rPr>
              <w:t>biết</w:t>
            </w:r>
          </w:p>
        </w:tc>
        <w:tc>
          <w:tcPr>
            <w:tcW w:w="992" w:type="dxa"/>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left="186" w:right="54" w:hanging="101"/>
              <w:jc w:val="center"/>
              <w:rPr>
                <w:rFonts w:ascii="Times New Roman" w:hAnsi="Times New Roman"/>
                <w:b/>
                <w:color w:val="000000" w:themeColor="text1"/>
                <w:sz w:val="26"/>
                <w:szCs w:val="26"/>
              </w:rPr>
            </w:pPr>
            <w:r w:rsidRPr="00950E5C">
              <w:rPr>
                <w:rFonts w:ascii="Times New Roman" w:hAnsi="Times New Roman"/>
                <w:b/>
                <w:color w:val="000000" w:themeColor="text1"/>
                <w:spacing w:val="-6"/>
                <w:sz w:val="26"/>
                <w:szCs w:val="26"/>
              </w:rPr>
              <w:t>Thông</w:t>
            </w:r>
            <w:r w:rsidRPr="00950E5C">
              <w:rPr>
                <w:rFonts w:ascii="Times New Roman" w:hAnsi="Times New Roman"/>
                <w:b/>
                <w:color w:val="000000" w:themeColor="text1"/>
                <w:spacing w:val="-53"/>
                <w:sz w:val="26"/>
                <w:szCs w:val="26"/>
              </w:rPr>
              <w:t xml:space="preserve"> </w:t>
            </w:r>
            <w:r w:rsidRPr="00950E5C">
              <w:rPr>
                <w:rFonts w:ascii="Times New Roman" w:hAnsi="Times New Roman"/>
                <w:b/>
                <w:color w:val="000000" w:themeColor="text1"/>
                <w:sz w:val="26"/>
                <w:szCs w:val="26"/>
              </w:rPr>
              <w:t>hiê</w:t>
            </w:r>
            <w:r w:rsidRPr="00950E5C">
              <w:rPr>
                <w:rFonts w:ascii="Times New Roman" w:hAnsi="Times New Roman"/>
                <w:b/>
                <w:color w:val="000000" w:themeColor="text1"/>
                <w:position w:val="1"/>
                <w:sz w:val="26"/>
                <w:szCs w:val="26"/>
              </w:rPr>
              <w:t>̉</w:t>
            </w:r>
            <w:r w:rsidRPr="00950E5C">
              <w:rPr>
                <w:rFonts w:ascii="Times New Roman" w:hAnsi="Times New Roman"/>
                <w:b/>
                <w:color w:val="000000" w:themeColor="text1"/>
                <w:sz w:val="26"/>
                <w:szCs w:val="26"/>
              </w:rPr>
              <w:t>u</w:t>
            </w:r>
          </w:p>
        </w:tc>
        <w:tc>
          <w:tcPr>
            <w:tcW w:w="992" w:type="dxa"/>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right="190"/>
              <w:jc w:val="center"/>
              <w:rPr>
                <w:rFonts w:ascii="Times New Roman" w:hAnsi="Times New Roman"/>
                <w:b/>
                <w:color w:val="000000" w:themeColor="text1"/>
                <w:sz w:val="26"/>
                <w:szCs w:val="26"/>
              </w:rPr>
            </w:pPr>
            <w:r w:rsidRPr="00950E5C">
              <w:rPr>
                <w:rFonts w:ascii="Times New Roman" w:hAnsi="Times New Roman"/>
                <w:b/>
                <w:color w:val="000000" w:themeColor="text1"/>
                <w:sz w:val="26"/>
                <w:szCs w:val="26"/>
              </w:rPr>
              <w:t>Vận dụng</w:t>
            </w:r>
          </w:p>
        </w:tc>
        <w:tc>
          <w:tcPr>
            <w:tcW w:w="993" w:type="dxa"/>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left="150" w:right="144" w:hanging="75"/>
              <w:jc w:val="center"/>
              <w:rPr>
                <w:rFonts w:ascii="Times New Roman" w:hAnsi="Times New Roman"/>
                <w:b/>
                <w:color w:val="000000" w:themeColor="text1"/>
                <w:sz w:val="26"/>
                <w:szCs w:val="26"/>
              </w:rPr>
            </w:pPr>
            <w:r w:rsidRPr="00950E5C">
              <w:rPr>
                <w:rFonts w:ascii="Times New Roman" w:hAnsi="Times New Roman"/>
                <w:b/>
                <w:color w:val="000000" w:themeColor="text1"/>
                <w:sz w:val="26"/>
                <w:szCs w:val="26"/>
              </w:rPr>
              <w:t>Vận dụng cao</w:t>
            </w:r>
          </w:p>
        </w:tc>
      </w:tr>
      <w:tr w:rsidR="00B31FF5" w:rsidRPr="00950E5C" w:rsidTr="00B820CD">
        <w:trPr>
          <w:trHeight w:val="4081"/>
        </w:trPr>
        <w:tc>
          <w:tcPr>
            <w:tcW w:w="568" w:type="dxa"/>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left="9"/>
              <w:jc w:val="center"/>
              <w:rPr>
                <w:rFonts w:ascii="Times New Roman" w:hAnsi="Times New Roman"/>
                <w:b/>
                <w:color w:val="000000" w:themeColor="text1"/>
                <w:sz w:val="26"/>
                <w:szCs w:val="26"/>
              </w:rPr>
            </w:pPr>
            <w:r w:rsidRPr="00950E5C">
              <w:rPr>
                <w:rFonts w:ascii="Times New Roman" w:hAnsi="Times New Roman"/>
                <w:b/>
                <w:color w:val="000000" w:themeColor="text1"/>
                <w:sz w:val="26"/>
                <w:szCs w:val="26"/>
              </w:rPr>
              <w:t>1</w:t>
            </w:r>
          </w:p>
        </w:tc>
        <w:tc>
          <w:tcPr>
            <w:tcW w:w="1276" w:type="dxa"/>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left="54"/>
              <w:jc w:val="center"/>
              <w:rPr>
                <w:rFonts w:ascii="Times New Roman" w:hAnsi="Times New Roman"/>
                <w:b/>
                <w:color w:val="000000" w:themeColor="text1"/>
                <w:sz w:val="26"/>
                <w:szCs w:val="26"/>
              </w:rPr>
            </w:pPr>
            <w:r w:rsidRPr="00950E5C">
              <w:rPr>
                <w:rFonts w:ascii="Times New Roman" w:hAnsi="Times New Roman"/>
                <w:b/>
                <w:color w:val="000000" w:themeColor="text1"/>
                <w:sz w:val="26"/>
                <w:szCs w:val="26"/>
              </w:rPr>
              <w:t>Giáo</w:t>
            </w:r>
            <w:r w:rsidRPr="00950E5C">
              <w:rPr>
                <w:rFonts w:ascii="Times New Roman" w:hAnsi="Times New Roman"/>
                <w:b/>
                <w:color w:val="000000" w:themeColor="text1"/>
                <w:spacing w:val="-1"/>
                <w:sz w:val="26"/>
                <w:szCs w:val="26"/>
              </w:rPr>
              <w:t xml:space="preserve"> </w:t>
            </w:r>
            <w:r w:rsidRPr="00950E5C">
              <w:rPr>
                <w:rFonts w:ascii="Times New Roman" w:hAnsi="Times New Roman"/>
                <w:b/>
                <w:color w:val="000000" w:themeColor="text1"/>
                <w:sz w:val="26"/>
                <w:szCs w:val="26"/>
              </w:rPr>
              <w:t>dục</w:t>
            </w:r>
          </w:p>
          <w:p w:rsidR="00B31FF5" w:rsidRPr="00950E5C" w:rsidRDefault="00B31FF5" w:rsidP="00B820CD">
            <w:pPr>
              <w:widowControl w:val="0"/>
              <w:autoSpaceDE w:val="0"/>
              <w:autoSpaceDN w:val="0"/>
              <w:spacing w:before="0" w:beforeAutospacing="0" w:line="240" w:lineRule="auto"/>
              <w:ind w:left="54"/>
              <w:jc w:val="center"/>
              <w:rPr>
                <w:rFonts w:ascii="Times New Roman" w:hAnsi="Times New Roman"/>
                <w:b/>
                <w:color w:val="000000" w:themeColor="text1"/>
                <w:sz w:val="26"/>
                <w:szCs w:val="26"/>
              </w:rPr>
            </w:pPr>
            <w:r w:rsidRPr="00950E5C">
              <w:rPr>
                <w:rFonts w:ascii="Times New Roman" w:hAnsi="Times New Roman"/>
                <w:b/>
                <w:color w:val="000000" w:themeColor="text1"/>
                <w:sz w:val="26"/>
                <w:szCs w:val="26"/>
              </w:rPr>
              <w:t>kĩ năng sống</w:t>
            </w:r>
          </w:p>
        </w:tc>
        <w:tc>
          <w:tcPr>
            <w:tcW w:w="1276" w:type="dxa"/>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rPr>
            </w:pPr>
            <w:r w:rsidRPr="00950E5C">
              <w:rPr>
                <w:rFonts w:ascii="Times New Roman" w:hAnsi="Times New Roman"/>
                <w:b/>
                <w:color w:val="000000" w:themeColor="text1"/>
                <w:sz w:val="26"/>
                <w:szCs w:val="26"/>
              </w:rPr>
              <w:t>Ứng phó với tình huống nguy hiểm</w:t>
            </w:r>
          </w:p>
        </w:tc>
        <w:tc>
          <w:tcPr>
            <w:tcW w:w="3402" w:type="dxa"/>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Nhận biết:</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Nhận biết được các tình huống nguy hiểm đối với con người.</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Nêu được những hậu quả của tình huống nguy hiểm đối với con người.</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Thông hiểu:</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Xác định được cách ứng phó với một số tình huống nguy hiểm để đảm bảo an toàn.</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Vận dụng:</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Thực hành cách ứng phó, giải quyết với một số tình huống nguy hiểm để đảm bảo an toàn.</w:t>
            </w:r>
          </w:p>
        </w:tc>
        <w:tc>
          <w:tcPr>
            <w:tcW w:w="992"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ind w:left="112" w:right="101"/>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ind w:left="112" w:right="101"/>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ind w:left="112" w:right="101"/>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ind w:left="112" w:right="101"/>
              <w:rPr>
                <w:rFonts w:ascii="Times New Roman" w:hAnsi="Times New Roman"/>
                <w:color w:val="000000" w:themeColor="text1"/>
                <w:sz w:val="26"/>
                <w:szCs w:val="26"/>
              </w:rPr>
            </w:pPr>
            <w:r w:rsidRPr="00950E5C">
              <w:rPr>
                <w:rFonts w:ascii="Times New Roman" w:hAnsi="Times New Roman"/>
                <w:color w:val="000000" w:themeColor="text1"/>
                <w:sz w:val="26"/>
                <w:szCs w:val="26"/>
              </w:rPr>
              <w:t>2TN</w:t>
            </w:r>
          </w:p>
        </w:tc>
        <w:tc>
          <w:tcPr>
            <w:tcW w:w="992"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tc>
        <w:tc>
          <w:tcPr>
            <w:tcW w:w="992"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jc w:val="center"/>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jc w:val="center"/>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tc>
        <w:tc>
          <w:tcPr>
            <w:tcW w:w="993"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jc w:val="center"/>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jc w:val="center"/>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jc w:val="center"/>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tc>
      </w:tr>
      <w:tr w:rsidR="00B31FF5" w:rsidRPr="00950E5C" w:rsidTr="00B820CD">
        <w:trPr>
          <w:trHeight w:val="558"/>
        </w:trPr>
        <w:tc>
          <w:tcPr>
            <w:tcW w:w="568" w:type="dxa"/>
            <w:tcMar>
              <w:top w:w="0" w:type="dxa"/>
              <w:left w:w="0" w:type="dxa"/>
              <w:bottom w:w="0" w:type="dxa"/>
              <w:right w:w="0" w:type="dxa"/>
            </w:tcMar>
            <w:hideMark/>
          </w:tcPr>
          <w:p w:rsidR="00B31FF5" w:rsidRPr="00950E5C" w:rsidRDefault="00B31FF5" w:rsidP="00B820CD">
            <w:pPr>
              <w:spacing w:before="0" w:beforeAutospacing="0" w:line="240" w:lineRule="auto"/>
              <w:jc w:val="center"/>
              <w:rPr>
                <w:rFonts w:ascii="Times New Roman" w:eastAsia="Calibri" w:hAnsi="Times New Roman"/>
                <w:b/>
                <w:bCs/>
                <w:color w:val="000000" w:themeColor="text1"/>
                <w:sz w:val="26"/>
                <w:szCs w:val="26"/>
              </w:rPr>
            </w:pPr>
            <w:r w:rsidRPr="00950E5C">
              <w:rPr>
                <w:rFonts w:ascii="Times New Roman" w:eastAsia="Calibri" w:hAnsi="Times New Roman"/>
                <w:b/>
                <w:bCs/>
                <w:color w:val="000000" w:themeColor="text1"/>
                <w:sz w:val="26"/>
                <w:szCs w:val="26"/>
              </w:rPr>
              <w:t>2</w:t>
            </w:r>
          </w:p>
        </w:tc>
        <w:tc>
          <w:tcPr>
            <w:tcW w:w="1276" w:type="dxa"/>
            <w:tcMar>
              <w:top w:w="0" w:type="dxa"/>
              <w:left w:w="0" w:type="dxa"/>
              <w:bottom w:w="0" w:type="dxa"/>
              <w:right w:w="0" w:type="dxa"/>
            </w:tcMar>
            <w:hideMark/>
          </w:tcPr>
          <w:p w:rsidR="00B31FF5" w:rsidRPr="00950E5C" w:rsidRDefault="00B31FF5" w:rsidP="00B820CD">
            <w:pPr>
              <w:spacing w:before="0" w:beforeAutospacing="0" w:line="240" w:lineRule="auto"/>
              <w:jc w:val="center"/>
              <w:rPr>
                <w:rFonts w:ascii="Times New Roman" w:eastAsia="Calibri" w:hAnsi="Times New Roman"/>
                <w:b/>
                <w:bCs/>
                <w:color w:val="000000" w:themeColor="text1"/>
                <w:sz w:val="26"/>
                <w:szCs w:val="26"/>
              </w:rPr>
            </w:pPr>
            <w:r w:rsidRPr="00950E5C">
              <w:rPr>
                <w:rFonts w:ascii="Times New Roman" w:eastAsia="Calibri" w:hAnsi="Times New Roman"/>
                <w:b/>
                <w:bCs/>
                <w:color w:val="000000" w:themeColor="text1"/>
                <w:sz w:val="26"/>
                <w:szCs w:val="26"/>
              </w:rPr>
              <w:t>Giáo dục đạo đức</w:t>
            </w:r>
          </w:p>
        </w:tc>
        <w:tc>
          <w:tcPr>
            <w:tcW w:w="1276" w:type="dxa"/>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left="54"/>
              <w:rPr>
                <w:rFonts w:ascii="Times New Roman" w:hAnsi="Times New Roman"/>
                <w:b/>
                <w:color w:val="000000" w:themeColor="text1"/>
                <w:sz w:val="26"/>
                <w:szCs w:val="26"/>
              </w:rPr>
            </w:pPr>
            <w:r w:rsidRPr="00950E5C">
              <w:rPr>
                <w:rFonts w:ascii="Times New Roman" w:hAnsi="Times New Roman"/>
                <w:b/>
                <w:color w:val="000000" w:themeColor="text1"/>
                <w:sz w:val="26"/>
                <w:szCs w:val="26"/>
              </w:rPr>
              <w:t>Tiết kiệm</w:t>
            </w:r>
          </w:p>
        </w:tc>
        <w:tc>
          <w:tcPr>
            <w:tcW w:w="3402" w:type="dxa"/>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Nhận biết:</w:t>
            </w:r>
          </w:p>
          <w:p w:rsidR="00B31FF5" w:rsidRPr="00950E5C" w:rsidRDefault="00B31FF5" w:rsidP="00B820CD">
            <w:pPr>
              <w:widowControl w:val="0"/>
              <w:numPr>
                <w:ilvl w:val="0"/>
                <w:numId w:val="1"/>
              </w:numPr>
              <w:autoSpaceDE w:val="0"/>
              <w:autoSpaceDN w:val="0"/>
              <w:spacing w:before="0" w:beforeAutospacing="0" w:line="240" w:lineRule="auto"/>
              <w:ind w:right="184"/>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xml:space="preserve">- Nêu được khái niệm của tiết </w:t>
            </w:r>
            <w:r w:rsidRPr="00950E5C">
              <w:rPr>
                <w:rFonts w:ascii="Times New Roman" w:hAnsi="Times New Roman"/>
                <w:color w:val="000000" w:themeColor="text1"/>
                <w:sz w:val="26"/>
                <w:szCs w:val="26"/>
              </w:rPr>
              <w:lastRenderedPageBreak/>
              <w:t>kiệm.</w:t>
            </w:r>
          </w:p>
          <w:p w:rsidR="00B31FF5" w:rsidRPr="00950E5C" w:rsidRDefault="00B31FF5" w:rsidP="00B820CD">
            <w:pPr>
              <w:widowControl w:val="0"/>
              <w:numPr>
                <w:ilvl w:val="0"/>
                <w:numId w:val="1"/>
              </w:numPr>
              <w:autoSpaceDE w:val="0"/>
              <w:autoSpaceDN w:val="0"/>
              <w:spacing w:before="0" w:beforeAutospacing="0" w:line="240" w:lineRule="auto"/>
              <w:ind w:right="184"/>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Nêu được biểu hiện của tiết kiệm (thời gian, tiền bạc, điện, nước…).</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Thông hiểu:</w:t>
            </w:r>
          </w:p>
          <w:p w:rsidR="00B31FF5" w:rsidRPr="00950E5C" w:rsidRDefault="00B31FF5" w:rsidP="00B820CD">
            <w:pPr>
              <w:widowControl w:val="0"/>
              <w:numPr>
                <w:ilvl w:val="0"/>
                <w:numId w:val="1"/>
              </w:numPr>
              <w:autoSpaceDE w:val="0"/>
              <w:autoSpaceDN w:val="0"/>
              <w:spacing w:before="0" w:beforeAutospacing="0" w:line="240" w:lineRule="auto"/>
              <w:ind w:right="184"/>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Giải thích được ý nghĩa của tiết kiệm.</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Vận dụng:</w:t>
            </w:r>
          </w:p>
          <w:p w:rsidR="00B31FF5" w:rsidRPr="00950E5C" w:rsidRDefault="00B31FF5" w:rsidP="00B820CD">
            <w:pPr>
              <w:widowControl w:val="0"/>
              <w:numPr>
                <w:ilvl w:val="0"/>
                <w:numId w:val="1"/>
              </w:numPr>
              <w:autoSpaceDE w:val="0"/>
              <w:autoSpaceDN w:val="0"/>
              <w:spacing w:before="0" w:beforeAutospacing="0" w:line="240" w:lineRule="auto"/>
              <w:ind w:right="184"/>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Thực hành tiết kiệm trong cuộc sống, học tập.</w:t>
            </w:r>
          </w:p>
          <w:p w:rsidR="00B31FF5" w:rsidRPr="00950E5C" w:rsidRDefault="00B31FF5" w:rsidP="00B820CD">
            <w:pPr>
              <w:widowControl w:val="0"/>
              <w:numPr>
                <w:ilvl w:val="0"/>
                <w:numId w:val="1"/>
              </w:numPr>
              <w:autoSpaceDE w:val="0"/>
              <w:autoSpaceDN w:val="0"/>
              <w:spacing w:before="0" w:beforeAutospacing="0" w:line="240" w:lineRule="auto"/>
              <w:ind w:right="184"/>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Phê phán những biểu hiện lãng phí (thời gian, tiền bạc, đồ dùng…).</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Vận dụng cao:</w:t>
            </w:r>
          </w:p>
          <w:p w:rsidR="00B31FF5" w:rsidRPr="00950E5C" w:rsidRDefault="00B31FF5" w:rsidP="00B820CD">
            <w:pPr>
              <w:widowControl w:val="0"/>
              <w:numPr>
                <w:ilvl w:val="0"/>
                <w:numId w:val="1"/>
              </w:numPr>
              <w:autoSpaceDE w:val="0"/>
              <w:autoSpaceDN w:val="0"/>
              <w:spacing w:before="0" w:beforeAutospacing="0" w:line="240" w:lineRule="auto"/>
              <w:ind w:right="184"/>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Nhận xét, đánh giá việc thực hành tiết kiệm của bản thân và những người xung quanh.</w:t>
            </w:r>
          </w:p>
        </w:tc>
        <w:tc>
          <w:tcPr>
            <w:tcW w:w="992"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rPr>
            </w:pPr>
          </w:p>
          <w:p w:rsidR="00B31FF5" w:rsidRPr="00950E5C" w:rsidRDefault="00B31FF5" w:rsidP="00B820CD">
            <w:pPr>
              <w:widowControl w:val="0"/>
              <w:autoSpaceDE w:val="0"/>
              <w:autoSpaceDN w:val="0"/>
              <w:spacing w:before="0" w:beforeAutospacing="0" w:line="240" w:lineRule="auto"/>
              <w:ind w:left="54" w:right="233"/>
              <w:rPr>
                <w:rFonts w:ascii="Times New Roman" w:hAnsi="Times New Roman"/>
                <w:b/>
                <w:color w:val="000000" w:themeColor="text1"/>
                <w:sz w:val="26"/>
                <w:szCs w:val="26"/>
              </w:rPr>
            </w:pPr>
            <w:r w:rsidRPr="00950E5C">
              <w:rPr>
                <w:rFonts w:ascii="Times New Roman" w:hAnsi="Times New Roman"/>
                <w:bCs/>
                <w:color w:val="000000" w:themeColor="text1"/>
                <w:sz w:val="26"/>
                <w:szCs w:val="26"/>
              </w:rPr>
              <w:t>2 TN</w:t>
            </w:r>
          </w:p>
        </w:tc>
        <w:tc>
          <w:tcPr>
            <w:tcW w:w="992"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ind w:left="54"/>
              <w:jc w:val="center"/>
              <w:rPr>
                <w:rFonts w:ascii="Times New Roman" w:hAnsi="Times New Roman"/>
                <w:b/>
                <w:color w:val="000000" w:themeColor="text1"/>
                <w:sz w:val="26"/>
                <w:szCs w:val="26"/>
              </w:rPr>
            </w:pPr>
          </w:p>
          <w:p w:rsidR="00B31FF5" w:rsidRPr="00950E5C" w:rsidRDefault="00B31FF5" w:rsidP="00B820CD">
            <w:pPr>
              <w:widowControl w:val="0"/>
              <w:autoSpaceDE w:val="0"/>
              <w:autoSpaceDN w:val="0"/>
              <w:spacing w:before="0" w:beforeAutospacing="0" w:line="240" w:lineRule="auto"/>
              <w:ind w:left="54"/>
              <w:jc w:val="center"/>
              <w:rPr>
                <w:rFonts w:ascii="Times New Roman" w:hAnsi="Times New Roman"/>
                <w:b/>
                <w:color w:val="000000" w:themeColor="text1"/>
                <w:sz w:val="26"/>
                <w:szCs w:val="26"/>
              </w:rPr>
            </w:pPr>
          </w:p>
          <w:p w:rsidR="00B31FF5" w:rsidRPr="00950E5C" w:rsidRDefault="00B31FF5" w:rsidP="00B820CD">
            <w:pPr>
              <w:widowControl w:val="0"/>
              <w:autoSpaceDE w:val="0"/>
              <w:autoSpaceDN w:val="0"/>
              <w:spacing w:before="0" w:beforeAutospacing="0" w:line="240" w:lineRule="auto"/>
              <w:ind w:left="54"/>
              <w:jc w:val="center"/>
              <w:rPr>
                <w:rFonts w:ascii="Times New Roman" w:hAnsi="Times New Roman"/>
                <w:b/>
                <w:color w:val="000000" w:themeColor="text1"/>
                <w:sz w:val="26"/>
                <w:szCs w:val="26"/>
              </w:rPr>
            </w:pPr>
          </w:p>
          <w:p w:rsidR="00B31FF5" w:rsidRPr="00950E5C" w:rsidRDefault="00B31FF5" w:rsidP="00B820CD">
            <w:pPr>
              <w:widowControl w:val="0"/>
              <w:autoSpaceDE w:val="0"/>
              <w:autoSpaceDN w:val="0"/>
              <w:spacing w:before="0" w:beforeAutospacing="0" w:line="240" w:lineRule="auto"/>
              <w:ind w:left="54"/>
              <w:rPr>
                <w:rFonts w:ascii="Times New Roman" w:hAnsi="Times New Roman"/>
                <w:b/>
                <w:color w:val="000000" w:themeColor="text1"/>
                <w:sz w:val="26"/>
                <w:szCs w:val="26"/>
              </w:rPr>
            </w:pPr>
            <w:r w:rsidRPr="00950E5C">
              <w:rPr>
                <w:rFonts w:ascii="Times New Roman" w:hAnsi="Times New Roman"/>
                <w:bCs/>
                <w:color w:val="000000" w:themeColor="text1"/>
                <w:sz w:val="26"/>
                <w:szCs w:val="26"/>
              </w:rPr>
              <w:t>1 TL</w:t>
            </w:r>
          </w:p>
        </w:tc>
        <w:tc>
          <w:tcPr>
            <w:tcW w:w="992"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jc w:val="center"/>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jc w:val="center"/>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jc w:val="center"/>
              <w:rPr>
                <w:rFonts w:ascii="Times New Roman" w:hAnsi="Times New Roman"/>
                <w:color w:val="000000" w:themeColor="text1"/>
                <w:sz w:val="26"/>
                <w:szCs w:val="26"/>
              </w:rPr>
            </w:pPr>
          </w:p>
        </w:tc>
        <w:tc>
          <w:tcPr>
            <w:tcW w:w="993"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tc>
      </w:tr>
      <w:tr w:rsidR="00B31FF5" w:rsidRPr="00950E5C" w:rsidTr="00B820CD">
        <w:trPr>
          <w:trHeight w:val="1140"/>
        </w:trPr>
        <w:tc>
          <w:tcPr>
            <w:tcW w:w="568" w:type="dxa"/>
            <w:vMerge w:val="restart"/>
            <w:tcMar>
              <w:top w:w="0" w:type="dxa"/>
              <w:left w:w="0" w:type="dxa"/>
              <w:bottom w:w="0" w:type="dxa"/>
              <w:right w:w="0" w:type="dxa"/>
            </w:tcMar>
          </w:tcPr>
          <w:p w:rsidR="00B31FF5" w:rsidRPr="00950E5C" w:rsidRDefault="00B31FF5" w:rsidP="00B820CD">
            <w:pPr>
              <w:spacing w:before="0" w:beforeAutospacing="0" w:line="240" w:lineRule="auto"/>
              <w:jc w:val="center"/>
              <w:rPr>
                <w:rFonts w:ascii="Times New Roman" w:hAnsi="Times New Roman"/>
                <w:b/>
                <w:color w:val="000000" w:themeColor="text1"/>
                <w:spacing w:val="-8"/>
                <w:sz w:val="26"/>
                <w:szCs w:val="26"/>
                <w:lang w:val="en-GB"/>
              </w:rPr>
            </w:pPr>
            <w:r w:rsidRPr="00950E5C">
              <w:rPr>
                <w:rFonts w:ascii="Times New Roman" w:hAnsi="Times New Roman"/>
                <w:b/>
                <w:color w:val="000000" w:themeColor="text1"/>
                <w:spacing w:val="-8"/>
                <w:sz w:val="26"/>
                <w:szCs w:val="26"/>
                <w:lang w:val="en-GB"/>
              </w:rPr>
              <w:lastRenderedPageBreak/>
              <w:t>3</w:t>
            </w:r>
          </w:p>
          <w:p w:rsidR="00B31FF5" w:rsidRPr="00950E5C" w:rsidRDefault="00B31FF5" w:rsidP="00B820CD">
            <w:pPr>
              <w:spacing w:before="0" w:beforeAutospacing="0" w:line="240" w:lineRule="auto"/>
              <w:jc w:val="center"/>
              <w:rPr>
                <w:rFonts w:ascii="Times New Roman" w:eastAsia="Calibri" w:hAnsi="Times New Roman"/>
                <w:b/>
                <w:bCs/>
                <w:color w:val="000000" w:themeColor="text1"/>
                <w:sz w:val="26"/>
                <w:szCs w:val="26"/>
              </w:rPr>
            </w:pPr>
          </w:p>
        </w:tc>
        <w:tc>
          <w:tcPr>
            <w:tcW w:w="1276" w:type="dxa"/>
            <w:vMerge w:val="restart"/>
            <w:tcMar>
              <w:top w:w="0" w:type="dxa"/>
              <w:left w:w="0" w:type="dxa"/>
              <w:bottom w:w="0" w:type="dxa"/>
              <w:right w:w="0" w:type="dxa"/>
            </w:tcMar>
          </w:tcPr>
          <w:p w:rsidR="00B31FF5" w:rsidRPr="00950E5C" w:rsidRDefault="00B31FF5" w:rsidP="00B820CD">
            <w:pPr>
              <w:spacing w:before="0" w:beforeAutospacing="0" w:line="240" w:lineRule="auto"/>
              <w:jc w:val="center"/>
              <w:rPr>
                <w:rFonts w:ascii="Times New Roman" w:hAnsi="Times New Roman"/>
                <w:b/>
                <w:color w:val="000000" w:themeColor="text1"/>
                <w:spacing w:val="-8"/>
                <w:sz w:val="26"/>
                <w:szCs w:val="26"/>
              </w:rPr>
            </w:pPr>
            <w:r w:rsidRPr="00950E5C">
              <w:rPr>
                <w:rFonts w:ascii="Times New Roman" w:hAnsi="Times New Roman"/>
                <w:b/>
                <w:color w:val="000000" w:themeColor="text1"/>
                <w:spacing w:val="-8"/>
                <w:sz w:val="26"/>
                <w:szCs w:val="26"/>
              </w:rPr>
              <w:t>Giáo dục pháp luật</w:t>
            </w:r>
          </w:p>
          <w:p w:rsidR="00B31FF5" w:rsidRPr="00950E5C" w:rsidRDefault="00B31FF5" w:rsidP="00B820CD">
            <w:pPr>
              <w:spacing w:before="0" w:beforeAutospacing="0" w:line="240" w:lineRule="auto"/>
              <w:jc w:val="center"/>
              <w:rPr>
                <w:rFonts w:ascii="Times New Roman" w:eastAsia="Calibri" w:hAnsi="Times New Roman"/>
                <w:b/>
                <w:bCs/>
                <w:color w:val="000000" w:themeColor="text1"/>
                <w:sz w:val="26"/>
                <w:szCs w:val="26"/>
              </w:rPr>
            </w:pPr>
          </w:p>
        </w:tc>
        <w:tc>
          <w:tcPr>
            <w:tcW w:w="1276" w:type="dxa"/>
            <w:tcMar>
              <w:top w:w="0" w:type="dxa"/>
              <w:left w:w="0" w:type="dxa"/>
              <w:bottom w:w="0" w:type="dxa"/>
              <w:right w:w="0" w:type="dxa"/>
            </w:tcMar>
          </w:tcPr>
          <w:p w:rsidR="00B31FF5" w:rsidRPr="00950E5C" w:rsidRDefault="00B31FF5" w:rsidP="00B820CD">
            <w:pPr>
              <w:spacing w:before="0" w:beforeAutospacing="0" w:line="240" w:lineRule="auto"/>
              <w:rPr>
                <w:rFonts w:ascii="Times New Roman" w:hAnsi="Times New Roman"/>
                <w:color w:val="000000" w:themeColor="text1"/>
                <w:sz w:val="26"/>
                <w:szCs w:val="26"/>
              </w:rPr>
            </w:pPr>
            <w:r w:rsidRPr="00950E5C">
              <w:rPr>
                <w:rFonts w:ascii="Times New Roman" w:hAnsi="Times New Roman"/>
                <w:b/>
                <w:bCs/>
                <w:color w:val="000000" w:themeColor="text1"/>
                <w:spacing w:val="-8"/>
                <w:sz w:val="26"/>
                <w:szCs w:val="26"/>
              </w:rPr>
              <w:t>Công dân nước Cộng hoà xã hội chủ nghĩa Việt Nam</w:t>
            </w:r>
          </w:p>
          <w:p w:rsidR="00B31FF5" w:rsidRPr="00950E5C" w:rsidRDefault="00B31FF5" w:rsidP="00B820CD">
            <w:pPr>
              <w:widowControl w:val="0"/>
              <w:autoSpaceDE w:val="0"/>
              <w:autoSpaceDN w:val="0"/>
              <w:spacing w:before="0" w:beforeAutospacing="0" w:line="240" w:lineRule="auto"/>
              <w:ind w:left="54"/>
              <w:rPr>
                <w:rFonts w:ascii="Times New Roman" w:hAnsi="Times New Roman"/>
                <w:b/>
                <w:color w:val="000000" w:themeColor="text1"/>
                <w:sz w:val="26"/>
                <w:szCs w:val="26"/>
              </w:rPr>
            </w:pPr>
          </w:p>
        </w:tc>
        <w:tc>
          <w:tcPr>
            <w:tcW w:w="3402"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 xml:space="preserve">Nhận biết: </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Cs/>
                <w:color w:val="000000" w:themeColor="text1"/>
                <w:sz w:val="26"/>
                <w:szCs w:val="26"/>
              </w:rPr>
            </w:pPr>
            <w:r w:rsidRPr="00950E5C">
              <w:rPr>
                <w:rFonts w:ascii="Times New Roman" w:hAnsi="Times New Roman"/>
                <w:bCs/>
                <w:color w:val="000000" w:themeColor="text1"/>
                <w:sz w:val="26"/>
                <w:szCs w:val="26"/>
              </w:rPr>
              <w:t>- Nêu được khái niệm công dân.</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Cs/>
                <w:color w:val="000000" w:themeColor="text1"/>
                <w:sz w:val="26"/>
                <w:szCs w:val="26"/>
              </w:rPr>
            </w:pPr>
            <w:r w:rsidRPr="00950E5C">
              <w:rPr>
                <w:rFonts w:ascii="Times New Roman" w:hAnsi="Times New Roman"/>
                <w:bCs/>
                <w:color w:val="000000" w:themeColor="text1"/>
                <w:sz w:val="26"/>
                <w:szCs w:val="26"/>
              </w:rPr>
              <w:t>- Nêu được quy định của Hiến pháp nước Cộng hoà xã hội chủ nghĩa Việt Nam về quyền và nghĩa vụ cơ bản của công dân.</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 xml:space="preserve">Thông hiểu: </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Cs/>
                <w:color w:val="000000" w:themeColor="text1"/>
                <w:sz w:val="26"/>
                <w:szCs w:val="26"/>
              </w:rPr>
            </w:pPr>
            <w:r w:rsidRPr="00950E5C">
              <w:rPr>
                <w:rFonts w:ascii="Times New Roman" w:hAnsi="Times New Roman"/>
                <w:bCs/>
                <w:color w:val="000000" w:themeColor="text1"/>
                <w:sz w:val="26"/>
                <w:szCs w:val="26"/>
              </w:rPr>
              <w:t>- Trình bày được căn cứ để xác định quốc tịch Việt Nam, công dân Việt Nam.</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 xml:space="preserve">Vận dụng: </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Cs/>
                <w:color w:val="000000" w:themeColor="text1"/>
                <w:sz w:val="26"/>
                <w:szCs w:val="26"/>
              </w:rPr>
              <w:t>Thực hiện được một số quyền, nghĩa vụ của công dân Việt Nam.</w:t>
            </w:r>
          </w:p>
        </w:tc>
        <w:tc>
          <w:tcPr>
            <w:tcW w:w="992" w:type="dxa"/>
            <w:vMerge w:val="restart"/>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r w:rsidRPr="00950E5C">
              <w:rPr>
                <w:rFonts w:ascii="Times New Roman" w:hAnsi="Times New Roman"/>
                <w:b/>
                <w:color w:val="000000" w:themeColor="text1"/>
                <w:sz w:val="26"/>
                <w:szCs w:val="26"/>
                <w:lang w:val="en-GB"/>
              </w:rPr>
              <w:t>4TN</w:t>
            </w: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b/>
                <w:color w:val="000000" w:themeColor="text1"/>
                <w:sz w:val="26"/>
                <w:szCs w:val="26"/>
                <w:lang w:val="en-GB"/>
              </w:rPr>
            </w:pPr>
          </w:p>
          <w:p w:rsidR="00B31FF5" w:rsidRPr="00950E5C" w:rsidRDefault="00B31FF5" w:rsidP="00B820CD">
            <w:pPr>
              <w:widowControl w:val="0"/>
              <w:autoSpaceDE w:val="0"/>
              <w:autoSpaceDN w:val="0"/>
              <w:spacing w:before="0" w:beforeAutospacing="0" w:line="240" w:lineRule="auto"/>
              <w:ind w:left="54" w:right="233"/>
              <w:rPr>
                <w:rFonts w:ascii="Times New Roman" w:hAnsi="Times New Roman"/>
                <w:b/>
                <w:color w:val="000000" w:themeColor="text1"/>
                <w:sz w:val="26"/>
                <w:szCs w:val="26"/>
                <w:lang w:val="en-GB"/>
              </w:rPr>
            </w:pPr>
            <w:r w:rsidRPr="00950E5C">
              <w:rPr>
                <w:rFonts w:ascii="Times New Roman" w:hAnsi="Times New Roman"/>
                <w:b/>
                <w:color w:val="000000" w:themeColor="text1"/>
                <w:sz w:val="26"/>
                <w:szCs w:val="26"/>
                <w:lang w:val="en-GB"/>
              </w:rPr>
              <w:t>4 TN</w:t>
            </w:r>
          </w:p>
        </w:tc>
        <w:tc>
          <w:tcPr>
            <w:tcW w:w="992" w:type="dxa"/>
            <w:vMerge w:val="restart"/>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ind w:left="54"/>
              <w:jc w:val="center"/>
              <w:rPr>
                <w:rFonts w:ascii="Times New Roman" w:hAnsi="Times New Roman"/>
                <w:b/>
                <w:color w:val="000000" w:themeColor="text1"/>
                <w:sz w:val="26"/>
                <w:szCs w:val="26"/>
              </w:rPr>
            </w:pPr>
          </w:p>
        </w:tc>
        <w:tc>
          <w:tcPr>
            <w:tcW w:w="992" w:type="dxa"/>
            <w:vMerge w:val="restart"/>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jc w:val="center"/>
              <w:rPr>
                <w:rFonts w:ascii="Times New Roman" w:hAnsi="Times New Roman"/>
                <w:color w:val="000000" w:themeColor="text1"/>
                <w:sz w:val="26"/>
                <w:szCs w:val="26"/>
                <w:lang w:val="en-GB"/>
              </w:rPr>
            </w:pPr>
            <w:r w:rsidRPr="00950E5C">
              <w:rPr>
                <w:rFonts w:ascii="Times New Roman" w:hAnsi="Times New Roman"/>
                <w:color w:val="000000" w:themeColor="text1"/>
                <w:sz w:val="26"/>
                <w:szCs w:val="26"/>
                <w:lang w:val="en-GB"/>
              </w:rPr>
              <w:t>1TL</w:t>
            </w:r>
          </w:p>
        </w:tc>
        <w:tc>
          <w:tcPr>
            <w:tcW w:w="993" w:type="dxa"/>
            <w:vMerge w:val="restart"/>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lang w:val="en-GB"/>
              </w:rPr>
            </w:pPr>
            <w:r w:rsidRPr="00950E5C">
              <w:rPr>
                <w:rFonts w:ascii="Times New Roman" w:hAnsi="Times New Roman"/>
                <w:color w:val="000000" w:themeColor="text1"/>
                <w:sz w:val="26"/>
                <w:szCs w:val="26"/>
                <w:lang w:val="en-GB"/>
              </w:rPr>
              <w:t>1TL</w:t>
            </w:r>
          </w:p>
        </w:tc>
      </w:tr>
      <w:tr w:rsidR="00B31FF5" w:rsidRPr="00950E5C" w:rsidTr="00B820CD">
        <w:trPr>
          <w:trHeight w:val="1140"/>
        </w:trPr>
        <w:tc>
          <w:tcPr>
            <w:tcW w:w="568" w:type="dxa"/>
            <w:vMerge/>
            <w:tcMar>
              <w:top w:w="0" w:type="dxa"/>
              <w:left w:w="0" w:type="dxa"/>
              <w:bottom w:w="0" w:type="dxa"/>
              <w:right w:w="0" w:type="dxa"/>
            </w:tcMar>
          </w:tcPr>
          <w:p w:rsidR="00B31FF5" w:rsidRPr="00950E5C" w:rsidRDefault="00B31FF5" w:rsidP="00B820CD">
            <w:pPr>
              <w:spacing w:before="0" w:beforeAutospacing="0" w:line="240" w:lineRule="auto"/>
              <w:jc w:val="center"/>
              <w:rPr>
                <w:rFonts w:ascii="Times New Roman" w:hAnsi="Times New Roman"/>
                <w:b/>
                <w:color w:val="000000" w:themeColor="text1"/>
                <w:spacing w:val="-8"/>
                <w:sz w:val="26"/>
                <w:szCs w:val="26"/>
                <w:lang w:val="en-GB"/>
              </w:rPr>
            </w:pPr>
          </w:p>
        </w:tc>
        <w:tc>
          <w:tcPr>
            <w:tcW w:w="1276" w:type="dxa"/>
            <w:vMerge/>
            <w:tcMar>
              <w:top w:w="0" w:type="dxa"/>
              <w:left w:w="0" w:type="dxa"/>
              <w:bottom w:w="0" w:type="dxa"/>
              <w:right w:w="0" w:type="dxa"/>
            </w:tcMar>
          </w:tcPr>
          <w:p w:rsidR="00B31FF5" w:rsidRPr="00950E5C" w:rsidRDefault="00B31FF5" w:rsidP="00B820CD">
            <w:pPr>
              <w:spacing w:before="0" w:beforeAutospacing="0" w:line="240" w:lineRule="auto"/>
              <w:jc w:val="center"/>
              <w:rPr>
                <w:rFonts w:ascii="Times New Roman" w:hAnsi="Times New Roman"/>
                <w:b/>
                <w:color w:val="000000" w:themeColor="text1"/>
                <w:spacing w:val="-8"/>
                <w:sz w:val="26"/>
                <w:szCs w:val="26"/>
              </w:rPr>
            </w:pPr>
          </w:p>
        </w:tc>
        <w:tc>
          <w:tcPr>
            <w:tcW w:w="1276" w:type="dxa"/>
            <w:tcMar>
              <w:top w:w="0" w:type="dxa"/>
              <w:left w:w="0" w:type="dxa"/>
              <w:bottom w:w="0" w:type="dxa"/>
              <w:right w:w="0" w:type="dxa"/>
            </w:tcMar>
          </w:tcPr>
          <w:p w:rsidR="00B31FF5" w:rsidRPr="00950E5C" w:rsidRDefault="00B31FF5" w:rsidP="00B820CD">
            <w:pPr>
              <w:spacing w:before="0" w:beforeAutospacing="0" w:line="240" w:lineRule="auto"/>
              <w:rPr>
                <w:rFonts w:ascii="Times New Roman" w:hAnsi="Times New Roman"/>
                <w:color w:val="000000" w:themeColor="text1"/>
                <w:sz w:val="26"/>
                <w:szCs w:val="26"/>
                <w:lang w:val="en-GB"/>
              </w:rPr>
            </w:pPr>
            <w:r w:rsidRPr="00950E5C">
              <w:rPr>
                <w:rFonts w:ascii="Times New Roman" w:hAnsi="Times New Roman"/>
                <w:b/>
                <w:color w:val="000000" w:themeColor="text1"/>
                <w:sz w:val="26"/>
                <w:szCs w:val="26"/>
              </w:rPr>
              <w:t xml:space="preserve">Quyền </w:t>
            </w:r>
            <w:r w:rsidRPr="00950E5C">
              <w:rPr>
                <w:rFonts w:ascii="Times New Roman" w:hAnsi="Times New Roman"/>
                <w:b/>
                <w:color w:val="000000" w:themeColor="text1"/>
                <w:sz w:val="26"/>
                <w:szCs w:val="26"/>
                <w:lang w:val="en-GB"/>
              </w:rPr>
              <w:t>và nghĩa vụ cơ bản của công dân</w:t>
            </w:r>
          </w:p>
          <w:p w:rsidR="00B31FF5" w:rsidRPr="00950E5C" w:rsidRDefault="00B31FF5" w:rsidP="00B820CD">
            <w:pPr>
              <w:widowControl w:val="0"/>
              <w:autoSpaceDE w:val="0"/>
              <w:autoSpaceDN w:val="0"/>
              <w:spacing w:before="0" w:beforeAutospacing="0" w:line="240" w:lineRule="auto"/>
              <w:ind w:left="54"/>
              <w:rPr>
                <w:rFonts w:ascii="Times New Roman" w:hAnsi="Times New Roman"/>
                <w:b/>
                <w:color w:val="000000" w:themeColor="text1"/>
                <w:sz w:val="26"/>
                <w:szCs w:val="26"/>
              </w:rPr>
            </w:pPr>
          </w:p>
        </w:tc>
        <w:tc>
          <w:tcPr>
            <w:tcW w:w="3402"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 xml:space="preserve">Nhận biết: </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Cs/>
                <w:color w:val="000000" w:themeColor="text1"/>
                <w:sz w:val="26"/>
                <w:szCs w:val="26"/>
              </w:rPr>
            </w:pPr>
            <w:r w:rsidRPr="00950E5C">
              <w:rPr>
                <w:rFonts w:ascii="Times New Roman" w:hAnsi="Times New Roman"/>
                <w:bCs/>
                <w:color w:val="000000" w:themeColor="text1"/>
                <w:sz w:val="26"/>
                <w:szCs w:val="26"/>
              </w:rPr>
              <w:t xml:space="preserve">- Nêu được các quyền cơ bản của </w:t>
            </w:r>
            <w:r w:rsidRPr="00950E5C">
              <w:rPr>
                <w:rFonts w:ascii="Times New Roman" w:hAnsi="Times New Roman"/>
                <w:bCs/>
                <w:color w:val="000000" w:themeColor="text1"/>
                <w:sz w:val="26"/>
                <w:szCs w:val="26"/>
                <w:lang w:val="en-GB"/>
              </w:rPr>
              <w:t>công dân</w:t>
            </w:r>
            <w:r w:rsidRPr="00950E5C">
              <w:rPr>
                <w:rFonts w:ascii="Times New Roman" w:hAnsi="Times New Roman"/>
                <w:bCs/>
                <w:color w:val="000000" w:themeColor="text1"/>
                <w:sz w:val="26"/>
                <w:szCs w:val="26"/>
              </w:rPr>
              <w:t>.</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Cs/>
                <w:color w:val="000000" w:themeColor="text1"/>
                <w:sz w:val="26"/>
                <w:szCs w:val="26"/>
                <w:lang w:val="en-GB"/>
              </w:rPr>
            </w:pPr>
            <w:r w:rsidRPr="00950E5C">
              <w:rPr>
                <w:rFonts w:ascii="Times New Roman" w:hAnsi="Times New Roman"/>
                <w:bCs/>
                <w:color w:val="000000" w:themeColor="text1"/>
                <w:sz w:val="26"/>
                <w:szCs w:val="26"/>
              </w:rPr>
              <w:t xml:space="preserve">- Nêu được </w:t>
            </w:r>
            <w:r w:rsidRPr="00950E5C">
              <w:rPr>
                <w:rFonts w:ascii="Times New Roman" w:hAnsi="Times New Roman"/>
                <w:bCs/>
                <w:color w:val="000000" w:themeColor="text1"/>
                <w:sz w:val="26"/>
                <w:szCs w:val="26"/>
                <w:lang w:val="en-GB"/>
              </w:rPr>
              <w:t>nghĩa vụ của công dân</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 xml:space="preserve">Thông hiểu:  </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Cs/>
                <w:color w:val="000000" w:themeColor="text1"/>
                <w:sz w:val="26"/>
                <w:szCs w:val="26"/>
                <w:lang w:val="en-GB"/>
              </w:rPr>
              <w:t>-</w:t>
            </w:r>
            <w:r w:rsidRPr="00950E5C">
              <w:rPr>
                <w:rFonts w:ascii="Times New Roman" w:hAnsi="Times New Roman"/>
                <w:bCs/>
                <w:color w:val="000000" w:themeColor="text1"/>
                <w:sz w:val="26"/>
                <w:szCs w:val="26"/>
              </w:rPr>
              <w:t xml:space="preserve">Thực hiện tốt quyền và </w:t>
            </w:r>
            <w:r w:rsidRPr="00950E5C">
              <w:rPr>
                <w:rFonts w:ascii="Times New Roman" w:hAnsi="Times New Roman"/>
                <w:bCs/>
                <w:color w:val="000000" w:themeColor="text1"/>
                <w:sz w:val="26"/>
                <w:szCs w:val="26"/>
                <w:lang w:val="en-GB"/>
              </w:rPr>
              <w:t>nghĩa vụ công dân</w:t>
            </w:r>
            <w:r w:rsidRPr="00950E5C">
              <w:rPr>
                <w:rFonts w:ascii="Times New Roman" w:hAnsi="Times New Roman"/>
                <w:bCs/>
                <w:color w:val="000000" w:themeColor="text1"/>
                <w:sz w:val="26"/>
                <w:szCs w:val="26"/>
              </w:rPr>
              <w:t xml:space="preserve"> </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 xml:space="preserve">Vận dụng: </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Cs/>
                <w:color w:val="000000" w:themeColor="text1"/>
                <w:sz w:val="26"/>
                <w:szCs w:val="26"/>
                <w:lang w:val="en-GB"/>
              </w:rPr>
            </w:pPr>
            <w:r w:rsidRPr="00950E5C">
              <w:rPr>
                <w:rFonts w:ascii="Times New Roman" w:hAnsi="Times New Roman"/>
                <w:bCs/>
                <w:color w:val="000000" w:themeColor="text1"/>
                <w:sz w:val="26"/>
                <w:szCs w:val="26"/>
              </w:rPr>
              <w:t xml:space="preserve">Bày tỏ được nhu cầu để thực hiện tốt hơn quyền </w:t>
            </w:r>
            <w:r w:rsidRPr="00950E5C">
              <w:rPr>
                <w:rFonts w:ascii="Times New Roman" w:hAnsi="Times New Roman"/>
                <w:bCs/>
                <w:color w:val="000000" w:themeColor="text1"/>
                <w:sz w:val="26"/>
                <w:szCs w:val="26"/>
                <w:lang w:val="en-GB"/>
              </w:rPr>
              <w:t>công dân</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
                <w:bCs/>
                <w:color w:val="000000" w:themeColor="text1"/>
                <w:sz w:val="26"/>
                <w:szCs w:val="26"/>
              </w:rPr>
            </w:pPr>
            <w:r w:rsidRPr="00950E5C">
              <w:rPr>
                <w:rFonts w:ascii="Times New Roman" w:hAnsi="Times New Roman"/>
                <w:bCs/>
                <w:color w:val="000000" w:themeColor="text1"/>
                <w:sz w:val="26"/>
                <w:szCs w:val="26"/>
              </w:rPr>
              <w:t xml:space="preserve"> </w:t>
            </w:r>
            <w:r w:rsidRPr="00950E5C">
              <w:rPr>
                <w:rFonts w:ascii="Times New Roman" w:hAnsi="Times New Roman"/>
                <w:b/>
                <w:bCs/>
                <w:color w:val="000000" w:themeColor="text1"/>
                <w:sz w:val="26"/>
                <w:szCs w:val="26"/>
              </w:rPr>
              <w:t xml:space="preserve">Vận dụng cao: </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Cs/>
                <w:color w:val="000000" w:themeColor="text1"/>
                <w:sz w:val="26"/>
                <w:szCs w:val="26"/>
              </w:rPr>
            </w:pPr>
            <w:r w:rsidRPr="00950E5C">
              <w:rPr>
                <w:rFonts w:ascii="Times New Roman" w:hAnsi="Times New Roman"/>
                <w:bCs/>
                <w:color w:val="000000" w:themeColor="text1"/>
                <w:sz w:val="26"/>
                <w:szCs w:val="26"/>
              </w:rPr>
              <w:lastRenderedPageBreak/>
              <w:t xml:space="preserve">- Nhận xét, đánh giá được việc thực hiện quyền công dân của bản thân, gia đình, nhà trường, cộng đồng; </w:t>
            </w:r>
          </w:p>
          <w:p w:rsidR="00B31FF5" w:rsidRPr="00950E5C" w:rsidRDefault="00B31FF5" w:rsidP="00B820CD">
            <w:pPr>
              <w:widowControl w:val="0"/>
              <w:autoSpaceDE w:val="0"/>
              <w:autoSpaceDN w:val="0"/>
              <w:spacing w:before="0" w:beforeAutospacing="0" w:line="240" w:lineRule="auto"/>
              <w:ind w:left="54" w:right="48"/>
              <w:jc w:val="both"/>
              <w:rPr>
                <w:rFonts w:ascii="Times New Roman" w:hAnsi="Times New Roman"/>
                <w:bCs/>
                <w:color w:val="000000" w:themeColor="text1"/>
                <w:sz w:val="26"/>
                <w:szCs w:val="26"/>
              </w:rPr>
            </w:pPr>
          </w:p>
        </w:tc>
        <w:tc>
          <w:tcPr>
            <w:tcW w:w="992" w:type="dxa"/>
            <w:vMerge/>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ind w:left="54" w:right="233"/>
              <w:jc w:val="center"/>
              <w:rPr>
                <w:rFonts w:ascii="Times New Roman" w:hAnsi="Times New Roman"/>
                <w:color w:val="000000" w:themeColor="text1"/>
                <w:sz w:val="26"/>
                <w:szCs w:val="26"/>
              </w:rPr>
            </w:pPr>
          </w:p>
        </w:tc>
        <w:tc>
          <w:tcPr>
            <w:tcW w:w="992" w:type="dxa"/>
            <w:vMerge/>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ind w:left="54"/>
              <w:jc w:val="center"/>
              <w:rPr>
                <w:rFonts w:ascii="Times New Roman" w:hAnsi="Times New Roman"/>
                <w:color w:val="000000" w:themeColor="text1"/>
                <w:sz w:val="26"/>
                <w:szCs w:val="26"/>
              </w:rPr>
            </w:pPr>
          </w:p>
        </w:tc>
        <w:tc>
          <w:tcPr>
            <w:tcW w:w="992" w:type="dxa"/>
            <w:vMerge/>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jc w:val="center"/>
              <w:rPr>
                <w:rFonts w:ascii="Times New Roman" w:hAnsi="Times New Roman"/>
                <w:color w:val="000000" w:themeColor="text1"/>
                <w:sz w:val="26"/>
                <w:szCs w:val="26"/>
              </w:rPr>
            </w:pPr>
          </w:p>
        </w:tc>
        <w:tc>
          <w:tcPr>
            <w:tcW w:w="993" w:type="dxa"/>
            <w:vMerge/>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rPr>
                <w:rFonts w:ascii="Times New Roman" w:hAnsi="Times New Roman"/>
                <w:color w:val="000000" w:themeColor="text1"/>
                <w:sz w:val="26"/>
                <w:szCs w:val="26"/>
              </w:rPr>
            </w:pPr>
          </w:p>
        </w:tc>
      </w:tr>
      <w:tr w:rsidR="00B31FF5" w:rsidRPr="00950E5C" w:rsidTr="00B820CD">
        <w:trPr>
          <w:trHeight w:val="485"/>
        </w:trPr>
        <w:tc>
          <w:tcPr>
            <w:tcW w:w="3120" w:type="dxa"/>
            <w:gridSpan w:val="3"/>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left="9"/>
              <w:jc w:val="center"/>
              <w:rPr>
                <w:rFonts w:ascii="Times New Roman" w:hAnsi="Times New Roman"/>
                <w:b/>
                <w:color w:val="000000" w:themeColor="text1"/>
                <w:sz w:val="26"/>
                <w:szCs w:val="26"/>
              </w:rPr>
            </w:pPr>
            <w:r w:rsidRPr="00950E5C">
              <w:rPr>
                <w:rFonts w:ascii="Times New Roman" w:hAnsi="Times New Roman"/>
                <w:b/>
                <w:color w:val="000000" w:themeColor="text1"/>
                <w:sz w:val="26"/>
                <w:szCs w:val="26"/>
              </w:rPr>
              <w:lastRenderedPageBreak/>
              <w:t>Tổng</w:t>
            </w:r>
          </w:p>
        </w:tc>
        <w:tc>
          <w:tcPr>
            <w:tcW w:w="3402"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ind w:left="-74" w:right="289"/>
              <w:rPr>
                <w:rFonts w:ascii="Times New Roman" w:hAnsi="Times New Roman"/>
                <w:b/>
                <w:color w:val="000000" w:themeColor="text1"/>
                <w:sz w:val="26"/>
                <w:szCs w:val="26"/>
              </w:rPr>
            </w:pPr>
          </w:p>
        </w:tc>
        <w:tc>
          <w:tcPr>
            <w:tcW w:w="992" w:type="dxa"/>
            <w:tcMar>
              <w:top w:w="0" w:type="dxa"/>
              <w:left w:w="0" w:type="dxa"/>
              <w:bottom w:w="0" w:type="dxa"/>
              <w:right w:w="0" w:type="dxa"/>
            </w:tcMar>
            <w:hideMark/>
          </w:tcPr>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12TN</w:t>
            </w:r>
          </w:p>
        </w:tc>
        <w:tc>
          <w:tcPr>
            <w:tcW w:w="992" w:type="dxa"/>
            <w:tcMar>
              <w:top w:w="0" w:type="dxa"/>
              <w:left w:w="0" w:type="dxa"/>
              <w:bottom w:w="0" w:type="dxa"/>
              <w:right w:w="0" w:type="dxa"/>
            </w:tcMar>
            <w:hideMark/>
          </w:tcPr>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1TL</w:t>
            </w:r>
          </w:p>
        </w:tc>
        <w:tc>
          <w:tcPr>
            <w:tcW w:w="992" w:type="dxa"/>
            <w:tcMar>
              <w:top w:w="0" w:type="dxa"/>
              <w:left w:w="0" w:type="dxa"/>
              <w:bottom w:w="0" w:type="dxa"/>
              <w:right w:w="0" w:type="dxa"/>
            </w:tcMar>
            <w:hideMark/>
          </w:tcPr>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1TL</w:t>
            </w:r>
          </w:p>
        </w:tc>
        <w:tc>
          <w:tcPr>
            <w:tcW w:w="993" w:type="dxa"/>
            <w:tcMar>
              <w:top w:w="0" w:type="dxa"/>
              <w:left w:w="0" w:type="dxa"/>
              <w:bottom w:w="0" w:type="dxa"/>
              <w:right w:w="0" w:type="dxa"/>
            </w:tcMar>
            <w:hideMark/>
          </w:tcPr>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1TL</w:t>
            </w:r>
          </w:p>
        </w:tc>
      </w:tr>
      <w:tr w:rsidR="00B31FF5" w:rsidRPr="00950E5C" w:rsidTr="00B820CD">
        <w:trPr>
          <w:trHeight w:val="485"/>
        </w:trPr>
        <w:tc>
          <w:tcPr>
            <w:tcW w:w="3120" w:type="dxa"/>
            <w:gridSpan w:val="3"/>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left="9"/>
              <w:jc w:val="center"/>
              <w:rPr>
                <w:rFonts w:ascii="Times New Roman" w:hAnsi="Times New Roman"/>
                <w:b/>
                <w:color w:val="000000" w:themeColor="text1"/>
                <w:sz w:val="26"/>
                <w:szCs w:val="26"/>
              </w:rPr>
            </w:pPr>
            <w:r w:rsidRPr="00950E5C">
              <w:rPr>
                <w:rFonts w:ascii="Times New Roman" w:hAnsi="Times New Roman"/>
                <w:b/>
                <w:color w:val="000000" w:themeColor="text1"/>
                <w:sz w:val="26"/>
                <w:szCs w:val="26"/>
              </w:rPr>
              <w:t>Tỉ lệ%</w:t>
            </w:r>
          </w:p>
        </w:tc>
        <w:tc>
          <w:tcPr>
            <w:tcW w:w="3402"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ind w:left="-74" w:right="289"/>
              <w:rPr>
                <w:rFonts w:ascii="Times New Roman" w:hAnsi="Times New Roman"/>
                <w:b/>
                <w:color w:val="000000" w:themeColor="text1"/>
                <w:sz w:val="26"/>
                <w:szCs w:val="26"/>
              </w:rPr>
            </w:pPr>
          </w:p>
        </w:tc>
        <w:tc>
          <w:tcPr>
            <w:tcW w:w="992" w:type="dxa"/>
            <w:tcMar>
              <w:top w:w="0" w:type="dxa"/>
              <w:left w:w="0" w:type="dxa"/>
              <w:bottom w:w="0" w:type="dxa"/>
              <w:right w:w="0" w:type="dxa"/>
            </w:tcMar>
            <w:hideMark/>
          </w:tcPr>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30%</w:t>
            </w:r>
          </w:p>
        </w:tc>
        <w:tc>
          <w:tcPr>
            <w:tcW w:w="992" w:type="dxa"/>
            <w:tcMar>
              <w:top w:w="0" w:type="dxa"/>
              <w:left w:w="0" w:type="dxa"/>
              <w:bottom w:w="0" w:type="dxa"/>
              <w:right w:w="0" w:type="dxa"/>
            </w:tcMar>
            <w:hideMark/>
          </w:tcPr>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30%</w:t>
            </w:r>
          </w:p>
        </w:tc>
        <w:tc>
          <w:tcPr>
            <w:tcW w:w="992" w:type="dxa"/>
            <w:tcMar>
              <w:top w:w="0" w:type="dxa"/>
              <w:left w:w="0" w:type="dxa"/>
              <w:bottom w:w="0" w:type="dxa"/>
              <w:right w:w="0" w:type="dxa"/>
            </w:tcMar>
            <w:hideMark/>
          </w:tcPr>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30%</w:t>
            </w:r>
          </w:p>
        </w:tc>
        <w:tc>
          <w:tcPr>
            <w:tcW w:w="993" w:type="dxa"/>
            <w:tcMar>
              <w:top w:w="0" w:type="dxa"/>
              <w:left w:w="0" w:type="dxa"/>
              <w:bottom w:w="0" w:type="dxa"/>
              <w:right w:w="0" w:type="dxa"/>
            </w:tcMar>
            <w:hideMark/>
          </w:tcPr>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10%</w:t>
            </w:r>
          </w:p>
        </w:tc>
      </w:tr>
      <w:tr w:rsidR="00B31FF5" w:rsidRPr="00950E5C" w:rsidTr="00B820CD">
        <w:trPr>
          <w:trHeight w:val="607"/>
        </w:trPr>
        <w:tc>
          <w:tcPr>
            <w:tcW w:w="3120" w:type="dxa"/>
            <w:gridSpan w:val="3"/>
            <w:tcMar>
              <w:top w:w="0" w:type="dxa"/>
              <w:left w:w="0" w:type="dxa"/>
              <w:bottom w:w="0" w:type="dxa"/>
              <w:right w:w="0" w:type="dxa"/>
            </w:tcMar>
            <w:hideMark/>
          </w:tcPr>
          <w:p w:rsidR="00B31FF5" w:rsidRPr="00950E5C" w:rsidRDefault="00B31FF5" w:rsidP="00B820CD">
            <w:pPr>
              <w:widowControl w:val="0"/>
              <w:autoSpaceDE w:val="0"/>
              <w:autoSpaceDN w:val="0"/>
              <w:spacing w:before="0" w:beforeAutospacing="0" w:line="240" w:lineRule="auto"/>
              <w:ind w:left="9"/>
              <w:jc w:val="center"/>
              <w:rPr>
                <w:rFonts w:ascii="Times New Roman" w:hAnsi="Times New Roman"/>
                <w:b/>
                <w:color w:val="000000" w:themeColor="text1"/>
                <w:sz w:val="26"/>
                <w:szCs w:val="26"/>
              </w:rPr>
            </w:pPr>
            <w:r w:rsidRPr="00950E5C">
              <w:rPr>
                <w:rFonts w:ascii="Times New Roman" w:hAnsi="Times New Roman"/>
                <w:b/>
                <w:color w:val="000000" w:themeColor="text1"/>
                <w:sz w:val="26"/>
                <w:szCs w:val="26"/>
              </w:rPr>
              <w:t>Tỉ lệ chung</w:t>
            </w:r>
          </w:p>
        </w:tc>
        <w:tc>
          <w:tcPr>
            <w:tcW w:w="3402" w:type="dxa"/>
            <w:tcMar>
              <w:top w:w="0" w:type="dxa"/>
              <w:left w:w="0" w:type="dxa"/>
              <w:bottom w:w="0" w:type="dxa"/>
              <w:right w:w="0" w:type="dxa"/>
            </w:tcMar>
          </w:tcPr>
          <w:p w:rsidR="00B31FF5" w:rsidRPr="00950E5C" w:rsidRDefault="00B31FF5" w:rsidP="00B820CD">
            <w:pPr>
              <w:widowControl w:val="0"/>
              <w:autoSpaceDE w:val="0"/>
              <w:autoSpaceDN w:val="0"/>
              <w:spacing w:before="0" w:beforeAutospacing="0" w:line="240" w:lineRule="auto"/>
              <w:ind w:left="-74" w:right="289"/>
              <w:rPr>
                <w:rFonts w:ascii="Times New Roman" w:hAnsi="Times New Roman"/>
                <w:b/>
                <w:color w:val="000000" w:themeColor="text1"/>
                <w:sz w:val="26"/>
                <w:szCs w:val="26"/>
              </w:rPr>
            </w:pPr>
          </w:p>
        </w:tc>
        <w:tc>
          <w:tcPr>
            <w:tcW w:w="1984" w:type="dxa"/>
            <w:gridSpan w:val="2"/>
            <w:tcMar>
              <w:top w:w="0" w:type="dxa"/>
              <w:left w:w="0" w:type="dxa"/>
              <w:bottom w:w="0" w:type="dxa"/>
              <w:right w:w="0" w:type="dxa"/>
            </w:tcMar>
            <w:hideMark/>
          </w:tcPr>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60%</w:t>
            </w:r>
          </w:p>
        </w:tc>
        <w:tc>
          <w:tcPr>
            <w:tcW w:w="1985" w:type="dxa"/>
            <w:gridSpan w:val="2"/>
            <w:tcMar>
              <w:top w:w="0" w:type="dxa"/>
              <w:left w:w="0" w:type="dxa"/>
              <w:bottom w:w="0" w:type="dxa"/>
              <w:right w:w="0" w:type="dxa"/>
            </w:tcMar>
            <w:hideMark/>
          </w:tcPr>
          <w:p w:rsidR="00B31FF5" w:rsidRPr="00950E5C" w:rsidRDefault="00B31FF5" w:rsidP="00B820CD">
            <w:pPr>
              <w:spacing w:before="0" w:beforeAutospacing="0" w:line="240" w:lineRule="auto"/>
              <w:jc w:val="center"/>
              <w:rPr>
                <w:rFonts w:ascii="Times New Roman" w:eastAsia="Calibri" w:hAnsi="Times New Roman"/>
                <w:b/>
                <w:color w:val="000000" w:themeColor="text1"/>
                <w:sz w:val="26"/>
                <w:szCs w:val="26"/>
              </w:rPr>
            </w:pPr>
            <w:r w:rsidRPr="00950E5C">
              <w:rPr>
                <w:rFonts w:ascii="Times New Roman" w:eastAsia="Calibri" w:hAnsi="Times New Roman"/>
                <w:b/>
                <w:color w:val="000000" w:themeColor="text1"/>
                <w:sz w:val="26"/>
                <w:szCs w:val="26"/>
              </w:rPr>
              <w:t>40%</w:t>
            </w:r>
          </w:p>
        </w:tc>
      </w:tr>
    </w:tbl>
    <w:p w:rsidR="00B31FF5" w:rsidRPr="00950E5C" w:rsidRDefault="00B31FF5" w:rsidP="00B31FF5">
      <w:pPr>
        <w:widowControl w:val="0"/>
        <w:autoSpaceDE w:val="0"/>
        <w:autoSpaceDN w:val="0"/>
        <w:spacing w:before="0" w:beforeAutospacing="0" w:after="0" w:line="240" w:lineRule="auto"/>
        <w:ind w:left="116"/>
        <w:jc w:val="both"/>
        <w:outlineLvl w:val="2"/>
        <w:rPr>
          <w:rFonts w:ascii="Times New Roman" w:hAnsi="Times New Roman"/>
          <w:b/>
          <w:bCs/>
          <w:i/>
          <w:iCs/>
          <w:color w:val="000000" w:themeColor="text1"/>
          <w:sz w:val="26"/>
          <w:szCs w:val="26"/>
        </w:rPr>
      </w:pPr>
      <w:r w:rsidRPr="00950E5C">
        <w:rPr>
          <w:rFonts w:ascii="Times New Roman" w:hAnsi="Times New Roman"/>
          <w:b/>
          <w:bCs/>
          <w:i/>
          <w:iCs/>
          <w:color w:val="000000" w:themeColor="text1"/>
          <w:sz w:val="26"/>
          <w:szCs w:val="26"/>
        </w:rPr>
        <w:t xml:space="preserve"> </w:t>
      </w:r>
    </w:p>
    <w:p w:rsidR="00B31FF5" w:rsidRPr="00950E5C" w:rsidRDefault="00B31FF5" w:rsidP="00B31FF5">
      <w:pPr>
        <w:widowControl w:val="0"/>
        <w:autoSpaceDE w:val="0"/>
        <w:autoSpaceDN w:val="0"/>
        <w:spacing w:before="0" w:beforeAutospacing="0" w:after="0" w:line="240" w:lineRule="auto"/>
        <w:ind w:left="116"/>
        <w:jc w:val="both"/>
        <w:outlineLvl w:val="2"/>
        <w:rPr>
          <w:rFonts w:ascii="Times New Roman" w:hAnsi="Times New Roman"/>
          <w:b/>
          <w:bCs/>
          <w:i/>
          <w:iCs/>
          <w:color w:val="000000" w:themeColor="text1"/>
          <w:sz w:val="26"/>
          <w:szCs w:val="26"/>
        </w:rPr>
      </w:pPr>
      <w:r w:rsidRPr="00950E5C">
        <w:rPr>
          <w:rFonts w:ascii="Times New Roman" w:hAnsi="Times New Roman"/>
          <w:b/>
          <w:bCs/>
          <w:i/>
          <w:iCs/>
          <w:color w:val="000000" w:themeColor="text1"/>
          <w:sz w:val="26"/>
          <w:szCs w:val="26"/>
        </w:rPr>
        <w:t xml:space="preserve"> </w:t>
      </w:r>
    </w:p>
    <w:p w:rsidR="00B31FF5" w:rsidRDefault="00B31FF5" w:rsidP="00B31FF5">
      <w:pPr>
        <w:widowControl w:val="0"/>
        <w:autoSpaceDE w:val="0"/>
        <w:autoSpaceDN w:val="0"/>
        <w:spacing w:before="0" w:beforeAutospacing="0" w:after="0" w:line="240" w:lineRule="auto"/>
        <w:ind w:left="116"/>
        <w:jc w:val="both"/>
        <w:outlineLvl w:val="2"/>
        <w:rPr>
          <w:rFonts w:ascii="Times New Roman" w:hAnsi="Times New Roman"/>
          <w:b/>
          <w:bCs/>
          <w:i/>
          <w:iCs/>
          <w:color w:val="000000" w:themeColor="text1"/>
          <w:sz w:val="26"/>
          <w:szCs w:val="26"/>
        </w:rPr>
      </w:pPr>
      <w:r w:rsidRPr="00950E5C">
        <w:rPr>
          <w:rFonts w:ascii="Times New Roman" w:hAnsi="Times New Roman"/>
          <w:b/>
          <w:bCs/>
          <w:i/>
          <w:iCs/>
          <w:color w:val="000000" w:themeColor="text1"/>
          <w:sz w:val="26"/>
          <w:szCs w:val="26"/>
        </w:rPr>
        <w:t xml:space="preserve"> </w:t>
      </w:r>
    </w:p>
    <w:p w:rsidR="00B31FF5" w:rsidRDefault="00B31FF5" w:rsidP="00B31FF5">
      <w:pPr>
        <w:spacing w:before="0" w:beforeAutospacing="0" w:line="259" w:lineRule="auto"/>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64"/>
      </w:tblGrid>
      <w:tr w:rsidR="00B31FF5" w:rsidTr="00B820CD">
        <w:tc>
          <w:tcPr>
            <w:tcW w:w="4957" w:type="dxa"/>
          </w:tcPr>
          <w:p w:rsidR="00B31FF5" w:rsidRPr="00DD1A54" w:rsidRDefault="00B31FF5" w:rsidP="00B820CD">
            <w:pPr>
              <w:spacing w:before="0" w:beforeAutospacing="0" w:line="240" w:lineRule="auto"/>
              <w:rPr>
                <w:rFonts w:ascii="Times New Roman" w:eastAsia="Calibri" w:hAnsi="Times New Roman"/>
                <w:bCs/>
                <w:color w:val="000000"/>
                <w:sz w:val="24"/>
                <w:szCs w:val="24"/>
              </w:rPr>
            </w:pPr>
            <w:r>
              <w:rPr>
                <w:rFonts w:ascii="Times New Roman" w:eastAsia="Calibri" w:hAnsi="Times New Roman"/>
                <w:bCs/>
                <w:color w:val="000000"/>
                <w:sz w:val="24"/>
                <w:szCs w:val="24"/>
                <w:lang w:val="vi-VN"/>
              </w:rPr>
              <w:lastRenderedPageBreak/>
              <w:t xml:space="preserve">  </w:t>
            </w:r>
            <w:r w:rsidRPr="00DD1A54">
              <w:rPr>
                <w:rFonts w:ascii="Times New Roman" w:eastAsia="Calibri" w:hAnsi="Times New Roman"/>
                <w:bCs/>
                <w:color w:val="000000"/>
                <w:sz w:val="24"/>
                <w:szCs w:val="24"/>
              </w:rPr>
              <w:t>UBND HUYỆN THANH TRÌ</w:t>
            </w:r>
          </w:p>
          <w:p w:rsidR="00B31FF5" w:rsidRPr="00DD1A54" w:rsidRDefault="00B31FF5" w:rsidP="00B820CD">
            <w:pPr>
              <w:spacing w:before="0" w:beforeAutospacing="0" w:line="240" w:lineRule="auto"/>
              <w:rPr>
                <w:rFonts w:ascii="Times New Roman" w:eastAsia="Calibri" w:hAnsi="Times New Roman"/>
                <w:b/>
                <w:bCs/>
                <w:color w:val="000000"/>
                <w:sz w:val="26"/>
                <w:szCs w:val="26"/>
              </w:rPr>
            </w:pPr>
            <w:r w:rsidRPr="00DD1A54">
              <w:rPr>
                <w:rFonts w:ascii="Times New Roman" w:eastAsia="Calibri" w:hAnsi="Times New Roman"/>
                <w:b/>
                <w:bCs/>
                <w:color w:val="000000"/>
                <w:sz w:val="26"/>
                <w:szCs w:val="26"/>
              </w:rPr>
              <w:t>TRƯỜNG THCS VẠN PHÚC</w:t>
            </w:r>
          </w:p>
          <w:p w:rsidR="00B31FF5" w:rsidRPr="00DD1A54" w:rsidRDefault="00B31FF5" w:rsidP="00B820CD">
            <w:pPr>
              <w:spacing w:before="0" w:beforeAutospacing="0" w:line="240" w:lineRule="auto"/>
              <w:rPr>
                <w:rFonts w:ascii="Times New Roman" w:eastAsia="Calibri" w:hAnsi="Times New Roman"/>
                <w:b/>
                <w:bCs/>
                <w:color w:val="000000"/>
                <w:sz w:val="26"/>
                <w:szCs w:val="26"/>
              </w:rPr>
            </w:pPr>
            <w:r>
              <w:rPr>
                <w:rFonts w:ascii="Times New Roman" w:eastAsia="Calibri" w:hAnsi="Times New Roman"/>
                <w:b/>
                <w:bCs/>
                <w:color w:val="000000"/>
                <w:sz w:val="26"/>
                <w:szCs w:val="26"/>
                <w:lang w:val="vi-VN"/>
              </w:rPr>
              <w:t xml:space="preserve">   </w:t>
            </w:r>
            <w:r w:rsidRPr="00DD1A54">
              <w:rPr>
                <w:rFonts w:ascii="Times New Roman" w:eastAsia="Calibri" w:hAnsi="Times New Roman"/>
                <w:b/>
                <w:bCs/>
                <w:color w:val="000000"/>
                <w:sz w:val="26"/>
                <w:szCs w:val="26"/>
              </w:rPr>
              <w:t>(Đề gồ</w:t>
            </w:r>
            <w:r>
              <w:rPr>
                <w:rFonts w:ascii="Times New Roman" w:eastAsia="Calibri" w:hAnsi="Times New Roman"/>
                <w:b/>
                <w:bCs/>
                <w:color w:val="000000"/>
                <w:sz w:val="26"/>
                <w:szCs w:val="26"/>
              </w:rPr>
              <w:t xml:space="preserve">m 2 trang- </w:t>
            </w:r>
            <w:r>
              <w:rPr>
                <w:rFonts w:ascii="Times New Roman" w:eastAsia="Calibri" w:hAnsi="Times New Roman"/>
                <w:b/>
                <w:bCs/>
                <w:color w:val="000000"/>
                <w:sz w:val="26"/>
                <w:szCs w:val="26"/>
                <w:lang w:val="vi-VN"/>
              </w:rPr>
              <w:t>15</w:t>
            </w:r>
            <w:r w:rsidRPr="00DD1A54">
              <w:rPr>
                <w:rFonts w:ascii="Times New Roman" w:eastAsia="Calibri" w:hAnsi="Times New Roman"/>
                <w:b/>
                <w:bCs/>
                <w:color w:val="000000"/>
                <w:sz w:val="26"/>
                <w:szCs w:val="26"/>
              </w:rPr>
              <w:t xml:space="preserve"> câu)</w:t>
            </w:r>
          </w:p>
        </w:tc>
        <w:tc>
          <w:tcPr>
            <w:tcW w:w="4957" w:type="dxa"/>
          </w:tcPr>
          <w:p w:rsidR="00B31FF5" w:rsidRPr="00DD1A54" w:rsidRDefault="00B31FF5" w:rsidP="00B820CD">
            <w:pPr>
              <w:spacing w:before="0" w:beforeAutospacing="0" w:line="240" w:lineRule="auto"/>
              <w:rPr>
                <w:rFonts w:ascii="Times New Roman" w:eastAsia="Calibri" w:hAnsi="Times New Roman"/>
                <w:b/>
                <w:bCs/>
                <w:color w:val="000000"/>
                <w:sz w:val="26"/>
                <w:szCs w:val="26"/>
              </w:rPr>
            </w:pPr>
            <w:r w:rsidRPr="00DD1A54">
              <w:rPr>
                <w:rFonts w:ascii="Times New Roman" w:eastAsia="Calibri" w:hAnsi="Times New Roman"/>
                <w:b/>
                <w:bCs/>
                <w:color w:val="000000"/>
                <w:sz w:val="26"/>
                <w:szCs w:val="26"/>
              </w:rPr>
              <w:t>ĐỀ KIỂM TRA HỌC KÌ II</w:t>
            </w:r>
          </w:p>
          <w:p w:rsidR="00B31FF5" w:rsidRPr="00DD1A54" w:rsidRDefault="00B31FF5" w:rsidP="00B820CD">
            <w:pPr>
              <w:spacing w:before="0" w:beforeAutospacing="0" w:line="240" w:lineRule="auto"/>
              <w:rPr>
                <w:rFonts w:ascii="Times New Roman" w:eastAsia="Calibri" w:hAnsi="Times New Roman"/>
                <w:b/>
                <w:bCs/>
                <w:color w:val="000000"/>
                <w:sz w:val="26"/>
                <w:szCs w:val="26"/>
              </w:rPr>
            </w:pPr>
            <w:r w:rsidRPr="00DD1A54">
              <w:rPr>
                <w:rFonts w:ascii="Times New Roman" w:eastAsia="Calibri" w:hAnsi="Times New Roman"/>
                <w:b/>
                <w:bCs/>
                <w:color w:val="000000"/>
                <w:sz w:val="26"/>
                <w:szCs w:val="26"/>
              </w:rPr>
              <w:t>Năm học 2023- 2024</w:t>
            </w:r>
          </w:p>
          <w:p w:rsidR="00B31FF5" w:rsidRPr="00DD1A54" w:rsidRDefault="00B31FF5" w:rsidP="00B820CD">
            <w:pPr>
              <w:spacing w:before="0" w:beforeAutospacing="0" w:line="240" w:lineRule="auto"/>
              <w:rPr>
                <w:rFonts w:ascii="Times New Roman" w:eastAsia="Calibri" w:hAnsi="Times New Roman"/>
                <w:b/>
                <w:bCs/>
                <w:color w:val="000000"/>
                <w:sz w:val="26"/>
                <w:szCs w:val="26"/>
              </w:rPr>
            </w:pPr>
            <w:r w:rsidRPr="00DD1A54">
              <w:rPr>
                <w:rFonts w:ascii="Times New Roman" w:eastAsia="Calibri" w:hAnsi="Times New Roman"/>
                <w:b/>
                <w:bCs/>
                <w:color w:val="000000"/>
                <w:sz w:val="26"/>
                <w:szCs w:val="26"/>
              </w:rPr>
              <w:t xml:space="preserve">Môn: </w:t>
            </w:r>
            <w:r>
              <w:rPr>
                <w:rFonts w:ascii="Times New Roman" w:eastAsia="Calibri" w:hAnsi="Times New Roman"/>
                <w:b/>
                <w:bCs/>
                <w:color w:val="000000"/>
                <w:sz w:val="26"/>
                <w:szCs w:val="26"/>
                <w:lang w:val="vi-VN"/>
              </w:rPr>
              <w:t>Giáo dục công dân 6</w:t>
            </w:r>
          </w:p>
          <w:p w:rsidR="00B31FF5" w:rsidRPr="00DD1A54" w:rsidRDefault="00B31FF5" w:rsidP="00B820CD">
            <w:pPr>
              <w:spacing w:before="0" w:beforeAutospacing="0" w:line="240" w:lineRule="auto"/>
              <w:rPr>
                <w:rFonts w:ascii="Times New Roman" w:eastAsia="Calibri" w:hAnsi="Times New Roman"/>
                <w:b/>
                <w:bCs/>
                <w:color w:val="000000"/>
                <w:sz w:val="26"/>
                <w:szCs w:val="26"/>
              </w:rPr>
            </w:pPr>
            <w:r w:rsidRPr="00DD1A54">
              <w:rPr>
                <w:rFonts w:ascii="Times New Roman" w:eastAsia="Calibri" w:hAnsi="Times New Roman"/>
                <w:b/>
                <w:bCs/>
                <w:color w:val="000000"/>
                <w:sz w:val="26"/>
                <w:szCs w:val="26"/>
              </w:rPr>
              <w:t>Thờ</w:t>
            </w:r>
            <w:r>
              <w:rPr>
                <w:rFonts w:ascii="Times New Roman" w:eastAsia="Calibri" w:hAnsi="Times New Roman"/>
                <w:b/>
                <w:bCs/>
                <w:color w:val="000000"/>
                <w:sz w:val="26"/>
                <w:szCs w:val="26"/>
              </w:rPr>
              <w:t xml:space="preserve">i gian làm bài: </w:t>
            </w:r>
            <w:r>
              <w:rPr>
                <w:rFonts w:ascii="Times New Roman" w:eastAsia="Calibri" w:hAnsi="Times New Roman"/>
                <w:b/>
                <w:bCs/>
                <w:color w:val="000000"/>
                <w:sz w:val="26"/>
                <w:szCs w:val="26"/>
                <w:lang w:val="vi-VN"/>
              </w:rPr>
              <w:t>45</w:t>
            </w:r>
            <w:r w:rsidRPr="00DD1A54">
              <w:rPr>
                <w:rFonts w:ascii="Times New Roman" w:eastAsia="Calibri" w:hAnsi="Times New Roman"/>
                <w:b/>
                <w:bCs/>
                <w:color w:val="000000"/>
                <w:sz w:val="26"/>
                <w:szCs w:val="26"/>
              </w:rPr>
              <w:t xml:space="preserve"> phút</w:t>
            </w:r>
          </w:p>
        </w:tc>
      </w:tr>
    </w:tbl>
    <w:p w:rsidR="00B31FF5" w:rsidRDefault="00B31FF5" w:rsidP="00B31FF5">
      <w:pPr>
        <w:spacing w:after="0" w:line="240" w:lineRule="auto"/>
        <w:rPr>
          <w:rFonts w:eastAsia="Calibri"/>
          <w:b/>
          <w:color w:val="000000"/>
          <w:sz w:val="26"/>
          <w:szCs w:val="26"/>
          <w:shd w:val="clear" w:color="auto" w:fill="FFFFFF"/>
          <w:lang w:val="vi-VN"/>
        </w:rPr>
      </w:pPr>
    </w:p>
    <w:p w:rsidR="00B31FF5" w:rsidRPr="00B517C8" w:rsidRDefault="00B31FF5" w:rsidP="00B31FF5">
      <w:pPr>
        <w:widowControl w:val="0"/>
        <w:autoSpaceDE w:val="0"/>
        <w:autoSpaceDN w:val="0"/>
        <w:spacing w:before="0" w:beforeAutospacing="0" w:after="0" w:line="240" w:lineRule="auto"/>
        <w:jc w:val="both"/>
        <w:outlineLvl w:val="2"/>
        <w:rPr>
          <w:rFonts w:ascii="Times New Roman" w:hAnsi="Times New Roman"/>
          <w:b/>
          <w:bCs/>
          <w:i/>
          <w:iCs/>
          <w:color w:val="000000" w:themeColor="text1"/>
          <w:sz w:val="26"/>
          <w:szCs w:val="26"/>
          <w:lang w:val="vi-VN"/>
        </w:rPr>
      </w:pPr>
      <w:r w:rsidRPr="00B517C8">
        <w:rPr>
          <w:rFonts w:ascii="Times New Roman" w:hAnsi="Times New Roman"/>
          <w:b/>
          <w:bCs/>
          <w:i/>
          <w:iCs/>
          <w:color w:val="000000" w:themeColor="text1"/>
          <w:sz w:val="26"/>
          <w:szCs w:val="26"/>
          <w:lang w:val="vi-VN"/>
        </w:rPr>
        <w:t xml:space="preserve"> </w:t>
      </w:r>
      <w:r w:rsidRPr="00B517C8">
        <w:rPr>
          <w:rFonts w:ascii="Times New Roman" w:eastAsia="Calibri" w:hAnsi="Times New Roman"/>
          <w:b/>
          <w:bCs/>
          <w:color w:val="000000" w:themeColor="text1"/>
          <w:sz w:val="26"/>
          <w:szCs w:val="26"/>
          <w:lang w:val="vi-VN"/>
        </w:rPr>
        <w:t>PHẦN I: TRẮC NGHIỆM (3 điểm)</w:t>
      </w:r>
      <w:r w:rsidRPr="00B517C8">
        <w:rPr>
          <w:rFonts w:ascii="Times New Roman" w:hAnsi="Times New Roman"/>
          <w:b/>
          <w:bCs/>
          <w:i/>
          <w:iCs/>
          <w:color w:val="000000" w:themeColor="text1"/>
          <w:sz w:val="26"/>
          <w:szCs w:val="26"/>
          <w:lang w:val="vi-VN"/>
        </w:rPr>
        <w:t xml:space="preserve">  Khoanh tròn vào chữ cái trước phương án đúng</w:t>
      </w:r>
    </w:p>
    <w:p w:rsidR="00B31FF5" w:rsidRPr="00950E5C" w:rsidRDefault="00B31FF5" w:rsidP="00B31FF5">
      <w:pPr>
        <w:spacing w:before="0" w:beforeAutospacing="0" w:after="0" w:line="240" w:lineRule="auto"/>
        <w:jc w:val="both"/>
        <w:rPr>
          <w:rFonts w:ascii="Times New Roman" w:hAnsi="Times New Roman"/>
          <w:b/>
          <w:color w:val="000000" w:themeColor="text1"/>
          <w:sz w:val="26"/>
          <w:szCs w:val="26"/>
        </w:rPr>
      </w:pPr>
      <w:r w:rsidRPr="00950E5C">
        <w:rPr>
          <w:rFonts w:ascii="Times New Roman" w:hAnsi="Times New Roman"/>
          <w:b/>
          <w:color w:val="000000" w:themeColor="text1"/>
          <w:sz w:val="26"/>
          <w:szCs w:val="26"/>
          <w:u w:val="single"/>
        </w:rPr>
        <w:t>Câu 1</w:t>
      </w:r>
      <w:r w:rsidRPr="00950E5C">
        <w:rPr>
          <w:rFonts w:ascii="Times New Roman" w:hAnsi="Times New Roman"/>
          <w:color w:val="000000" w:themeColor="text1"/>
          <w:sz w:val="26"/>
          <w:szCs w:val="26"/>
        </w:rPr>
        <w:t xml:space="preserve">. </w:t>
      </w:r>
      <w:r w:rsidRPr="00950E5C">
        <w:rPr>
          <w:rFonts w:ascii="Times New Roman" w:hAnsi="Times New Roman"/>
          <w:b/>
          <w:i/>
          <w:color w:val="000000" w:themeColor="text1"/>
          <w:sz w:val="26"/>
          <w:szCs w:val="26"/>
        </w:rPr>
        <w:t>Tình huống nguy hiểm nào dưới đây gây ra bởi con người?</w:t>
      </w:r>
    </w:p>
    <w:p w:rsidR="00B31FF5" w:rsidRPr="004B6589" w:rsidRDefault="00B31FF5" w:rsidP="00B31FF5">
      <w:pPr>
        <w:numPr>
          <w:ilvl w:val="0"/>
          <w:numId w:val="2"/>
        </w:numPr>
        <w:spacing w:before="0" w:beforeAutospacing="0" w:after="0" w:line="240" w:lineRule="auto"/>
        <w:contextualSpacing/>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Dông, sét.</w:t>
      </w:r>
      <w:r>
        <w:rPr>
          <w:rFonts w:ascii="Times New Roman" w:hAnsi="Times New Roman"/>
          <w:color w:val="000000" w:themeColor="text1"/>
          <w:sz w:val="26"/>
          <w:szCs w:val="26"/>
        </w:rPr>
        <w:t xml:space="preserve">           B. </w:t>
      </w:r>
      <w:r w:rsidRPr="004B6589">
        <w:rPr>
          <w:rFonts w:ascii="Times New Roman" w:hAnsi="Times New Roman"/>
          <w:color w:val="000000" w:themeColor="text1"/>
          <w:sz w:val="26"/>
          <w:szCs w:val="26"/>
        </w:rPr>
        <w:t>Bão, lũ lụt.</w:t>
      </w:r>
      <w:r>
        <w:rPr>
          <w:rFonts w:ascii="Times New Roman" w:hAnsi="Times New Roman"/>
          <w:color w:val="000000" w:themeColor="text1"/>
          <w:sz w:val="26"/>
          <w:szCs w:val="26"/>
        </w:rPr>
        <w:t xml:space="preserve">      C. </w:t>
      </w:r>
      <w:r w:rsidRPr="004B6589">
        <w:rPr>
          <w:rFonts w:ascii="Times New Roman" w:hAnsi="Times New Roman"/>
          <w:color w:val="000000" w:themeColor="text1"/>
          <w:sz w:val="26"/>
          <w:szCs w:val="26"/>
        </w:rPr>
        <w:t>Bị bắt cóc.</w:t>
      </w:r>
      <w:r>
        <w:rPr>
          <w:rFonts w:ascii="Times New Roman" w:hAnsi="Times New Roman"/>
          <w:color w:val="000000" w:themeColor="text1"/>
          <w:sz w:val="26"/>
          <w:szCs w:val="26"/>
        </w:rPr>
        <w:t xml:space="preserve">           D.</w:t>
      </w:r>
      <w:r w:rsidRPr="004B6589">
        <w:rPr>
          <w:rFonts w:ascii="Times New Roman" w:hAnsi="Times New Roman"/>
          <w:color w:val="000000" w:themeColor="text1"/>
          <w:sz w:val="26"/>
          <w:szCs w:val="26"/>
        </w:rPr>
        <w:t>Dòng nước xoáy.</w:t>
      </w:r>
    </w:p>
    <w:p w:rsidR="00B31FF5" w:rsidRPr="00950E5C" w:rsidRDefault="00B31FF5" w:rsidP="00B31FF5">
      <w:pPr>
        <w:spacing w:before="0" w:beforeAutospacing="0" w:after="0" w:line="240" w:lineRule="auto"/>
        <w:jc w:val="both"/>
        <w:rPr>
          <w:rFonts w:ascii="Times New Roman" w:hAnsi="Times New Roman"/>
          <w:b/>
          <w:color w:val="000000" w:themeColor="text1"/>
          <w:sz w:val="26"/>
          <w:szCs w:val="26"/>
        </w:rPr>
      </w:pPr>
      <w:r w:rsidRPr="00950E5C">
        <w:rPr>
          <w:rFonts w:ascii="Times New Roman" w:hAnsi="Times New Roman"/>
          <w:b/>
          <w:color w:val="000000" w:themeColor="text1"/>
          <w:sz w:val="26"/>
          <w:szCs w:val="26"/>
          <w:u w:val="single"/>
        </w:rPr>
        <w:t>Câu 2</w:t>
      </w:r>
      <w:r w:rsidRPr="00950E5C">
        <w:rPr>
          <w:rFonts w:ascii="Times New Roman" w:hAnsi="Times New Roman"/>
          <w:color w:val="000000" w:themeColor="text1"/>
          <w:sz w:val="26"/>
          <w:szCs w:val="26"/>
        </w:rPr>
        <w:t xml:space="preserve">. </w:t>
      </w:r>
      <w:r w:rsidRPr="00950E5C">
        <w:rPr>
          <w:rFonts w:ascii="Times New Roman" w:hAnsi="Times New Roman"/>
          <w:b/>
          <w:i/>
          <w:color w:val="000000" w:themeColor="text1"/>
          <w:sz w:val="26"/>
          <w:szCs w:val="26"/>
        </w:rPr>
        <w:t>Ngạt và nhiễm độc khí dẫn tới tử vong là hậu quả của tình huống nguy hiểm nào dưới đây?</w:t>
      </w:r>
    </w:p>
    <w:p w:rsidR="00B31FF5" w:rsidRPr="004B6589" w:rsidRDefault="00B31FF5" w:rsidP="00B31FF5">
      <w:pPr>
        <w:numPr>
          <w:ilvl w:val="0"/>
          <w:numId w:val="3"/>
        </w:numPr>
        <w:spacing w:before="0" w:beforeAutospacing="0" w:after="100" w:afterAutospacing="1" w:line="240" w:lineRule="auto"/>
        <w:contextualSpacing/>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Hoả hoạn.</w:t>
      </w:r>
      <w:r>
        <w:rPr>
          <w:rFonts w:ascii="Times New Roman" w:hAnsi="Times New Roman"/>
          <w:color w:val="000000" w:themeColor="text1"/>
          <w:sz w:val="26"/>
          <w:szCs w:val="26"/>
        </w:rPr>
        <w:t xml:space="preserve">           B.</w:t>
      </w:r>
      <w:r w:rsidRPr="004B6589">
        <w:rPr>
          <w:rFonts w:ascii="Times New Roman" w:hAnsi="Times New Roman"/>
          <w:color w:val="000000" w:themeColor="text1"/>
          <w:sz w:val="26"/>
          <w:szCs w:val="26"/>
        </w:rPr>
        <w:t>Đuối nước.</w:t>
      </w:r>
      <w:r>
        <w:rPr>
          <w:rFonts w:ascii="Times New Roman" w:hAnsi="Times New Roman"/>
          <w:color w:val="000000" w:themeColor="text1"/>
          <w:sz w:val="26"/>
          <w:szCs w:val="26"/>
        </w:rPr>
        <w:t xml:space="preserve">      C. </w:t>
      </w:r>
      <w:r w:rsidRPr="004B6589">
        <w:rPr>
          <w:rFonts w:ascii="Times New Roman" w:hAnsi="Times New Roman"/>
          <w:color w:val="000000" w:themeColor="text1"/>
          <w:sz w:val="26"/>
          <w:szCs w:val="26"/>
        </w:rPr>
        <w:t>Điện giật.</w:t>
      </w:r>
      <w:r>
        <w:rPr>
          <w:rFonts w:ascii="Times New Roman" w:hAnsi="Times New Roman"/>
          <w:color w:val="000000" w:themeColor="text1"/>
          <w:sz w:val="26"/>
          <w:szCs w:val="26"/>
        </w:rPr>
        <w:t xml:space="preserve">             D.</w:t>
      </w:r>
      <w:r w:rsidRPr="004B6589">
        <w:rPr>
          <w:rFonts w:ascii="Times New Roman" w:hAnsi="Times New Roman"/>
          <w:color w:val="000000" w:themeColor="text1"/>
          <w:sz w:val="26"/>
          <w:szCs w:val="26"/>
        </w:rPr>
        <w:t>Sét đánh.</w:t>
      </w:r>
    </w:p>
    <w:p w:rsidR="00B31FF5" w:rsidRPr="00950E5C" w:rsidRDefault="00B31FF5" w:rsidP="00B31FF5">
      <w:pPr>
        <w:spacing w:before="0" w:beforeAutospacing="0" w:after="0" w:line="240" w:lineRule="auto"/>
        <w:jc w:val="both"/>
        <w:rPr>
          <w:rFonts w:ascii="Times New Roman" w:hAnsi="Times New Roman"/>
          <w:b/>
          <w:color w:val="000000" w:themeColor="text1"/>
          <w:sz w:val="26"/>
          <w:szCs w:val="26"/>
        </w:rPr>
      </w:pPr>
      <w:r w:rsidRPr="00950E5C">
        <w:rPr>
          <w:rFonts w:ascii="Times New Roman" w:hAnsi="Times New Roman"/>
          <w:b/>
          <w:color w:val="000000" w:themeColor="text1"/>
          <w:sz w:val="26"/>
          <w:szCs w:val="26"/>
          <w:u w:val="single"/>
        </w:rPr>
        <w:t>Câu 3</w:t>
      </w:r>
      <w:r w:rsidRPr="00950E5C">
        <w:rPr>
          <w:rFonts w:ascii="Times New Roman" w:hAnsi="Times New Roman"/>
          <w:color w:val="000000" w:themeColor="text1"/>
          <w:sz w:val="26"/>
          <w:szCs w:val="26"/>
        </w:rPr>
        <w:t xml:space="preserve">. </w:t>
      </w:r>
      <w:r w:rsidRPr="00950E5C">
        <w:rPr>
          <w:rFonts w:ascii="Times New Roman" w:hAnsi="Times New Roman"/>
          <w:b/>
          <w:i/>
          <w:color w:val="000000" w:themeColor="text1"/>
          <w:sz w:val="26"/>
          <w:szCs w:val="26"/>
        </w:rPr>
        <w:t>Tiết kiệm là biết sử dụng hợp lý, đúng mức</w:t>
      </w:r>
      <w:r w:rsidRPr="00950E5C">
        <w:rPr>
          <w:rFonts w:ascii="Times New Roman" w:hAnsi="Times New Roman"/>
          <w:b/>
          <w:color w:val="000000" w:themeColor="text1"/>
          <w:sz w:val="26"/>
          <w:szCs w:val="26"/>
        </w:rPr>
        <w:t xml:space="preserve"> </w:t>
      </w:r>
    </w:p>
    <w:p w:rsidR="00B31FF5" w:rsidRPr="00950E5C" w:rsidRDefault="00B31FF5" w:rsidP="00B31FF5">
      <w:pPr>
        <w:numPr>
          <w:ilvl w:val="0"/>
          <w:numId w:val="4"/>
        </w:numPr>
        <w:spacing w:before="0" w:beforeAutospacing="0" w:after="100" w:afterAutospacing="1" w:line="240" w:lineRule="auto"/>
        <w:contextualSpacing/>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Tiền bạc, thời gian, sức lực của mình và của người khác.</w:t>
      </w:r>
    </w:p>
    <w:p w:rsidR="00B31FF5" w:rsidRPr="00950E5C" w:rsidRDefault="00B31FF5" w:rsidP="00B31FF5">
      <w:pPr>
        <w:numPr>
          <w:ilvl w:val="0"/>
          <w:numId w:val="4"/>
        </w:numPr>
        <w:spacing w:before="0" w:beforeAutospacing="0" w:after="100" w:afterAutospacing="1" w:line="240" w:lineRule="auto"/>
        <w:contextualSpacing/>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Của cải vật chất, thời gian, sức lực, tiền bạc của mình và của người khác.</w:t>
      </w:r>
    </w:p>
    <w:p w:rsidR="00B31FF5" w:rsidRPr="00950E5C" w:rsidRDefault="00B31FF5" w:rsidP="00B31FF5">
      <w:pPr>
        <w:numPr>
          <w:ilvl w:val="0"/>
          <w:numId w:val="4"/>
        </w:numPr>
        <w:spacing w:before="0" w:beforeAutospacing="0" w:after="100" w:afterAutospacing="1" w:line="240" w:lineRule="auto"/>
        <w:contextualSpacing/>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Các nguồn điện năng, nước ngọt, thời gian, sức lực của mình và của người khác.</w:t>
      </w:r>
    </w:p>
    <w:p w:rsidR="00B31FF5" w:rsidRPr="00950E5C" w:rsidRDefault="00B31FF5" w:rsidP="00B31FF5">
      <w:pPr>
        <w:numPr>
          <w:ilvl w:val="0"/>
          <w:numId w:val="4"/>
        </w:numPr>
        <w:spacing w:before="0" w:beforeAutospacing="0" w:after="100" w:afterAutospacing="1" w:line="240" w:lineRule="auto"/>
        <w:contextualSpacing/>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Các đồ vật quý hiếm, thời gian, sức lực của mình và của người khác.</w:t>
      </w:r>
    </w:p>
    <w:p w:rsidR="00B31FF5" w:rsidRPr="00950E5C" w:rsidRDefault="00B31FF5" w:rsidP="00B31FF5">
      <w:pPr>
        <w:shd w:val="clear" w:color="auto" w:fill="FFFFFF"/>
        <w:spacing w:after="0"/>
        <w:jc w:val="both"/>
        <w:rPr>
          <w:rFonts w:ascii="Times New Roman" w:hAnsi="Times New Roman"/>
          <w:b/>
          <w:sz w:val="26"/>
          <w:szCs w:val="26"/>
        </w:rPr>
      </w:pPr>
      <w:r w:rsidRPr="00950E5C">
        <w:rPr>
          <w:rFonts w:ascii="Times New Roman" w:hAnsi="Times New Roman"/>
          <w:b/>
          <w:color w:val="000000" w:themeColor="text1"/>
          <w:sz w:val="26"/>
          <w:szCs w:val="26"/>
          <w:u w:val="single"/>
        </w:rPr>
        <w:t xml:space="preserve">Câu 4. </w:t>
      </w:r>
      <w:r w:rsidRPr="00950E5C">
        <w:rPr>
          <w:rFonts w:ascii="Times New Roman" w:hAnsi="Times New Roman"/>
          <w:b/>
          <w:sz w:val="26"/>
          <w:szCs w:val="26"/>
        </w:rPr>
        <w:t>Tình huống nguy hiểm từ thiên nhiên thường có tính chất nào sau đây?</w:t>
      </w:r>
    </w:p>
    <w:p w:rsidR="00B31FF5" w:rsidRPr="00950E5C" w:rsidRDefault="00B31FF5" w:rsidP="00B31FF5">
      <w:pPr>
        <w:shd w:val="clear" w:color="auto" w:fill="FFFFFF"/>
        <w:spacing w:before="0" w:beforeAutospacing="0" w:after="0" w:line="240" w:lineRule="auto"/>
        <w:rPr>
          <w:rFonts w:ascii="Times New Roman" w:hAnsi="Times New Roman"/>
          <w:b/>
          <w:sz w:val="26"/>
          <w:szCs w:val="26"/>
        </w:rPr>
      </w:pPr>
      <w:r w:rsidRPr="00950E5C">
        <w:rPr>
          <w:rFonts w:ascii="Times New Roman" w:hAnsi="Times New Roman"/>
          <w:sz w:val="26"/>
          <w:szCs w:val="26"/>
        </w:rPr>
        <w:t xml:space="preserve">     A. Xuất hiện bất ngờ, khó dự đoán chính xác.</w:t>
      </w:r>
      <w:r w:rsidRPr="00950E5C">
        <w:rPr>
          <w:rFonts w:ascii="Times New Roman" w:hAnsi="Times New Roman"/>
          <w:sz w:val="26"/>
          <w:szCs w:val="26"/>
        </w:rPr>
        <w:br/>
        <w:t xml:space="preserve">     B. Xuất hiện bất ngờ, con người dễ kiểm soát.</w:t>
      </w:r>
      <w:r w:rsidRPr="00950E5C">
        <w:rPr>
          <w:rFonts w:ascii="Times New Roman" w:hAnsi="Times New Roman"/>
          <w:sz w:val="26"/>
          <w:szCs w:val="26"/>
        </w:rPr>
        <w:br/>
        <w:t xml:space="preserve">     C. Thường xuất hiện theo đúng dự báo của con người.</w:t>
      </w:r>
      <w:r w:rsidRPr="00950E5C">
        <w:rPr>
          <w:rFonts w:ascii="Times New Roman" w:hAnsi="Times New Roman"/>
          <w:sz w:val="26"/>
          <w:szCs w:val="26"/>
        </w:rPr>
        <w:br/>
        <w:t xml:space="preserve">     D. Ít xuất hiện ở Việt Nam</w:t>
      </w:r>
    </w:p>
    <w:p w:rsidR="00B31FF5" w:rsidRPr="00950E5C" w:rsidRDefault="00B31FF5" w:rsidP="00B31FF5">
      <w:pPr>
        <w:spacing w:before="0" w:beforeAutospacing="0" w:after="0" w:line="240" w:lineRule="auto"/>
        <w:jc w:val="both"/>
        <w:rPr>
          <w:rFonts w:ascii="Times New Roman" w:hAnsi="Times New Roman"/>
          <w:b/>
          <w:bCs/>
          <w:i/>
          <w:color w:val="000000" w:themeColor="text1"/>
          <w:spacing w:val="6"/>
          <w:sz w:val="26"/>
          <w:szCs w:val="26"/>
        </w:rPr>
      </w:pPr>
      <w:r w:rsidRPr="00950E5C">
        <w:rPr>
          <w:rFonts w:ascii="Times New Roman" w:hAnsi="Times New Roman"/>
          <w:b/>
          <w:bCs/>
          <w:color w:val="000000" w:themeColor="text1"/>
          <w:spacing w:val="6"/>
          <w:sz w:val="26"/>
          <w:szCs w:val="26"/>
          <w:u w:val="single"/>
        </w:rPr>
        <w:t>Câu 5</w:t>
      </w:r>
      <w:r w:rsidRPr="00950E5C">
        <w:rPr>
          <w:rFonts w:ascii="Times New Roman" w:hAnsi="Times New Roman"/>
          <w:b/>
          <w:bCs/>
          <w:color w:val="000000" w:themeColor="text1"/>
          <w:spacing w:val="6"/>
          <w:sz w:val="26"/>
          <w:szCs w:val="26"/>
        </w:rPr>
        <w:t xml:space="preserve">. </w:t>
      </w:r>
      <w:r w:rsidRPr="00950E5C">
        <w:rPr>
          <w:rFonts w:ascii="Times New Roman" w:hAnsi="Times New Roman"/>
          <w:b/>
          <w:bCs/>
          <w:i/>
          <w:color w:val="000000" w:themeColor="text1"/>
          <w:spacing w:val="6"/>
          <w:sz w:val="26"/>
          <w:szCs w:val="26"/>
        </w:rPr>
        <w:t>Việc làm nào dưới đây thực hiện tốt quyền và nghĩa vụ cơ bản của công dân?</w:t>
      </w:r>
    </w:p>
    <w:p w:rsidR="00B31FF5" w:rsidRPr="00950E5C" w:rsidRDefault="00B31FF5" w:rsidP="00B31FF5">
      <w:pPr>
        <w:spacing w:before="0" w:beforeAutospacing="0" w:after="0" w:line="240" w:lineRule="auto"/>
        <w:jc w:val="both"/>
        <w:rPr>
          <w:rFonts w:ascii="Times New Roman" w:hAnsi="Times New Roman"/>
          <w:bCs/>
          <w:color w:val="000000" w:themeColor="text1"/>
          <w:spacing w:val="6"/>
          <w:sz w:val="26"/>
          <w:szCs w:val="26"/>
        </w:rPr>
      </w:pPr>
      <w:r w:rsidRPr="00950E5C">
        <w:rPr>
          <w:rFonts w:ascii="Times New Roman" w:hAnsi="Times New Roman"/>
          <w:bCs/>
          <w:i/>
          <w:color w:val="000000" w:themeColor="text1"/>
          <w:spacing w:val="6"/>
          <w:sz w:val="26"/>
          <w:szCs w:val="26"/>
        </w:rPr>
        <w:t xml:space="preserve">    A.</w:t>
      </w:r>
      <w:r w:rsidRPr="00950E5C">
        <w:rPr>
          <w:rFonts w:ascii="Times New Roman" w:hAnsi="Times New Roman"/>
          <w:b/>
          <w:bCs/>
          <w:i/>
          <w:color w:val="000000" w:themeColor="text1"/>
          <w:spacing w:val="6"/>
          <w:sz w:val="26"/>
          <w:szCs w:val="26"/>
        </w:rPr>
        <w:t xml:space="preserve"> </w:t>
      </w:r>
      <w:r w:rsidRPr="00950E5C">
        <w:rPr>
          <w:rFonts w:ascii="Times New Roman" w:hAnsi="Times New Roman"/>
          <w:bCs/>
          <w:color w:val="000000" w:themeColor="text1"/>
          <w:spacing w:val="6"/>
          <w:sz w:val="26"/>
          <w:szCs w:val="26"/>
        </w:rPr>
        <w:t>Luôn đòi bố mẹ chiều theo ý muốn của bản thân</w:t>
      </w:r>
    </w:p>
    <w:p w:rsidR="00B31FF5" w:rsidRPr="00950E5C" w:rsidRDefault="00B31FF5" w:rsidP="00B31FF5">
      <w:pPr>
        <w:spacing w:before="0" w:beforeAutospacing="0" w:after="0" w:line="240" w:lineRule="auto"/>
        <w:jc w:val="both"/>
        <w:rPr>
          <w:rFonts w:ascii="Times New Roman" w:hAnsi="Times New Roman"/>
          <w:bCs/>
          <w:color w:val="000000" w:themeColor="text1"/>
          <w:spacing w:val="6"/>
          <w:sz w:val="26"/>
          <w:szCs w:val="26"/>
        </w:rPr>
      </w:pPr>
      <w:r w:rsidRPr="00950E5C">
        <w:rPr>
          <w:rFonts w:ascii="Times New Roman" w:hAnsi="Times New Roman"/>
          <w:bCs/>
          <w:color w:val="000000" w:themeColor="text1"/>
          <w:spacing w:val="6"/>
          <w:sz w:val="26"/>
          <w:szCs w:val="26"/>
        </w:rPr>
        <w:t xml:space="preserve">    B. Ngăn cấm con tham gia các hoạt động tập thể của trường, lớp.</w:t>
      </w:r>
    </w:p>
    <w:p w:rsidR="00B31FF5" w:rsidRPr="00950E5C" w:rsidRDefault="00B31FF5" w:rsidP="00B31FF5">
      <w:pPr>
        <w:spacing w:before="0" w:beforeAutospacing="0" w:after="0" w:line="240" w:lineRule="auto"/>
        <w:jc w:val="both"/>
        <w:rPr>
          <w:rFonts w:ascii="Times New Roman" w:hAnsi="Times New Roman"/>
          <w:bCs/>
          <w:color w:val="000000" w:themeColor="text1"/>
          <w:spacing w:val="6"/>
          <w:sz w:val="26"/>
          <w:szCs w:val="26"/>
        </w:rPr>
      </w:pPr>
      <w:r w:rsidRPr="00950E5C">
        <w:rPr>
          <w:rFonts w:ascii="Times New Roman" w:hAnsi="Times New Roman"/>
          <w:bCs/>
          <w:color w:val="000000" w:themeColor="text1"/>
          <w:spacing w:val="6"/>
          <w:sz w:val="26"/>
          <w:szCs w:val="26"/>
        </w:rPr>
        <w:t xml:space="preserve">    C. Tố cáo với cơ quan có thẩm quyền về hành vi đánh đập, hành hạ trẻ em.</w:t>
      </w:r>
    </w:p>
    <w:p w:rsidR="00B31FF5" w:rsidRPr="00950E5C" w:rsidRDefault="00B31FF5" w:rsidP="00B31FF5">
      <w:pPr>
        <w:spacing w:before="0" w:beforeAutospacing="0" w:after="0" w:line="240" w:lineRule="auto"/>
        <w:jc w:val="both"/>
        <w:rPr>
          <w:rFonts w:ascii="Times New Roman" w:hAnsi="Times New Roman"/>
          <w:bCs/>
          <w:color w:val="000000" w:themeColor="text1"/>
          <w:spacing w:val="6"/>
          <w:sz w:val="26"/>
          <w:szCs w:val="26"/>
        </w:rPr>
      </w:pPr>
      <w:r w:rsidRPr="00950E5C">
        <w:rPr>
          <w:rFonts w:ascii="Times New Roman" w:hAnsi="Times New Roman"/>
          <w:bCs/>
          <w:color w:val="000000" w:themeColor="text1"/>
          <w:spacing w:val="6"/>
          <w:sz w:val="26"/>
          <w:szCs w:val="26"/>
        </w:rPr>
        <w:t xml:space="preserve">    D. Thành lập công ty kinh doanh nhưng không đóng thuế theo quy định của pháp luật.</w:t>
      </w:r>
    </w:p>
    <w:p w:rsidR="00B31FF5" w:rsidRPr="00950E5C" w:rsidRDefault="00B31FF5" w:rsidP="00B31FF5">
      <w:pPr>
        <w:pStyle w:val="NormalWeb"/>
        <w:spacing w:before="0" w:beforeAutospacing="0" w:after="0" w:afterAutospacing="0" w:line="360" w:lineRule="atLeast"/>
        <w:ind w:left="48" w:right="48"/>
        <w:jc w:val="both"/>
        <w:rPr>
          <w:b/>
          <w:color w:val="000000"/>
          <w:sz w:val="26"/>
          <w:szCs w:val="26"/>
        </w:rPr>
      </w:pPr>
      <w:r w:rsidRPr="00950E5C">
        <w:rPr>
          <w:b/>
          <w:color w:val="000000" w:themeColor="text1"/>
          <w:sz w:val="26"/>
          <w:szCs w:val="26"/>
          <w:u w:val="single"/>
        </w:rPr>
        <w:t>Câu 6</w:t>
      </w:r>
      <w:r w:rsidRPr="00950E5C">
        <w:rPr>
          <w:color w:val="000000" w:themeColor="text1"/>
          <w:sz w:val="26"/>
          <w:szCs w:val="26"/>
          <w:u w:val="single"/>
        </w:rPr>
        <w:t>.</w:t>
      </w:r>
      <w:r w:rsidRPr="00950E5C">
        <w:rPr>
          <w:b/>
          <w:color w:val="000000" w:themeColor="text1"/>
          <w:sz w:val="26"/>
          <w:szCs w:val="26"/>
        </w:rPr>
        <w:t xml:space="preserve"> </w:t>
      </w:r>
      <w:r w:rsidRPr="00950E5C">
        <w:rPr>
          <w:b/>
          <w:color w:val="000000"/>
          <w:sz w:val="26"/>
          <w:szCs w:val="26"/>
        </w:rPr>
        <w:t>Trường hợp nào là không phải là công dân Việt Nam?</w:t>
      </w:r>
    </w:p>
    <w:p w:rsidR="00B31FF5" w:rsidRPr="00950E5C" w:rsidRDefault="00B31FF5" w:rsidP="00B31FF5">
      <w:pPr>
        <w:pStyle w:val="NormalWeb"/>
        <w:spacing w:before="0" w:beforeAutospacing="0" w:after="0" w:afterAutospacing="0" w:line="360" w:lineRule="atLeast"/>
        <w:ind w:left="48" w:right="48"/>
        <w:jc w:val="both"/>
        <w:rPr>
          <w:color w:val="000000"/>
          <w:sz w:val="26"/>
          <w:szCs w:val="26"/>
        </w:rPr>
      </w:pPr>
      <w:r w:rsidRPr="00950E5C">
        <w:rPr>
          <w:color w:val="000000"/>
          <w:sz w:val="26"/>
          <w:szCs w:val="26"/>
        </w:rPr>
        <w:t xml:space="preserve">    A. Trẻ em bị bỏ rơi ở Việt Nam.</w:t>
      </w:r>
    </w:p>
    <w:p w:rsidR="00B31FF5" w:rsidRPr="00950E5C" w:rsidRDefault="00B31FF5" w:rsidP="00B31FF5">
      <w:pPr>
        <w:pStyle w:val="NormalWeb"/>
        <w:spacing w:before="0" w:beforeAutospacing="0" w:after="0" w:afterAutospacing="0" w:line="360" w:lineRule="atLeast"/>
        <w:ind w:left="48" w:right="48"/>
        <w:jc w:val="both"/>
        <w:rPr>
          <w:color w:val="000000"/>
          <w:sz w:val="26"/>
          <w:szCs w:val="26"/>
        </w:rPr>
      </w:pPr>
      <w:r w:rsidRPr="00950E5C">
        <w:rPr>
          <w:color w:val="000000"/>
          <w:sz w:val="26"/>
          <w:szCs w:val="26"/>
        </w:rPr>
        <w:t xml:space="preserve">    B. Trẻ em mồ côi cha mẹ ở Việt Nam.</w:t>
      </w:r>
    </w:p>
    <w:p w:rsidR="00B31FF5" w:rsidRPr="00950E5C" w:rsidRDefault="00B31FF5" w:rsidP="00B31FF5">
      <w:pPr>
        <w:pStyle w:val="NormalWeb"/>
        <w:spacing w:before="0" w:beforeAutospacing="0" w:after="0" w:afterAutospacing="0" w:line="360" w:lineRule="atLeast"/>
        <w:ind w:left="48" w:right="48"/>
        <w:jc w:val="both"/>
        <w:rPr>
          <w:color w:val="000000"/>
          <w:sz w:val="26"/>
          <w:szCs w:val="26"/>
        </w:rPr>
      </w:pPr>
      <w:r w:rsidRPr="00950E5C">
        <w:rPr>
          <w:color w:val="000000"/>
          <w:sz w:val="26"/>
          <w:szCs w:val="26"/>
        </w:rPr>
        <w:t xml:space="preserve">    C. Trẻ là con nuôi có bố mẹ nuôi là công dân Việt Nam.</w:t>
      </w:r>
    </w:p>
    <w:p w:rsidR="00B31FF5" w:rsidRPr="00950E5C" w:rsidRDefault="00B31FF5" w:rsidP="00B31FF5">
      <w:pPr>
        <w:pStyle w:val="NormalWeb"/>
        <w:spacing w:before="0" w:beforeAutospacing="0" w:after="0" w:afterAutospacing="0" w:line="360" w:lineRule="atLeast"/>
        <w:ind w:left="48" w:right="48"/>
        <w:jc w:val="both"/>
        <w:rPr>
          <w:color w:val="000000"/>
          <w:sz w:val="26"/>
          <w:szCs w:val="26"/>
        </w:rPr>
      </w:pPr>
      <w:r w:rsidRPr="00950E5C">
        <w:rPr>
          <w:color w:val="000000"/>
          <w:sz w:val="26"/>
          <w:szCs w:val="26"/>
        </w:rPr>
        <w:t xml:space="preserve">    D. Trẻ em theo cha mẹ đến Việt Nam du lịch .</w:t>
      </w:r>
    </w:p>
    <w:p w:rsidR="00B31FF5" w:rsidRPr="00950E5C" w:rsidRDefault="00B31FF5" w:rsidP="00B31FF5">
      <w:pPr>
        <w:spacing w:before="0" w:beforeAutospacing="0" w:after="0" w:line="240" w:lineRule="auto"/>
        <w:jc w:val="both"/>
        <w:rPr>
          <w:rFonts w:ascii="Times New Roman" w:hAnsi="Times New Roman"/>
          <w:b/>
          <w:color w:val="000000" w:themeColor="text1"/>
          <w:sz w:val="26"/>
          <w:szCs w:val="26"/>
        </w:rPr>
      </w:pPr>
      <w:r w:rsidRPr="00950E5C">
        <w:rPr>
          <w:rFonts w:ascii="Times New Roman" w:hAnsi="Times New Roman"/>
          <w:b/>
          <w:color w:val="000000" w:themeColor="text1"/>
          <w:sz w:val="26"/>
          <w:szCs w:val="26"/>
          <w:u w:val="single"/>
        </w:rPr>
        <w:t>Câu 7</w:t>
      </w:r>
      <w:r w:rsidRPr="00950E5C">
        <w:rPr>
          <w:rFonts w:ascii="Times New Roman" w:hAnsi="Times New Roman"/>
          <w:b/>
          <w:color w:val="000000" w:themeColor="text1"/>
          <w:sz w:val="26"/>
          <w:szCs w:val="26"/>
        </w:rPr>
        <w:t xml:space="preserve">. </w:t>
      </w:r>
      <w:r w:rsidRPr="00950E5C">
        <w:rPr>
          <w:rFonts w:ascii="Times New Roman" w:hAnsi="Times New Roman"/>
          <w:b/>
          <w:i/>
          <w:color w:val="000000" w:themeColor="text1"/>
          <w:sz w:val="26"/>
          <w:szCs w:val="26"/>
        </w:rPr>
        <w:t>Việc xác định công dân của một nước được căn cứ vào yếu tố nào dưới đây?</w:t>
      </w:r>
    </w:p>
    <w:p w:rsidR="00B31FF5" w:rsidRPr="004B6589" w:rsidRDefault="00B31FF5" w:rsidP="00B31FF5">
      <w:pPr>
        <w:numPr>
          <w:ilvl w:val="0"/>
          <w:numId w:val="5"/>
        </w:numPr>
        <w:spacing w:before="0" w:beforeAutospacing="0" w:after="100" w:afterAutospacing="1" w:line="240" w:lineRule="auto"/>
        <w:contextualSpacing/>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Màu da.</w:t>
      </w:r>
      <w:r>
        <w:rPr>
          <w:rFonts w:ascii="Times New Roman" w:hAnsi="Times New Roman"/>
          <w:color w:val="000000" w:themeColor="text1"/>
          <w:sz w:val="26"/>
          <w:szCs w:val="26"/>
        </w:rPr>
        <w:t xml:space="preserve">             B. </w:t>
      </w:r>
      <w:r w:rsidRPr="004B6589">
        <w:rPr>
          <w:rFonts w:ascii="Times New Roman" w:hAnsi="Times New Roman"/>
          <w:color w:val="000000" w:themeColor="text1"/>
          <w:sz w:val="26"/>
          <w:szCs w:val="26"/>
        </w:rPr>
        <w:t>Ngôn ngữ.</w:t>
      </w:r>
      <w:r>
        <w:rPr>
          <w:rFonts w:ascii="Times New Roman" w:hAnsi="Times New Roman"/>
          <w:color w:val="000000" w:themeColor="text1"/>
          <w:sz w:val="26"/>
          <w:szCs w:val="26"/>
        </w:rPr>
        <w:t xml:space="preserve">           C. </w:t>
      </w:r>
      <w:r w:rsidRPr="004B6589">
        <w:rPr>
          <w:rFonts w:ascii="Times New Roman" w:hAnsi="Times New Roman"/>
          <w:color w:val="000000" w:themeColor="text1"/>
          <w:sz w:val="26"/>
          <w:szCs w:val="26"/>
        </w:rPr>
        <w:t>Quốc tịch.</w:t>
      </w:r>
      <w:r>
        <w:rPr>
          <w:rFonts w:ascii="Times New Roman" w:hAnsi="Times New Roman"/>
          <w:color w:val="000000" w:themeColor="text1"/>
          <w:sz w:val="26"/>
          <w:szCs w:val="26"/>
        </w:rPr>
        <w:t xml:space="preserve">                 D. </w:t>
      </w:r>
      <w:r w:rsidRPr="004B6589">
        <w:rPr>
          <w:rFonts w:ascii="Times New Roman" w:hAnsi="Times New Roman"/>
          <w:color w:val="000000" w:themeColor="text1"/>
          <w:sz w:val="26"/>
          <w:szCs w:val="26"/>
        </w:rPr>
        <w:t xml:space="preserve">Nơi cư trú. </w:t>
      </w:r>
    </w:p>
    <w:p w:rsidR="00B31FF5" w:rsidRPr="00950E5C" w:rsidRDefault="00B31FF5" w:rsidP="00B31FF5">
      <w:pPr>
        <w:spacing w:before="0" w:beforeAutospacing="0" w:after="0" w:line="240" w:lineRule="auto"/>
        <w:jc w:val="both"/>
        <w:rPr>
          <w:rFonts w:ascii="Times New Roman" w:hAnsi="Times New Roman"/>
          <w:b/>
          <w:i/>
          <w:color w:val="000000" w:themeColor="text1"/>
          <w:sz w:val="26"/>
          <w:szCs w:val="26"/>
        </w:rPr>
      </w:pPr>
      <w:r w:rsidRPr="00950E5C">
        <w:rPr>
          <w:rFonts w:ascii="Times New Roman" w:hAnsi="Times New Roman"/>
          <w:b/>
          <w:color w:val="000000" w:themeColor="text1"/>
          <w:sz w:val="26"/>
          <w:szCs w:val="26"/>
          <w:u w:val="single"/>
        </w:rPr>
        <w:t>Câu 8</w:t>
      </w:r>
      <w:r w:rsidRPr="00950E5C">
        <w:rPr>
          <w:rFonts w:ascii="Times New Roman" w:hAnsi="Times New Roman"/>
          <w:color w:val="000000" w:themeColor="text1"/>
          <w:sz w:val="26"/>
          <w:szCs w:val="26"/>
        </w:rPr>
        <w:t xml:space="preserve">. </w:t>
      </w:r>
      <w:r w:rsidRPr="00950E5C">
        <w:rPr>
          <w:rFonts w:ascii="Times New Roman" w:hAnsi="Times New Roman"/>
          <w:b/>
          <w:i/>
          <w:color w:val="000000" w:themeColor="text1"/>
          <w:sz w:val="26"/>
          <w:szCs w:val="26"/>
        </w:rPr>
        <w:t xml:space="preserve">Theo Hiến pháp 2013, công dân Việt Nam không có quyền nào dưới đây? </w:t>
      </w:r>
    </w:p>
    <w:p w:rsidR="00B31FF5" w:rsidRPr="00950E5C" w:rsidRDefault="00B31FF5" w:rsidP="00B31FF5">
      <w:pPr>
        <w:numPr>
          <w:ilvl w:val="0"/>
          <w:numId w:val="6"/>
        </w:numPr>
        <w:spacing w:before="0" w:beforeAutospacing="0" w:after="100" w:afterAutospacing="1" w:line="240" w:lineRule="auto"/>
        <w:contextualSpacing/>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Có nơi ở hợp pháp.</w:t>
      </w:r>
    </w:p>
    <w:p w:rsidR="00B31FF5" w:rsidRPr="00950E5C" w:rsidRDefault="00B31FF5" w:rsidP="00B31FF5">
      <w:pPr>
        <w:numPr>
          <w:ilvl w:val="0"/>
          <w:numId w:val="6"/>
        </w:numPr>
        <w:spacing w:before="0" w:beforeAutospacing="0" w:after="100" w:afterAutospacing="1" w:line="240" w:lineRule="auto"/>
        <w:contextualSpacing/>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xml:space="preserve">Tự do đi lại và cư trú trong nước. </w:t>
      </w:r>
    </w:p>
    <w:p w:rsidR="00B31FF5" w:rsidRPr="00950E5C" w:rsidRDefault="00B31FF5" w:rsidP="00B31FF5">
      <w:pPr>
        <w:numPr>
          <w:ilvl w:val="0"/>
          <w:numId w:val="6"/>
        </w:numPr>
        <w:spacing w:before="0" w:beforeAutospacing="0" w:after="100" w:afterAutospacing="1" w:line="240" w:lineRule="auto"/>
        <w:contextualSpacing/>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Tiếp cận mọi thông tin liên quan đến bí mật quốc gia.</w:t>
      </w:r>
    </w:p>
    <w:p w:rsidR="00B31FF5" w:rsidRPr="00950E5C" w:rsidRDefault="00B31FF5" w:rsidP="00B31FF5">
      <w:pPr>
        <w:numPr>
          <w:ilvl w:val="0"/>
          <w:numId w:val="6"/>
        </w:numPr>
        <w:spacing w:before="0" w:beforeAutospacing="0" w:after="100" w:afterAutospacing="1" w:line="240" w:lineRule="auto"/>
        <w:contextualSpacing/>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Tự do ngôn luận.</w:t>
      </w:r>
    </w:p>
    <w:p w:rsidR="00B31FF5" w:rsidRPr="00950E5C" w:rsidRDefault="00B31FF5" w:rsidP="00B31FF5">
      <w:pPr>
        <w:spacing w:before="0" w:beforeAutospacing="0" w:after="0" w:line="240" w:lineRule="auto"/>
        <w:jc w:val="both"/>
        <w:rPr>
          <w:rFonts w:ascii="Times New Roman" w:hAnsi="Times New Roman"/>
          <w:b/>
          <w:i/>
          <w:color w:val="000000" w:themeColor="text1"/>
          <w:sz w:val="26"/>
          <w:szCs w:val="26"/>
        </w:rPr>
      </w:pPr>
      <w:r w:rsidRPr="00950E5C">
        <w:rPr>
          <w:rFonts w:ascii="Times New Roman" w:hAnsi="Times New Roman"/>
          <w:b/>
          <w:color w:val="000000" w:themeColor="text1"/>
          <w:sz w:val="26"/>
          <w:szCs w:val="26"/>
          <w:u w:val="single"/>
        </w:rPr>
        <w:t>Câu 9</w:t>
      </w:r>
      <w:r w:rsidRPr="00950E5C">
        <w:rPr>
          <w:rFonts w:ascii="Times New Roman" w:hAnsi="Times New Roman"/>
          <w:color w:val="000000" w:themeColor="text1"/>
          <w:sz w:val="26"/>
          <w:szCs w:val="26"/>
        </w:rPr>
        <w:t>.</w:t>
      </w:r>
      <w:r w:rsidRPr="00950E5C">
        <w:rPr>
          <w:rFonts w:ascii="Times New Roman" w:hAnsi="Times New Roman"/>
          <w:b/>
          <w:i/>
          <w:color w:val="000000" w:themeColor="text1"/>
          <w:sz w:val="26"/>
          <w:szCs w:val="26"/>
        </w:rPr>
        <w:t xml:space="preserve"> Hành vi nào không thực hiện tốt để trở thành công dân có ích cho đất nước?</w:t>
      </w:r>
    </w:p>
    <w:p w:rsidR="00B31FF5" w:rsidRPr="00950E5C" w:rsidRDefault="00B31FF5" w:rsidP="00B31FF5">
      <w:pPr>
        <w:spacing w:before="0" w:beforeAutospacing="0" w:after="0" w:line="240" w:lineRule="auto"/>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lastRenderedPageBreak/>
        <w:t xml:space="preserve">     A. Rèn luyện phẩm chất đạo đức.</w:t>
      </w:r>
    </w:p>
    <w:p w:rsidR="00B31FF5" w:rsidRPr="00950E5C" w:rsidRDefault="00B31FF5" w:rsidP="00B31FF5">
      <w:pPr>
        <w:spacing w:before="0" w:beforeAutospacing="0" w:after="0" w:line="240" w:lineRule="auto"/>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xml:space="preserve">     B. Tham gia các tệ nạn xã hội.</w:t>
      </w:r>
    </w:p>
    <w:p w:rsidR="00B31FF5" w:rsidRPr="00950E5C" w:rsidRDefault="00B31FF5" w:rsidP="00B31FF5">
      <w:pPr>
        <w:spacing w:before="0" w:beforeAutospacing="0" w:after="0" w:line="240" w:lineRule="auto"/>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xml:space="preserve">     C. Thực hiện tốt quyền và nghĩa vụ công dân Việt Nam.</w:t>
      </w:r>
    </w:p>
    <w:p w:rsidR="00B31FF5" w:rsidRPr="00950E5C" w:rsidRDefault="00B31FF5" w:rsidP="00B31FF5">
      <w:pPr>
        <w:spacing w:before="0" w:beforeAutospacing="0" w:after="0" w:line="240" w:lineRule="auto"/>
        <w:jc w:val="both"/>
        <w:rPr>
          <w:rFonts w:ascii="Times New Roman" w:hAnsi="Times New Roman"/>
          <w:color w:val="000000" w:themeColor="text1"/>
          <w:sz w:val="26"/>
          <w:szCs w:val="26"/>
        </w:rPr>
      </w:pPr>
      <w:r w:rsidRPr="00950E5C">
        <w:rPr>
          <w:rFonts w:ascii="Times New Roman" w:hAnsi="Times New Roman"/>
          <w:color w:val="000000" w:themeColor="text1"/>
          <w:sz w:val="26"/>
          <w:szCs w:val="26"/>
        </w:rPr>
        <w:t xml:space="preserve">      D. Cố gắng học tập để nâng cao kiến thức cho bản thân.</w:t>
      </w:r>
    </w:p>
    <w:p w:rsidR="00B31FF5" w:rsidRPr="00950E5C" w:rsidRDefault="00B31FF5" w:rsidP="00B31FF5">
      <w:pPr>
        <w:spacing w:before="0" w:beforeAutospacing="0" w:after="0" w:line="240" w:lineRule="auto"/>
        <w:jc w:val="both"/>
        <w:rPr>
          <w:rFonts w:ascii="Times New Roman" w:eastAsia="SimSun" w:hAnsi="Times New Roman"/>
          <w:b/>
          <w:color w:val="000000" w:themeColor="text1"/>
          <w:sz w:val="26"/>
          <w:szCs w:val="26"/>
        </w:rPr>
      </w:pPr>
      <w:r w:rsidRPr="00950E5C">
        <w:rPr>
          <w:rFonts w:ascii="Times New Roman" w:eastAsia="SimSun" w:hAnsi="Times New Roman"/>
          <w:b/>
          <w:color w:val="000000" w:themeColor="text1"/>
          <w:sz w:val="26"/>
          <w:szCs w:val="26"/>
          <w:u w:val="single"/>
        </w:rPr>
        <w:t>Câu 10</w:t>
      </w:r>
      <w:r w:rsidRPr="00950E5C">
        <w:rPr>
          <w:rFonts w:ascii="Times New Roman" w:eastAsia="SimSun" w:hAnsi="Times New Roman"/>
          <w:b/>
          <w:color w:val="000000" w:themeColor="text1"/>
          <w:sz w:val="26"/>
          <w:szCs w:val="26"/>
        </w:rPr>
        <w:t>. Việc công dân Việt Nam được tiêm chủng miễn phí thể hiện quyền nào dưới đây?</w:t>
      </w:r>
    </w:p>
    <w:p w:rsidR="00B31FF5" w:rsidRPr="00950E5C" w:rsidRDefault="00B31FF5" w:rsidP="00B31FF5">
      <w:pPr>
        <w:spacing w:before="0" w:beforeAutospacing="0" w:after="0" w:line="360" w:lineRule="atLeast"/>
        <w:ind w:left="48" w:right="48"/>
        <w:jc w:val="both"/>
        <w:rPr>
          <w:rFonts w:ascii="Times New Roman" w:eastAsia="SimSun" w:hAnsi="Times New Roman"/>
          <w:color w:val="000000" w:themeColor="text1"/>
          <w:sz w:val="26"/>
          <w:szCs w:val="26"/>
        </w:rPr>
      </w:pPr>
      <w:r w:rsidRPr="00950E5C">
        <w:rPr>
          <w:rFonts w:ascii="Times New Roman" w:eastAsia="SimSun" w:hAnsi="Times New Roman"/>
          <w:color w:val="000000" w:themeColor="text1"/>
          <w:sz w:val="26"/>
          <w:szCs w:val="26"/>
        </w:rPr>
        <w:t xml:space="preserve">   A. Quyền được chăm sóc, bảo vệ sức khỏe.</w:t>
      </w:r>
    </w:p>
    <w:p w:rsidR="00B31FF5" w:rsidRPr="00950E5C" w:rsidRDefault="00B31FF5" w:rsidP="00B31FF5">
      <w:pPr>
        <w:spacing w:before="0" w:beforeAutospacing="0" w:after="0" w:line="360" w:lineRule="atLeast"/>
        <w:ind w:left="48" w:right="48"/>
        <w:jc w:val="both"/>
        <w:rPr>
          <w:rFonts w:ascii="Times New Roman" w:eastAsia="SimSun" w:hAnsi="Times New Roman"/>
          <w:color w:val="000000" w:themeColor="text1"/>
          <w:sz w:val="26"/>
          <w:szCs w:val="26"/>
        </w:rPr>
      </w:pPr>
      <w:r w:rsidRPr="00950E5C">
        <w:rPr>
          <w:rFonts w:ascii="Times New Roman" w:eastAsia="SimSun" w:hAnsi="Times New Roman"/>
          <w:color w:val="000000" w:themeColor="text1"/>
          <w:sz w:val="26"/>
          <w:szCs w:val="26"/>
        </w:rPr>
        <w:t xml:space="preserve">   B.Quyền tự do kinh doanh.</w:t>
      </w:r>
    </w:p>
    <w:p w:rsidR="00B31FF5" w:rsidRPr="00950E5C" w:rsidRDefault="00B31FF5" w:rsidP="00B31FF5">
      <w:pPr>
        <w:spacing w:before="0" w:beforeAutospacing="0" w:after="0" w:line="360" w:lineRule="atLeast"/>
        <w:ind w:left="48" w:right="48"/>
        <w:jc w:val="both"/>
        <w:rPr>
          <w:rFonts w:ascii="Times New Roman" w:eastAsia="SimSun" w:hAnsi="Times New Roman"/>
          <w:color w:val="000000" w:themeColor="text1"/>
          <w:sz w:val="26"/>
          <w:szCs w:val="26"/>
        </w:rPr>
      </w:pPr>
      <w:r w:rsidRPr="00950E5C">
        <w:rPr>
          <w:rFonts w:ascii="Times New Roman" w:eastAsia="SimSun" w:hAnsi="Times New Roman"/>
          <w:color w:val="000000" w:themeColor="text1"/>
          <w:sz w:val="26"/>
          <w:szCs w:val="26"/>
        </w:rPr>
        <w:t xml:space="preserve">   C. Quyền bí mật cá nhân.</w:t>
      </w:r>
    </w:p>
    <w:p w:rsidR="00B31FF5" w:rsidRPr="00950E5C" w:rsidRDefault="00B31FF5" w:rsidP="00B31FF5">
      <w:pPr>
        <w:spacing w:before="0" w:beforeAutospacing="0" w:after="0" w:line="360" w:lineRule="atLeast"/>
        <w:ind w:left="48" w:right="48"/>
        <w:jc w:val="both"/>
        <w:rPr>
          <w:rFonts w:ascii="Times New Roman" w:eastAsia="SimSun" w:hAnsi="Times New Roman"/>
          <w:color w:val="000000" w:themeColor="text1"/>
          <w:sz w:val="26"/>
          <w:szCs w:val="26"/>
        </w:rPr>
      </w:pPr>
      <w:r w:rsidRPr="00950E5C">
        <w:rPr>
          <w:rFonts w:ascii="Times New Roman" w:eastAsia="SimSun" w:hAnsi="Times New Roman"/>
          <w:color w:val="000000" w:themeColor="text1"/>
          <w:sz w:val="26"/>
          <w:szCs w:val="26"/>
        </w:rPr>
        <w:t xml:space="preserve">   D. Quyền tự do đi lại.</w:t>
      </w:r>
    </w:p>
    <w:p w:rsidR="00B31FF5" w:rsidRPr="00950E5C" w:rsidRDefault="00B31FF5" w:rsidP="00B31FF5">
      <w:pPr>
        <w:pStyle w:val="NormalWeb"/>
        <w:spacing w:before="0" w:beforeAutospacing="0" w:after="0" w:afterAutospacing="0" w:line="360" w:lineRule="atLeast"/>
        <w:ind w:left="48" w:right="48"/>
        <w:jc w:val="both"/>
        <w:rPr>
          <w:b/>
          <w:color w:val="000000"/>
          <w:sz w:val="26"/>
          <w:szCs w:val="26"/>
        </w:rPr>
      </w:pPr>
      <w:r w:rsidRPr="00950E5C">
        <w:rPr>
          <w:rStyle w:val="15"/>
          <w:rFonts w:ascii="Times New Roman" w:hAnsi="Times New Roman"/>
          <w:color w:val="000000"/>
          <w:sz w:val="26"/>
          <w:szCs w:val="26"/>
          <w:u w:val="single"/>
        </w:rPr>
        <w:t>Câu 11.</w:t>
      </w:r>
      <w:r w:rsidRPr="00950E5C">
        <w:rPr>
          <w:color w:val="000000"/>
          <w:sz w:val="26"/>
          <w:szCs w:val="26"/>
        </w:rPr>
        <w:t xml:space="preserve"> </w:t>
      </w:r>
      <w:r w:rsidRPr="00950E5C">
        <w:rPr>
          <w:b/>
          <w:color w:val="000000"/>
          <w:sz w:val="26"/>
          <w:szCs w:val="26"/>
        </w:rPr>
        <w:t>Trong các trường hợp sau trường hợp nào là công dân Việt Nam?</w:t>
      </w:r>
    </w:p>
    <w:p w:rsidR="00B31FF5" w:rsidRPr="00950E5C" w:rsidRDefault="00B31FF5" w:rsidP="00B31FF5">
      <w:pPr>
        <w:pStyle w:val="NormalWeb"/>
        <w:spacing w:before="0" w:beforeAutospacing="0" w:after="0" w:afterAutospacing="0" w:line="360" w:lineRule="atLeast"/>
        <w:ind w:left="48" w:right="48"/>
        <w:jc w:val="both"/>
        <w:rPr>
          <w:color w:val="000000"/>
          <w:sz w:val="26"/>
          <w:szCs w:val="26"/>
        </w:rPr>
      </w:pPr>
      <w:r w:rsidRPr="00950E5C">
        <w:rPr>
          <w:color w:val="000000"/>
          <w:sz w:val="26"/>
          <w:szCs w:val="26"/>
        </w:rPr>
        <w:t xml:space="preserve">     A.Người nước ngoài đến Việt Nam làm ăn.</w:t>
      </w:r>
    </w:p>
    <w:p w:rsidR="00B31FF5" w:rsidRPr="00950E5C" w:rsidRDefault="00B31FF5" w:rsidP="00B31FF5">
      <w:pPr>
        <w:pStyle w:val="NormalWeb"/>
        <w:spacing w:before="0" w:beforeAutospacing="0" w:after="0" w:afterAutospacing="0" w:line="360" w:lineRule="atLeast"/>
        <w:ind w:left="48" w:right="48"/>
        <w:jc w:val="both"/>
        <w:rPr>
          <w:color w:val="000000"/>
          <w:sz w:val="26"/>
          <w:szCs w:val="26"/>
        </w:rPr>
      </w:pPr>
      <w:r w:rsidRPr="00950E5C">
        <w:rPr>
          <w:color w:val="000000"/>
          <w:sz w:val="26"/>
          <w:szCs w:val="26"/>
        </w:rPr>
        <w:t xml:space="preserve">     B. Người nước ngoài đến Việt Nam công tác có thời hạn.</w:t>
      </w:r>
    </w:p>
    <w:p w:rsidR="00B31FF5" w:rsidRPr="00950E5C" w:rsidRDefault="00B31FF5" w:rsidP="00B31FF5">
      <w:pPr>
        <w:pStyle w:val="NormalWeb"/>
        <w:spacing w:before="0" w:beforeAutospacing="0" w:after="0" w:afterAutospacing="0" w:line="360" w:lineRule="atLeast"/>
        <w:ind w:left="48" w:right="48"/>
        <w:jc w:val="both"/>
        <w:rPr>
          <w:color w:val="000000"/>
          <w:sz w:val="26"/>
          <w:szCs w:val="26"/>
        </w:rPr>
      </w:pPr>
      <w:r w:rsidRPr="00950E5C">
        <w:rPr>
          <w:color w:val="000000"/>
          <w:sz w:val="26"/>
          <w:szCs w:val="26"/>
        </w:rPr>
        <w:t xml:space="preserve">     C.Người Việt Nam đi công tác có thời hạn ở nước ngoài.</w:t>
      </w:r>
    </w:p>
    <w:p w:rsidR="00B31FF5" w:rsidRPr="00950E5C" w:rsidRDefault="00B31FF5" w:rsidP="00B31FF5">
      <w:pPr>
        <w:pStyle w:val="NormalWeb"/>
        <w:spacing w:before="0" w:beforeAutospacing="0" w:after="0" w:afterAutospacing="0" w:line="360" w:lineRule="atLeast"/>
        <w:ind w:left="48" w:right="48"/>
        <w:jc w:val="both"/>
        <w:rPr>
          <w:color w:val="000000"/>
          <w:sz w:val="26"/>
          <w:szCs w:val="26"/>
        </w:rPr>
      </w:pPr>
      <w:r w:rsidRPr="00950E5C">
        <w:rPr>
          <w:color w:val="000000"/>
          <w:sz w:val="26"/>
          <w:szCs w:val="26"/>
        </w:rPr>
        <w:t xml:space="preserve">     D.Người Việt Nam định cư và nhập quốc tịch nước ngoài.</w:t>
      </w:r>
    </w:p>
    <w:p w:rsidR="00B31FF5" w:rsidRPr="00950E5C" w:rsidRDefault="00B31FF5" w:rsidP="00B31FF5">
      <w:pPr>
        <w:spacing w:before="0" w:beforeAutospacing="0" w:after="0" w:line="360" w:lineRule="atLeast"/>
        <w:ind w:left="48" w:right="48"/>
        <w:jc w:val="both"/>
        <w:rPr>
          <w:rFonts w:ascii="Times New Roman" w:eastAsia="SimSun" w:hAnsi="Times New Roman"/>
          <w:b/>
          <w:i/>
          <w:color w:val="000000" w:themeColor="text1"/>
          <w:sz w:val="26"/>
          <w:szCs w:val="26"/>
        </w:rPr>
      </w:pPr>
      <w:r w:rsidRPr="00950E5C">
        <w:rPr>
          <w:rFonts w:ascii="Times New Roman" w:hAnsi="Times New Roman"/>
          <w:b/>
          <w:color w:val="000000" w:themeColor="text1"/>
          <w:sz w:val="26"/>
          <w:szCs w:val="26"/>
          <w:u w:val="single"/>
        </w:rPr>
        <w:t>Câu 12</w:t>
      </w:r>
      <w:r w:rsidRPr="00950E5C">
        <w:rPr>
          <w:rFonts w:ascii="Times New Roman" w:hAnsi="Times New Roman"/>
          <w:b/>
          <w:color w:val="000000" w:themeColor="text1"/>
          <w:sz w:val="26"/>
          <w:szCs w:val="26"/>
        </w:rPr>
        <w:t xml:space="preserve">. </w:t>
      </w:r>
      <w:r w:rsidRPr="00950E5C">
        <w:rPr>
          <w:rFonts w:ascii="Times New Roman" w:eastAsia="Malgun Gothic" w:hAnsi="Times New Roman"/>
          <w:b/>
          <w:color w:val="000000"/>
          <w:sz w:val="26"/>
          <w:szCs w:val="26"/>
        </w:rPr>
        <w:t>Những lợi ích cơ bản mà người công dân được hưởng và được Nhà nước bảo vệ và bảo đảm theo Hiến pháp và pháp luật gọi là gì?</w:t>
      </w:r>
    </w:p>
    <w:p w:rsidR="00B31FF5" w:rsidRPr="00950E5C" w:rsidRDefault="00B31FF5" w:rsidP="00B31FF5">
      <w:pPr>
        <w:spacing w:before="0" w:beforeAutospacing="0" w:after="0" w:line="240" w:lineRule="auto"/>
        <w:ind w:left="45" w:right="45"/>
        <w:jc w:val="both"/>
        <w:rPr>
          <w:rFonts w:ascii="Times New Roman" w:eastAsia="Malgun Gothic" w:hAnsi="Times New Roman"/>
          <w:color w:val="000000"/>
          <w:sz w:val="26"/>
          <w:szCs w:val="26"/>
        </w:rPr>
      </w:pPr>
      <w:r w:rsidRPr="00950E5C">
        <w:rPr>
          <w:rFonts w:ascii="Times New Roman" w:eastAsia="Malgun Gothic" w:hAnsi="Times New Roman"/>
          <w:color w:val="000000"/>
          <w:sz w:val="26"/>
          <w:szCs w:val="26"/>
        </w:rPr>
        <w:t xml:space="preserve">    A. Quyền cơ bản của công dân.</w:t>
      </w:r>
    </w:p>
    <w:p w:rsidR="00B31FF5" w:rsidRPr="00950E5C" w:rsidRDefault="00B31FF5" w:rsidP="00B31FF5">
      <w:pPr>
        <w:spacing w:before="0" w:beforeAutospacing="0" w:after="0" w:line="240" w:lineRule="auto"/>
        <w:ind w:left="45" w:right="45"/>
        <w:jc w:val="both"/>
        <w:rPr>
          <w:rFonts w:ascii="Times New Roman" w:eastAsia="Malgun Gothic" w:hAnsi="Times New Roman"/>
          <w:color w:val="000000"/>
          <w:sz w:val="26"/>
          <w:szCs w:val="26"/>
        </w:rPr>
      </w:pPr>
      <w:r w:rsidRPr="00950E5C">
        <w:rPr>
          <w:rFonts w:ascii="Times New Roman" w:eastAsia="Malgun Gothic" w:hAnsi="Times New Roman"/>
          <w:color w:val="000000"/>
          <w:sz w:val="26"/>
          <w:szCs w:val="26"/>
        </w:rPr>
        <w:t xml:space="preserve">    B. Quyền chủ yếu của công dân.</w:t>
      </w:r>
    </w:p>
    <w:p w:rsidR="00B31FF5" w:rsidRPr="00950E5C" w:rsidRDefault="00B31FF5" w:rsidP="00B31FF5">
      <w:pPr>
        <w:spacing w:before="0" w:beforeAutospacing="0" w:after="0" w:line="240" w:lineRule="auto"/>
        <w:ind w:left="45" w:right="45"/>
        <w:jc w:val="both"/>
        <w:rPr>
          <w:rFonts w:ascii="Times New Roman" w:eastAsia="Malgun Gothic" w:hAnsi="Times New Roman"/>
          <w:color w:val="000000"/>
          <w:sz w:val="26"/>
          <w:szCs w:val="26"/>
        </w:rPr>
      </w:pPr>
      <w:r w:rsidRPr="00950E5C">
        <w:rPr>
          <w:rFonts w:ascii="Times New Roman" w:eastAsia="Malgun Gothic" w:hAnsi="Times New Roman"/>
          <w:color w:val="000000"/>
          <w:sz w:val="26"/>
          <w:szCs w:val="26"/>
        </w:rPr>
        <w:t xml:space="preserve">    C. Quyền quan trọng của công dân.</w:t>
      </w:r>
    </w:p>
    <w:p w:rsidR="00B31FF5" w:rsidRPr="00950E5C" w:rsidRDefault="00B31FF5" w:rsidP="00B31FF5">
      <w:pPr>
        <w:spacing w:before="0" w:beforeAutospacing="0" w:after="0" w:line="240" w:lineRule="auto"/>
        <w:ind w:left="45" w:right="45"/>
        <w:jc w:val="both"/>
        <w:rPr>
          <w:rFonts w:ascii="Times New Roman" w:eastAsia="Malgun Gothic" w:hAnsi="Times New Roman"/>
          <w:color w:val="000000"/>
          <w:sz w:val="26"/>
          <w:szCs w:val="26"/>
        </w:rPr>
      </w:pPr>
      <w:r w:rsidRPr="00950E5C">
        <w:rPr>
          <w:rFonts w:ascii="Times New Roman" w:eastAsia="Malgun Gothic" w:hAnsi="Times New Roman"/>
          <w:color w:val="000000"/>
          <w:sz w:val="26"/>
          <w:szCs w:val="26"/>
        </w:rPr>
        <w:t xml:space="preserve">    D. Quyền trọng yếu của công dân.</w:t>
      </w:r>
    </w:p>
    <w:p w:rsidR="00B31FF5" w:rsidRPr="00950E5C" w:rsidRDefault="00B31FF5" w:rsidP="00B31FF5">
      <w:pPr>
        <w:spacing w:before="0" w:beforeAutospacing="0" w:after="0" w:line="240" w:lineRule="auto"/>
        <w:ind w:left="48" w:right="48"/>
        <w:jc w:val="both"/>
        <w:rPr>
          <w:rFonts w:ascii="Times New Roman" w:hAnsi="Times New Roman"/>
          <w:b/>
          <w:color w:val="000000" w:themeColor="text1"/>
          <w:sz w:val="26"/>
          <w:szCs w:val="26"/>
          <w:u w:val="single"/>
        </w:rPr>
      </w:pPr>
      <w:r w:rsidRPr="00950E5C">
        <w:rPr>
          <w:rFonts w:ascii="Times New Roman" w:hAnsi="Times New Roman"/>
          <w:b/>
          <w:color w:val="000000" w:themeColor="text1"/>
          <w:sz w:val="26"/>
          <w:szCs w:val="26"/>
          <w:u w:val="single"/>
        </w:rPr>
        <w:t>PHẦN II. TỰ LUẬN (7,0 điểm)</w:t>
      </w:r>
    </w:p>
    <w:p w:rsidR="00B31FF5" w:rsidRPr="00950E5C" w:rsidRDefault="00B31FF5" w:rsidP="00B31FF5">
      <w:pPr>
        <w:spacing w:before="0" w:beforeAutospacing="0" w:after="0" w:line="240" w:lineRule="auto"/>
        <w:jc w:val="both"/>
        <w:rPr>
          <w:rFonts w:ascii="Times New Roman" w:eastAsia="Calibri" w:hAnsi="Times New Roman"/>
          <w:color w:val="0D0D0D"/>
          <w:sz w:val="26"/>
          <w:szCs w:val="26"/>
        </w:rPr>
      </w:pPr>
      <w:r w:rsidRPr="00950E5C">
        <w:rPr>
          <w:rFonts w:ascii="Times New Roman" w:eastAsia="Calibri" w:hAnsi="Times New Roman"/>
          <w:b/>
          <w:bCs/>
          <w:color w:val="0D0D0D"/>
          <w:sz w:val="26"/>
          <w:szCs w:val="26"/>
        </w:rPr>
        <w:t xml:space="preserve">Câu 1. </w:t>
      </w:r>
      <w:r w:rsidRPr="00950E5C">
        <w:rPr>
          <w:rFonts w:ascii="Times New Roman" w:eastAsia="Calibri" w:hAnsi="Times New Roman"/>
          <w:color w:val="0D0D0D"/>
          <w:sz w:val="26"/>
          <w:szCs w:val="26"/>
        </w:rPr>
        <w:t>(</w:t>
      </w:r>
      <w:r>
        <w:rPr>
          <w:rFonts w:ascii="Times New Roman" w:eastAsia="Calibri" w:hAnsi="Times New Roman"/>
          <w:color w:val="0D0D0D"/>
          <w:sz w:val="26"/>
          <w:szCs w:val="26"/>
          <w:lang w:val="vi-VN"/>
        </w:rPr>
        <w:t>2</w:t>
      </w:r>
      <w:r w:rsidRPr="00950E5C">
        <w:rPr>
          <w:rFonts w:ascii="Times New Roman" w:eastAsia="Calibri" w:hAnsi="Times New Roman"/>
          <w:color w:val="0D0D0D"/>
          <w:sz w:val="26"/>
          <w:szCs w:val="26"/>
        </w:rPr>
        <w:t xml:space="preserve"> điểm). </w:t>
      </w:r>
    </w:p>
    <w:p w:rsidR="00B31FF5" w:rsidRPr="00950E5C" w:rsidRDefault="00B31FF5" w:rsidP="00B31FF5">
      <w:pPr>
        <w:shd w:val="clear" w:color="auto" w:fill="FFFFFF"/>
        <w:spacing w:before="0" w:beforeAutospacing="0" w:after="0" w:line="240" w:lineRule="auto"/>
        <w:jc w:val="both"/>
        <w:rPr>
          <w:rFonts w:ascii="Times New Roman" w:hAnsi="Times New Roman"/>
          <w:sz w:val="26"/>
          <w:szCs w:val="26"/>
        </w:rPr>
      </w:pPr>
      <w:r w:rsidRPr="00950E5C">
        <w:rPr>
          <w:rFonts w:ascii="Times New Roman" w:eastAsia="Calibri" w:hAnsi="Times New Roman"/>
          <w:color w:val="0D0D0D"/>
          <w:sz w:val="26"/>
          <w:szCs w:val="26"/>
        </w:rPr>
        <w:t xml:space="preserve"> </w:t>
      </w:r>
      <w:r w:rsidRPr="00950E5C">
        <w:rPr>
          <w:rFonts w:ascii="Times New Roman" w:hAnsi="Times New Roman"/>
          <w:sz w:val="26"/>
          <w:szCs w:val="26"/>
        </w:rPr>
        <w:t>Nêu khái niệm của tiết kiệm? Cho ví dụ?</w:t>
      </w:r>
    </w:p>
    <w:p w:rsidR="00B31FF5" w:rsidRPr="00950E5C" w:rsidRDefault="00B31FF5" w:rsidP="00B31FF5">
      <w:pPr>
        <w:spacing w:before="0" w:beforeAutospacing="0" w:after="0" w:line="240" w:lineRule="auto"/>
        <w:jc w:val="both"/>
        <w:rPr>
          <w:rFonts w:ascii="Times New Roman" w:hAnsi="Times New Roman"/>
          <w:bCs/>
          <w:color w:val="0D0D0D"/>
          <w:sz w:val="26"/>
          <w:szCs w:val="26"/>
        </w:rPr>
      </w:pPr>
      <w:r w:rsidRPr="00950E5C">
        <w:rPr>
          <w:rFonts w:ascii="Times New Roman" w:hAnsi="Times New Roman"/>
          <w:b/>
          <w:color w:val="0D0D0D"/>
          <w:sz w:val="26"/>
          <w:szCs w:val="26"/>
        </w:rPr>
        <w:t xml:space="preserve">Câu 2. </w:t>
      </w:r>
      <w:r w:rsidRPr="00950E5C">
        <w:rPr>
          <w:rFonts w:ascii="Times New Roman" w:hAnsi="Times New Roman"/>
          <w:bCs/>
          <w:color w:val="0D0D0D"/>
          <w:sz w:val="26"/>
          <w:szCs w:val="26"/>
        </w:rPr>
        <w:t>(</w:t>
      </w:r>
      <w:r>
        <w:rPr>
          <w:rFonts w:ascii="Times New Roman" w:hAnsi="Times New Roman"/>
          <w:bCs/>
          <w:color w:val="0D0D0D"/>
          <w:sz w:val="26"/>
          <w:szCs w:val="26"/>
          <w:lang w:val="vi-VN"/>
        </w:rPr>
        <w:t>2</w:t>
      </w:r>
      <w:r w:rsidRPr="00950E5C">
        <w:rPr>
          <w:rFonts w:ascii="Times New Roman" w:hAnsi="Times New Roman"/>
          <w:bCs/>
          <w:color w:val="0D0D0D"/>
          <w:sz w:val="26"/>
          <w:szCs w:val="26"/>
          <w:lang w:val="vi-VN"/>
        </w:rPr>
        <w:t xml:space="preserve"> </w:t>
      </w:r>
      <w:r w:rsidRPr="00950E5C">
        <w:rPr>
          <w:rFonts w:ascii="Times New Roman" w:hAnsi="Times New Roman"/>
          <w:bCs/>
          <w:color w:val="0D0D0D"/>
          <w:sz w:val="26"/>
          <w:szCs w:val="26"/>
        </w:rPr>
        <w:t xml:space="preserve">điểm). </w:t>
      </w:r>
    </w:p>
    <w:p w:rsidR="00B31FF5" w:rsidRPr="00950E5C" w:rsidRDefault="00B31FF5" w:rsidP="00B31FF5">
      <w:pPr>
        <w:spacing w:before="0" w:beforeAutospacing="0" w:after="0" w:line="240" w:lineRule="auto"/>
        <w:jc w:val="both"/>
        <w:rPr>
          <w:rFonts w:ascii="Times New Roman" w:hAnsi="Times New Roman"/>
          <w:bCs/>
          <w:color w:val="0D0D0D"/>
          <w:sz w:val="26"/>
          <w:szCs w:val="26"/>
        </w:rPr>
      </w:pPr>
      <w:r w:rsidRPr="00950E5C">
        <w:rPr>
          <w:rFonts w:ascii="Times New Roman" w:hAnsi="Times New Roman"/>
          <w:bCs/>
          <w:color w:val="0D0D0D"/>
          <w:sz w:val="26"/>
          <w:szCs w:val="26"/>
        </w:rPr>
        <w:t xml:space="preserve">Nêu </w:t>
      </w:r>
      <w:r w:rsidRPr="00950E5C">
        <w:rPr>
          <w:rFonts w:ascii="Times New Roman" w:eastAsia="Calibri" w:hAnsi="Times New Roman"/>
          <w:iCs/>
          <w:sz w:val="26"/>
          <w:szCs w:val="26"/>
        </w:rPr>
        <w:t xml:space="preserve"> </w:t>
      </w:r>
      <w:r w:rsidRPr="00950E5C">
        <w:rPr>
          <w:rFonts w:ascii="Times New Roman" w:eastAsia="Malgun Gothic" w:hAnsi="Times New Roman"/>
          <w:color w:val="000000"/>
          <w:sz w:val="26"/>
          <w:szCs w:val="26"/>
        </w:rPr>
        <w:t>quy định của Hiến pháp nước Cộng hòa xã hội chủ nghĩa Việt Nam về quyền và nghĩa vụ cơ bản của công dân?</w:t>
      </w:r>
    </w:p>
    <w:p w:rsidR="00B31FF5" w:rsidRPr="00950E5C" w:rsidRDefault="00B31FF5" w:rsidP="00B31FF5">
      <w:pPr>
        <w:spacing w:before="0" w:beforeAutospacing="0" w:after="0" w:line="240" w:lineRule="auto"/>
        <w:jc w:val="both"/>
        <w:rPr>
          <w:rFonts w:ascii="Times New Roman" w:hAnsi="Times New Roman"/>
          <w:sz w:val="26"/>
          <w:szCs w:val="26"/>
        </w:rPr>
      </w:pPr>
      <w:r w:rsidRPr="00950E5C">
        <w:rPr>
          <w:rFonts w:ascii="Times New Roman" w:hAnsi="Times New Roman"/>
          <w:b/>
          <w:bCs/>
          <w:sz w:val="26"/>
          <w:szCs w:val="26"/>
        </w:rPr>
        <w:t xml:space="preserve">Câu 3. </w:t>
      </w:r>
      <w:r w:rsidRPr="00950E5C">
        <w:rPr>
          <w:rFonts w:ascii="Times New Roman" w:hAnsi="Times New Roman"/>
          <w:sz w:val="26"/>
          <w:szCs w:val="26"/>
        </w:rPr>
        <w:t>(</w:t>
      </w:r>
      <w:r>
        <w:rPr>
          <w:rFonts w:ascii="Times New Roman" w:hAnsi="Times New Roman"/>
          <w:sz w:val="26"/>
          <w:szCs w:val="26"/>
          <w:lang w:val="vi-VN"/>
        </w:rPr>
        <w:t>3</w:t>
      </w:r>
      <w:r w:rsidRPr="00950E5C">
        <w:rPr>
          <w:rFonts w:ascii="Times New Roman" w:hAnsi="Times New Roman"/>
          <w:sz w:val="26"/>
          <w:szCs w:val="26"/>
        </w:rPr>
        <w:t xml:space="preserve">,0 điểm) </w:t>
      </w:r>
    </w:p>
    <w:p w:rsidR="00B31FF5" w:rsidRPr="00950E5C" w:rsidRDefault="00B31FF5" w:rsidP="00B31FF5">
      <w:pPr>
        <w:spacing w:before="0" w:beforeAutospacing="0" w:after="0" w:line="240" w:lineRule="auto"/>
        <w:jc w:val="both"/>
        <w:rPr>
          <w:rFonts w:ascii="Times New Roman" w:hAnsi="Times New Roman"/>
          <w:sz w:val="26"/>
          <w:szCs w:val="26"/>
        </w:rPr>
      </w:pPr>
      <w:r w:rsidRPr="00950E5C">
        <w:rPr>
          <w:rFonts w:ascii="Times New Roman" w:hAnsi="Times New Roman"/>
          <w:sz w:val="26"/>
          <w:szCs w:val="26"/>
        </w:rPr>
        <w:t xml:space="preserve">Các bạn Tuyết, Dũng trong các trường hợp dưới đây có phải là công dân Việt Nam không? Vì sao? </w:t>
      </w:r>
    </w:p>
    <w:p w:rsidR="00B31FF5" w:rsidRPr="00950E5C" w:rsidRDefault="00B31FF5" w:rsidP="00B31FF5">
      <w:pPr>
        <w:spacing w:before="0" w:beforeAutospacing="0" w:after="0" w:line="240" w:lineRule="auto"/>
        <w:jc w:val="both"/>
        <w:rPr>
          <w:rFonts w:ascii="Times New Roman" w:hAnsi="Times New Roman"/>
          <w:sz w:val="26"/>
          <w:szCs w:val="26"/>
        </w:rPr>
      </w:pPr>
      <w:r w:rsidRPr="00950E5C">
        <w:rPr>
          <w:rFonts w:ascii="Times New Roman" w:hAnsi="Times New Roman"/>
          <w:sz w:val="26"/>
          <w:szCs w:val="26"/>
        </w:rPr>
        <w:t xml:space="preserve"> a. Tuyết được sinh ra và lớn lên Hà Nội, có bố là người Anh, mẹ mang quốc tịch Việt Nam. Bố mẹ Tuyết quyết định sinh sống tại Việt Nam và đăng kí khai sinh cho Tuyết ở Việt Nam.</w:t>
      </w:r>
    </w:p>
    <w:p w:rsidR="00B31FF5" w:rsidRPr="00950E5C" w:rsidRDefault="00B31FF5" w:rsidP="00B31FF5">
      <w:pPr>
        <w:spacing w:before="0" w:beforeAutospacing="0" w:after="0" w:line="240" w:lineRule="auto"/>
        <w:jc w:val="both"/>
        <w:rPr>
          <w:rFonts w:ascii="Times New Roman" w:hAnsi="Times New Roman"/>
          <w:sz w:val="26"/>
          <w:szCs w:val="26"/>
        </w:rPr>
      </w:pPr>
      <w:r w:rsidRPr="00950E5C">
        <w:rPr>
          <w:rFonts w:ascii="Times New Roman" w:hAnsi="Times New Roman"/>
          <w:sz w:val="26"/>
          <w:szCs w:val="26"/>
        </w:rPr>
        <w:t xml:space="preserve">b. Dũng là con lai, em có màu tóc, màu mắt của người Châu Âu. Ai cũng bảo em giống người Pháp nhưng từ khi sinh ra em lại không biết bố mẹ mình là ai. Em đang được nuôi dạy tại một nhà Dòng ở Sài Gòn. </w:t>
      </w:r>
    </w:p>
    <w:p w:rsidR="00B31FF5" w:rsidRPr="00950E5C" w:rsidRDefault="00B31FF5" w:rsidP="00B31FF5">
      <w:pPr>
        <w:spacing w:before="0" w:beforeAutospacing="0" w:after="0" w:line="240" w:lineRule="auto"/>
        <w:jc w:val="both"/>
        <w:rPr>
          <w:rFonts w:ascii="Times New Roman" w:hAnsi="Times New Roman"/>
          <w:sz w:val="26"/>
          <w:szCs w:val="26"/>
        </w:rPr>
      </w:pPr>
      <w:r w:rsidRPr="00950E5C">
        <w:rPr>
          <w:rFonts w:ascii="Times New Roman" w:hAnsi="Times New Roman"/>
          <w:sz w:val="26"/>
          <w:szCs w:val="26"/>
        </w:rPr>
        <w:t xml:space="preserve"> </w:t>
      </w:r>
    </w:p>
    <w:p w:rsidR="00B31FF5" w:rsidRDefault="00B31FF5" w:rsidP="00B31FF5">
      <w:pPr>
        <w:spacing w:before="0" w:beforeAutospacing="0" w:after="0" w:line="240" w:lineRule="auto"/>
        <w:jc w:val="center"/>
        <w:rPr>
          <w:rFonts w:ascii="Times New Roman" w:eastAsia="Calibri" w:hAnsi="Times New Roman"/>
          <w:sz w:val="26"/>
          <w:szCs w:val="26"/>
        </w:rPr>
      </w:pPr>
      <w:r w:rsidRPr="00950E5C">
        <w:rPr>
          <w:rFonts w:ascii="Times New Roman" w:eastAsia="Calibri" w:hAnsi="Times New Roman"/>
          <w:sz w:val="26"/>
          <w:szCs w:val="26"/>
        </w:rPr>
        <w:t>----------------Hết----------------</w:t>
      </w:r>
    </w:p>
    <w:p w:rsidR="00B31FF5" w:rsidRDefault="00B31FF5" w:rsidP="00B31FF5">
      <w:pPr>
        <w:spacing w:before="0" w:beforeAutospacing="0" w:line="259" w:lineRule="auto"/>
        <w:rPr>
          <w:rFonts w:ascii="Times New Roman" w:eastAsia="Calibri" w:hAnsi="Times New Roman"/>
          <w:sz w:val="26"/>
          <w:szCs w:val="26"/>
        </w:rPr>
      </w:pPr>
      <w:r>
        <w:rPr>
          <w:rFonts w:ascii="Times New Roman" w:eastAsia="Calibri" w:hAnsi="Times New Roman"/>
          <w:sz w:val="26"/>
          <w:szCs w:val="26"/>
        </w:rPr>
        <w:br w:type="page"/>
      </w:r>
    </w:p>
    <w:p w:rsidR="00B31FF5" w:rsidRPr="00950E5C" w:rsidRDefault="00B31FF5" w:rsidP="00B31FF5">
      <w:pPr>
        <w:spacing w:before="0" w:beforeAutospacing="0" w:after="0" w:line="240" w:lineRule="auto"/>
        <w:jc w:val="center"/>
        <w:rPr>
          <w:rFonts w:ascii="Times New Roman" w:eastAsia="Calibri" w:hAnsi="Times New Roman"/>
          <w:sz w:val="26"/>
          <w:szCs w:val="26"/>
        </w:rPr>
      </w:pPr>
    </w:p>
    <w:p w:rsidR="00B31FF5" w:rsidRPr="00950E5C" w:rsidRDefault="00B31FF5" w:rsidP="00B31FF5">
      <w:pPr>
        <w:ind w:left="709" w:hanging="709"/>
        <w:jc w:val="center"/>
        <w:rPr>
          <w:rFonts w:ascii="Times New Roman" w:eastAsia="Calibri" w:hAnsi="Times New Roman"/>
          <w:b/>
          <w:color w:val="000000"/>
          <w:sz w:val="26"/>
          <w:szCs w:val="26"/>
        </w:rPr>
      </w:pPr>
      <w:r>
        <w:rPr>
          <w:rFonts w:ascii="Times New Roman" w:eastAsia="Calibri" w:hAnsi="Times New Roman"/>
          <w:b/>
          <w:color w:val="000000"/>
          <w:sz w:val="26"/>
          <w:szCs w:val="26"/>
        </w:rPr>
        <w:t xml:space="preserve">Duyệt của </w:t>
      </w:r>
      <w:r w:rsidRPr="00950E5C">
        <w:rPr>
          <w:rFonts w:ascii="Times New Roman" w:eastAsia="Calibri" w:hAnsi="Times New Roman"/>
          <w:b/>
          <w:color w:val="000000"/>
          <w:sz w:val="26"/>
          <w:szCs w:val="26"/>
        </w:rPr>
        <w:t>Phó hiệu trưởng       Duyệt của Tổ trưở</w:t>
      </w:r>
      <w:r>
        <w:rPr>
          <w:rFonts w:ascii="Times New Roman" w:eastAsia="Calibri" w:hAnsi="Times New Roman"/>
          <w:b/>
          <w:color w:val="000000"/>
          <w:sz w:val="26"/>
          <w:szCs w:val="26"/>
        </w:rPr>
        <w:t xml:space="preserve">ng chuyên môn       </w:t>
      </w:r>
      <w:r w:rsidRPr="00950E5C">
        <w:rPr>
          <w:rFonts w:ascii="Times New Roman" w:eastAsia="Calibri" w:hAnsi="Times New Roman"/>
          <w:b/>
          <w:color w:val="000000"/>
          <w:sz w:val="26"/>
          <w:szCs w:val="26"/>
        </w:rPr>
        <w:t>Giáo viên ra đề</w:t>
      </w:r>
    </w:p>
    <w:p w:rsidR="00B31FF5" w:rsidRPr="00950E5C" w:rsidRDefault="00B31FF5" w:rsidP="00B31FF5">
      <w:pPr>
        <w:spacing w:before="80" w:beforeAutospacing="0" w:after="80"/>
        <w:ind w:left="709" w:hanging="709"/>
        <w:jc w:val="center"/>
        <w:rPr>
          <w:rFonts w:ascii="Times New Roman" w:eastAsia="Calibri" w:hAnsi="Times New Roman"/>
          <w:b/>
          <w:color w:val="000000"/>
          <w:sz w:val="26"/>
          <w:szCs w:val="26"/>
        </w:rPr>
      </w:pPr>
      <w:r w:rsidRPr="00950E5C">
        <w:rPr>
          <w:rFonts w:ascii="Times New Roman" w:eastAsia="Calibri" w:hAnsi="Times New Roman"/>
          <w:b/>
          <w:color w:val="000000"/>
          <w:sz w:val="26"/>
          <w:szCs w:val="26"/>
        </w:rPr>
        <w:t xml:space="preserve"> </w:t>
      </w:r>
    </w:p>
    <w:p w:rsidR="00B31FF5" w:rsidRPr="00950E5C" w:rsidRDefault="00B31FF5" w:rsidP="00B31FF5">
      <w:pPr>
        <w:spacing w:before="80" w:beforeAutospacing="0" w:after="80"/>
        <w:ind w:left="709" w:hanging="709"/>
        <w:jc w:val="center"/>
        <w:rPr>
          <w:rFonts w:ascii="Times New Roman" w:eastAsia="Calibri" w:hAnsi="Times New Roman"/>
          <w:b/>
          <w:color w:val="000000"/>
          <w:sz w:val="26"/>
          <w:szCs w:val="26"/>
        </w:rPr>
      </w:pPr>
      <w:r w:rsidRPr="00950E5C">
        <w:rPr>
          <w:rFonts w:ascii="Times New Roman" w:eastAsia="Calibri" w:hAnsi="Times New Roman"/>
          <w:b/>
          <w:color w:val="000000"/>
          <w:sz w:val="26"/>
          <w:szCs w:val="26"/>
        </w:rPr>
        <w:t xml:space="preserve"> </w:t>
      </w:r>
    </w:p>
    <w:p w:rsidR="00B31FF5" w:rsidRPr="00950E5C" w:rsidRDefault="00B31FF5" w:rsidP="00B31FF5">
      <w:pPr>
        <w:spacing w:before="80" w:beforeAutospacing="0" w:after="80"/>
        <w:ind w:left="709" w:hanging="709"/>
        <w:jc w:val="center"/>
        <w:rPr>
          <w:rFonts w:ascii="Times New Roman" w:eastAsia="Calibri" w:hAnsi="Times New Roman"/>
          <w:b/>
          <w:color w:val="000000"/>
          <w:sz w:val="26"/>
          <w:szCs w:val="26"/>
        </w:rPr>
      </w:pPr>
      <w:r w:rsidRPr="00950E5C">
        <w:rPr>
          <w:rFonts w:ascii="Times New Roman" w:eastAsia="Calibri" w:hAnsi="Times New Roman"/>
          <w:b/>
          <w:color w:val="000000"/>
          <w:sz w:val="26"/>
          <w:szCs w:val="26"/>
        </w:rPr>
        <w:t xml:space="preserve"> </w:t>
      </w:r>
    </w:p>
    <w:p w:rsidR="00B31FF5" w:rsidRPr="00950E5C" w:rsidRDefault="00B31FF5" w:rsidP="00B31FF5">
      <w:pPr>
        <w:spacing w:before="80" w:beforeAutospacing="0" w:after="80"/>
        <w:ind w:left="709" w:hanging="709"/>
        <w:jc w:val="center"/>
        <w:rPr>
          <w:rFonts w:ascii="Times New Roman" w:eastAsia="Calibri" w:hAnsi="Times New Roman"/>
          <w:color w:val="000000"/>
          <w:sz w:val="26"/>
          <w:szCs w:val="26"/>
        </w:rPr>
      </w:pPr>
      <w:r w:rsidRPr="00950E5C">
        <w:rPr>
          <w:rFonts w:ascii="Times New Roman" w:eastAsia="Calibri" w:hAnsi="Times New Roman"/>
          <w:color w:val="000000"/>
          <w:sz w:val="26"/>
          <w:szCs w:val="26"/>
        </w:rPr>
        <w:t xml:space="preserve"> </w:t>
      </w:r>
    </w:p>
    <w:p w:rsidR="00B31FF5" w:rsidRPr="00950E5C" w:rsidRDefault="00B31FF5" w:rsidP="00B31FF5">
      <w:pPr>
        <w:spacing w:before="80" w:beforeAutospacing="0" w:after="80"/>
        <w:ind w:left="709" w:hanging="709"/>
        <w:jc w:val="center"/>
        <w:rPr>
          <w:rFonts w:ascii="Times New Roman" w:eastAsia="Calibri" w:hAnsi="Times New Roman"/>
          <w:color w:val="000000"/>
          <w:sz w:val="26"/>
          <w:szCs w:val="26"/>
        </w:rPr>
      </w:pPr>
      <w:r w:rsidRPr="00950E5C">
        <w:rPr>
          <w:rFonts w:ascii="Times New Roman" w:eastAsia="Calibri" w:hAnsi="Times New Roman"/>
          <w:color w:val="000000"/>
          <w:sz w:val="26"/>
          <w:szCs w:val="26"/>
        </w:rPr>
        <w:t xml:space="preserve"> </w:t>
      </w:r>
    </w:p>
    <w:p w:rsidR="00B31FF5" w:rsidRPr="00950E5C" w:rsidRDefault="00B31FF5" w:rsidP="00B31FF5">
      <w:pPr>
        <w:spacing w:before="80" w:beforeAutospacing="0" w:after="80"/>
        <w:ind w:left="709" w:hanging="709"/>
        <w:jc w:val="center"/>
        <w:rPr>
          <w:rFonts w:ascii="Times New Roman" w:eastAsia="Calibri" w:hAnsi="Times New Roman"/>
          <w:color w:val="000000"/>
          <w:sz w:val="26"/>
          <w:szCs w:val="26"/>
        </w:rPr>
      </w:pPr>
      <w:r w:rsidRPr="00950E5C">
        <w:rPr>
          <w:rFonts w:ascii="Times New Roman" w:eastAsia="Calibri" w:hAnsi="Times New Roman"/>
          <w:color w:val="000000"/>
          <w:sz w:val="26"/>
          <w:szCs w:val="26"/>
        </w:rPr>
        <w:t xml:space="preserve">Phạm Thị Đức Hạnh                       Lã Thúy Hạnh                         </w:t>
      </w:r>
      <w:r>
        <w:rPr>
          <w:rFonts w:ascii="Times New Roman" w:eastAsia="Calibri" w:hAnsi="Times New Roman"/>
          <w:color w:val="000000"/>
          <w:sz w:val="26"/>
          <w:szCs w:val="26"/>
        </w:rPr>
        <w:t>Nguyễn Thị Thu Huyền</w:t>
      </w:r>
    </w:p>
    <w:p w:rsidR="00B31FF5" w:rsidRPr="00950E5C" w:rsidRDefault="00B31FF5" w:rsidP="00B31FF5">
      <w:pPr>
        <w:spacing w:before="80" w:beforeAutospacing="0" w:after="80"/>
        <w:ind w:left="709" w:hanging="709"/>
        <w:jc w:val="center"/>
        <w:rPr>
          <w:rFonts w:ascii="Times New Roman" w:eastAsia="Calibri" w:hAnsi="Times New Roman"/>
          <w:color w:val="000000"/>
          <w:sz w:val="26"/>
          <w:szCs w:val="26"/>
        </w:rPr>
      </w:pPr>
      <w:r w:rsidRPr="00950E5C">
        <w:rPr>
          <w:rFonts w:ascii="Times New Roman" w:eastAsia="Calibri" w:hAnsi="Times New Roman"/>
          <w:color w:val="000000"/>
          <w:sz w:val="26"/>
          <w:szCs w:val="26"/>
        </w:rPr>
        <w:t xml:space="preserve"> </w:t>
      </w:r>
    </w:p>
    <w:p w:rsidR="00B31FF5" w:rsidRPr="00950E5C" w:rsidRDefault="00B31FF5" w:rsidP="00B31FF5">
      <w:pPr>
        <w:spacing w:before="80" w:beforeAutospacing="0" w:after="80"/>
        <w:ind w:left="709" w:hanging="709"/>
        <w:jc w:val="both"/>
        <w:rPr>
          <w:rFonts w:ascii="Times New Roman" w:eastAsia="Calibri" w:hAnsi="Times New Roman"/>
          <w:color w:val="000000"/>
          <w:sz w:val="26"/>
          <w:szCs w:val="26"/>
        </w:rPr>
      </w:pPr>
      <w:r w:rsidRPr="00950E5C">
        <w:rPr>
          <w:rFonts w:ascii="Times New Roman" w:eastAsia="Calibri" w:hAnsi="Times New Roman"/>
          <w:color w:val="000000"/>
          <w:sz w:val="26"/>
          <w:szCs w:val="26"/>
        </w:rPr>
        <w:t xml:space="preserve"> </w:t>
      </w:r>
    </w:p>
    <w:p w:rsidR="00B31FF5" w:rsidRPr="00950E5C" w:rsidRDefault="00B31FF5" w:rsidP="00B31FF5">
      <w:pPr>
        <w:spacing w:after="0"/>
        <w:rPr>
          <w:rFonts w:ascii="Times New Roman" w:eastAsia="Calibri" w:hAnsi="Times New Roman"/>
          <w:b/>
          <w:sz w:val="26"/>
          <w:szCs w:val="26"/>
        </w:rPr>
      </w:pPr>
      <w:r w:rsidRPr="00950E5C">
        <w:rPr>
          <w:rFonts w:ascii="Times New Roman" w:eastAsia="Calibri" w:hAnsi="Times New Roman"/>
          <w:b/>
          <w:sz w:val="26"/>
          <w:szCs w:val="26"/>
        </w:rPr>
        <w:t xml:space="preserve"> </w:t>
      </w: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Pr="00950E5C" w:rsidRDefault="00B31FF5" w:rsidP="00B31FF5">
      <w:pPr>
        <w:spacing w:before="0" w:beforeAutospacing="0" w:after="0" w:line="240" w:lineRule="auto"/>
        <w:jc w:val="both"/>
        <w:rPr>
          <w:rFonts w:ascii="Times New Roman" w:eastAsia="Calibri" w:hAnsi="Times New Roman"/>
          <w:sz w:val="26"/>
          <w:szCs w:val="26"/>
        </w:rPr>
      </w:pPr>
    </w:p>
    <w:p w:rsidR="00B31FF5" w:rsidRDefault="00B31FF5" w:rsidP="00B31FF5">
      <w:r>
        <w:br w:type="page"/>
      </w:r>
    </w:p>
    <w:tbl>
      <w:tblPr>
        <w:tblStyle w:val="TableGrid"/>
        <w:tblpPr w:leftFromText="180" w:rightFromText="180" w:vertAnchor="text" w:horzAnchor="margin" w:tblpXSpec="center" w:tblpY="-2547"/>
        <w:tblW w:w="11942" w:type="dxa"/>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720"/>
        <w:gridCol w:w="222"/>
      </w:tblGrid>
      <w:tr w:rsidR="00B31FF5" w:rsidRPr="00950E5C" w:rsidTr="00B820CD">
        <w:trPr>
          <w:trHeight w:val="190"/>
        </w:trPr>
        <w:tc>
          <w:tcPr>
            <w:tcW w:w="11720" w:type="dxa"/>
            <w:tcBorders>
              <w:top w:val="nil"/>
              <w:left w:val="nil"/>
              <w:bottom w:val="nil"/>
              <w:right w:val="nil"/>
            </w:tcBorders>
          </w:tcPr>
          <w:p w:rsidR="00B31FF5" w:rsidRDefault="00B31FF5" w:rsidP="00B820CD">
            <w:pPr>
              <w:spacing w:before="0" w:beforeAutospacing="0" w:line="240" w:lineRule="auto"/>
              <w:rPr>
                <w:rFonts w:ascii="Times New Roman" w:hAnsi="Times New Roman"/>
                <w:b/>
                <w:bCs/>
                <w:i/>
                <w:color w:val="000000" w:themeColor="text1"/>
                <w:sz w:val="26"/>
                <w:szCs w:val="26"/>
              </w:rPr>
            </w:pPr>
          </w:p>
          <w:p w:rsidR="00B31FF5" w:rsidRDefault="00B31FF5" w:rsidP="00B820CD">
            <w:pPr>
              <w:spacing w:before="0" w:beforeAutospacing="0" w:line="240" w:lineRule="auto"/>
              <w:rPr>
                <w:rFonts w:ascii="Times New Roman" w:hAnsi="Times New Roman"/>
                <w:b/>
                <w:bCs/>
                <w:i/>
                <w:color w:val="000000" w:themeColor="text1"/>
                <w:sz w:val="26"/>
                <w:szCs w:val="26"/>
              </w:rPr>
            </w:pPr>
          </w:p>
          <w:p w:rsidR="00B31FF5" w:rsidRPr="00950E5C" w:rsidRDefault="00B31FF5" w:rsidP="00B820CD">
            <w:pPr>
              <w:spacing w:before="0" w:beforeAutospacing="0" w:line="240" w:lineRule="auto"/>
              <w:rPr>
                <w:rFonts w:ascii="Times New Roman" w:hAnsi="Times New Roman"/>
                <w:b/>
                <w:bCs/>
                <w:i/>
                <w:color w:val="000000" w:themeColor="text1"/>
                <w:sz w:val="26"/>
                <w:szCs w:val="26"/>
              </w:rPr>
            </w:pPr>
          </w:p>
          <w:tbl>
            <w:tblPr>
              <w:tblpPr w:leftFromText="180" w:rightFromText="180" w:vertAnchor="text" w:horzAnchor="margin" w:tblpY="20"/>
              <w:tblOverlap w:val="never"/>
              <w:tblW w:w="11504" w:type="dxa"/>
              <w:tblLook w:val="04A0" w:firstRow="1" w:lastRow="0" w:firstColumn="1" w:lastColumn="0" w:noHBand="0" w:noVBand="1"/>
            </w:tblPr>
            <w:tblGrid>
              <w:gridCol w:w="5399"/>
              <w:gridCol w:w="6105"/>
            </w:tblGrid>
            <w:tr w:rsidR="00B31FF5" w:rsidRPr="00950E5C" w:rsidTr="00B820CD">
              <w:trPr>
                <w:trHeight w:val="664"/>
              </w:trPr>
              <w:tc>
                <w:tcPr>
                  <w:tcW w:w="5399" w:type="dxa"/>
                  <w:tcBorders>
                    <w:top w:val="nil"/>
                    <w:left w:val="nil"/>
                    <w:bottom w:val="nil"/>
                    <w:right w:val="nil"/>
                  </w:tcBorders>
                </w:tcPr>
                <w:p w:rsidR="00B31FF5" w:rsidRPr="00950E5C" w:rsidRDefault="00B31FF5" w:rsidP="00B820CD">
                  <w:pPr>
                    <w:spacing w:before="0" w:beforeAutospacing="0" w:after="0" w:line="240" w:lineRule="auto"/>
                    <w:rPr>
                      <w:rFonts w:ascii="Times New Roman" w:hAnsi="Times New Roman"/>
                      <w:b/>
                      <w:bCs/>
                      <w:color w:val="000000" w:themeColor="text1"/>
                      <w:sz w:val="26"/>
                      <w:szCs w:val="26"/>
                    </w:rPr>
                  </w:pPr>
                </w:p>
                <w:p w:rsidR="00B31FF5" w:rsidRPr="003C1D6A" w:rsidRDefault="00B31FF5" w:rsidP="00B820CD">
                  <w:pPr>
                    <w:spacing w:before="0" w:beforeAutospacing="0" w:after="0" w:line="240" w:lineRule="auto"/>
                    <w:jc w:val="center"/>
                    <w:rPr>
                      <w:rFonts w:ascii="Times New Roman" w:hAnsi="Times New Roman"/>
                      <w:bCs/>
                      <w:color w:val="000000" w:themeColor="text1"/>
                      <w:sz w:val="24"/>
                      <w:szCs w:val="26"/>
                    </w:rPr>
                  </w:pPr>
                  <w:r w:rsidRPr="003C1D6A">
                    <w:rPr>
                      <w:rFonts w:ascii="Times New Roman" w:hAnsi="Times New Roman"/>
                      <w:bCs/>
                      <w:color w:val="000000" w:themeColor="text1"/>
                      <w:sz w:val="24"/>
                      <w:szCs w:val="26"/>
                    </w:rPr>
                    <w:t>UBND HUYỆN THANH TRÌ</w:t>
                  </w:r>
                </w:p>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TRƯỜNG THCS VẠN PHÚC</w:t>
                  </w:r>
                </w:p>
              </w:tc>
              <w:tc>
                <w:tcPr>
                  <w:tcW w:w="6105" w:type="dxa"/>
                  <w:tcBorders>
                    <w:top w:val="nil"/>
                    <w:left w:val="nil"/>
                    <w:bottom w:val="nil"/>
                    <w:right w:val="nil"/>
                  </w:tcBorders>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p>
                <w:p w:rsidR="00B31FF5" w:rsidRPr="00C42DCA" w:rsidRDefault="00B31FF5" w:rsidP="00B820CD">
                  <w:pPr>
                    <w:spacing w:before="0" w:beforeAutospacing="0" w:after="0" w:line="240" w:lineRule="auto"/>
                    <w:rPr>
                      <w:rFonts w:ascii="Times New Roman" w:hAnsi="Times New Roman"/>
                      <w:b/>
                      <w:bCs/>
                      <w:color w:val="000000" w:themeColor="text1"/>
                      <w:sz w:val="26"/>
                      <w:szCs w:val="26"/>
                      <w:lang w:val="vi-VN"/>
                    </w:rPr>
                  </w:pPr>
                  <w:r w:rsidRPr="00950E5C">
                    <w:rPr>
                      <w:rFonts w:ascii="Times New Roman" w:hAnsi="Times New Roman"/>
                      <w:b/>
                      <w:bCs/>
                      <w:color w:val="000000" w:themeColor="text1"/>
                      <w:sz w:val="26"/>
                      <w:szCs w:val="26"/>
                    </w:rPr>
                    <w:t>HƯỚNG DẪN CHẤM</w:t>
                  </w:r>
                  <w:r>
                    <w:rPr>
                      <w:rFonts w:ascii="Times New Roman" w:hAnsi="Times New Roman"/>
                      <w:b/>
                      <w:bCs/>
                      <w:color w:val="000000" w:themeColor="text1"/>
                      <w:sz w:val="26"/>
                      <w:szCs w:val="26"/>
                      <w:lang w:val="vi-VN"/>
                    </w:rPr>
                    <w:t xml:space="preserve"> KIỂM TRA HKII</w:t>
                  </w:r>
                </w:p>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NĂM HỌC: 2023 – 2024</w:t>
                  </w:r>
                </w:p>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 xml:space="preserve">MÔN: GIÁO DỤC CÔNG DÂN </w:t>
                  </w:r>
                  <w:r>
                    <w:rPr>
                      <w:rFonts w:ascii="Times New Roman" w:hAnsi="Times New Roman"/>
                      <w:b/>
                      <w:bCs/>
                      <w:color w:val="000000" w:themeColor="text1"/>
                      <w:sz w:val="26"/>
                      <w:szCs w:val="26"/>
                      <w:lang w:val="vi-VN"/>
                    </w:rPr>
                    <w:t>6</w:t>
                  </w:r>
                </w:p>
              </w:tc>
            </w:tr>
          </w:tbl>
          <w:p w:rsidR="00B31FF5" w:rsidRPr="00950E5C" w:rsidRDefault="00B31FF5" w:rsidP="00B820CD">
            <w:pPr>
              <w:spacing w:before="0" w:beforeAutospacing="0" w:line="240" w:lineRule="auto"/>
              <w:rPr>
                <w:rFonts w:ascii="Times New Roman" w:hAnsi="Times New Roman"/>
                <w:bCs/>
                <w:i/>
                <w:color w:val="000000" w:themeColor="text1"/>
                <w:sz w:val="26"/>
                <w:szCs w:val="26"/>
              </w:rPr>
            </w:pPr>
          </w:p>
        </w:tc>
        <w:tc>
          <w:tcPr>
            <w:tcW w:w="222" w:type="dxa"/>
            <w:tcBorders>
              <w:top w:val="nil"/>
              <w:left w:val="nil"/>
              <w:bottom w:val="nil"/>
              <w:right w:val="nil"/>
            </w:tcBorders>
          </w:tcPr>
          <w:p w:rsidR="00B31FF5" w:rsidRPr="00950E5C" w:rsidRDefault="00B31FF5" w:rsidP="00B820CD">
            <w:pPr>
              <w:spacing w:before="0" w:beforeAutospacing="0" w:line="240" w:lineRule="auto"/>
              <w:rPr>
                <w:rFonts w:ascii="Times New Roman" w:hAnsi="Times New Roman"/>
                <w:bCs/>
                <w:i/>
                <w:color w:val="000000" w:themeColor="text1"/>
                <w:sz w:val="26"/>
                <w:szCs w:val="26"/>
              </w:rPr>
            </w:pPr>
          </w:p>
        </w:tc>
      </w:tr>
      <w:tr w:rsidR="00B31FF5" w:rsidRPr="00950E5C" w:rsidTr="00B820CD">
        <w:trPr>
          <w:trHeight w:val="178"/>
        </w:trPr>
        <w:tc>
          <w:tcPr>
            <w:tcW w:w="11720" w:type="dxa"/>
            <w:tcBorders>
              <w:top w:val="nil"/>
              <w:left w:val="nil"/>
              <w:bottom w:val="nil"/>
              <w:right w:val="nil"/>
            </w:tcBorders>
          </w:tcPr>
          <w:p w:rsidR="00B31FF5" w:rsidRPr="00950E5C" w:rsidRDefault="00B31FF5" w:rsidP="00B820CD">
            <w:pPr>
              <w:spacing w:before="0" w:beforeAutospacing="0" w:line="240" w:lineRule="auto"/>
              <w:rPr>
                <w:rFonts w:ascii="Times New Roman" w:hAnsi="Times New Roman"/>
                <w:bCs/>
                <w:i/>
                <w:color w:val="000000" w:themeColor="text1"/>
                <w:sz w:val="26"/>
                <w:szCs w:val="26"/>
              </w:rPr>
            </w:pPr>
          </w:p>
        </w:tc>
        <w:tc>
          <w:tcPr>
            <w:tcW w:w="222" w:type="dxa"/>
            <w:tcBorders>
              <w:top w:val="nil"/>
              <w:left w:val="nil"/>
              <w:bottom w:val="nil"/>
              <w:right w:val="nil"/>
            </w:tcBorders>
          </w:tcPr>
          <w:p w:rsidR="00B31FF5" w:rsidRPr="00950E5C" w:rsidRDefault="00B31FF5" w:rsidP="00B820CD">
            <w:pPr>
              <w:spacing w:before="0" w:beforeAutospacing="0" w:line="240" w:lineRule="auto"/>
              <w:rPr>
                <w:rFonts w:ascii="Times New Roman" w:hAnsi="Times New Roman"/>
                <w:bCs/>
                <w:i/>
                <w:color w:val="000000" w:themeColor="text1"/>
                <w:sz w:val="26"/>
                <w:szCs w:val="26"/>
              </w:rPr>
            </w:pPr>
          </w:p>
        </w:tc>
      </w:tr>
    </w:tbl>
    <w:p w:rsidR="00B31FF5" w:rsidRPr="00950E5C" w:rsidRDefault="00B31FF5" w:rsidP="00B31FF5">
      <w:pPr>
        <w:spacing w:before="0" w:beforeAutospacing="0" w:after="0" w:line="240" w:lineRule="auto"/>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PHẦN I: TRẮC NGHIỆM KHÁCH QUAN (3,0 điểm)</w:t>
      </w:r>
    </w:p>
    <w:p w:rsidR="00B31FF5" w:rsidRPr="00FE0C3A" w:rsidRDefault="00B31FF5" w:rsidP="00B31FF5">
      <w:pPr>
        <w:spacing w:before="0" w:beforeAutospacing="0" w:after="0" w:line="240" w:lineRule="auto"/>
        <w:rPr>
          <w:rFonts w:ascii="Times New Roman" w:hAnsi="Times New Roman"/>
          <w:b/>
          <w:bCs/>
          <w:i/>
          <w:color w:val="000000" w:themeColor="text1"/>
          <w:sz w:val="26"/>
          <w:szCs w:val="26"/>
        </w:rPr>
      </w:pPr>
      <w:r w:rsidRPr="00950E5C">
        <w:rPr>
          <w:rFonts w:ascii="Times New Roman" w:hAnsi="Times New Roman"/>
          <w:b/>
          <w:bCs/>
          <w:i/>
          <w:color w:val="000000" w:themeColor="text1"/>
          <w:sz w:val="26"/>
          <w:szCs w:val="26"/>
        </w:rPr>
        <w:t xml:space="preserve"> </w:t>
      </w:r>
      <w:r w:rsidRPr="00950E5C">
        <w:rPr>
          <w:rFonts w:ascii="Times New Roman" w:hAnsi="Times New Roman"/>
          <w:bCs/>
          <w:color w:val="000000" w:themeColor="text1"/>
          <w:sz w:val="26"/>
          <w:szCs w:val="26"/>
        </w:rPr>
        <w:t>Các câu trắc nghiệm nhiều lựa chọn ( 3,0 điểm – mỗi lựa chọn đúng cho 0,25 điểm)</w:t>
      </w:r>
    </w:p>
    <w:p w:rsidR="00B31FF5" w:rsidRPr="00950E5C" w:rsidRDefault="00B31FF5" w:rsidP="00B31FF5">
      <w:pPr>
        <w:spacing w:before="0" w:beforeAutospacing="0" w:after="0" w:line="240" w:lineRule="auto"/>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 xml:space="preserve"> </w:t>
      </w:r>
    </w:p>
    <w:tbl>
      <w:tblPr>
        <w:tblW w:w="10403" w:type="dxa"/>
        <w:tblInd w:w="-147" w:type="dxa"/>
        <w:tblLook w:val="04A0" w:firstRow="1" w:lastRow="0" w:firstColumn="1" w:lastColumn="0" w:noHBand="0" w:noVBand="1"/>
      </w:tblPr>
      <w:tblGrid>
        <w:gridCol w:w="1566"/>
        <w:gridCol w:w="783"/>
        <w:gridCol w:w="770"/>
        <w:gridCol w:w="643"/>
        <w:gridCol w:w="775"/>
        <w:gridCol w:w="708"/>
        <w:gridCol w:w="773"/>
        <w:gridCol w:w="617"/>
        <w:gridCol w:w="788"/>
        <w:gridCol w:w="834"/>
        <w:gridCol w:w="674"/>
        <w:gridCol w:w="794"/>
        <w:gridCol w:w="678"/>
      </w:tblGrid>
      <w:tr w:rsidR="00B31FF5" w:rsidRPr="00950E5C" w:rsidTr="00B820CD">
        <w:trPr>
          <w:trHeight w:val="349"/>
        </w:trPr>
        <w:tc>
          <w:tcPr>
            <w:tcW w:w="1566" w:type="dxa"/>
            <w:tcBorders>
              <w:top w:val="single" w:sz="4" w:space="0" w:color="auto"/>
              <w:left w:val="single" w:sz="4" w:space="0" w:color="auto"/>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Câu</w:t>
            </w:r>
          </w:p>
        </w:tc>
        <w:tc>
          <w:tcPr>
            <w:tcW w:w="783" w:type="dxa"/>
            <w:tcBorders>
              <w:top w:val="single" w:sz="4" w:space="0" w:color="auto"/>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1</w:t>
            </w:r>
          </w:p>
        </w:tc>
        <w:tc>
          <w:tcPr>
            <w:tcW w:w="770" w:type="dxa"/>
            <w:tcBorders>
              <w:top w:val="single" w:sz="4" w:space="0" w:color="auto"/>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2</w:t>
            </w:r>
          </w:p>
        </w:tc>
        <w:tc>
          <w:tcPr>
            <w:tcW w:w="643" w:type="dxa"/>
            <w:tcBorders>
              <w:top w:val="single" w:sz="4" w:space="0" w:color="auto"/>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3</w:t>
            </w:r>
          </w:p>
        </w:tc>
        <w:tc>
          <w:tcPr>
            <w:tcW w:w="775" w:type="dxa"/>
            <w:tcBorders>
              <w:top w:val="single" w:sz="4" w:space="0" w:color="auto"/>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4</w:t>
            </w:r>
          </w:p>
        </w:tc>
        <w:tc>
          <w:tcPr>
            <w:tcW w:w="708" w:type="dxa"/>
            <w:tcBorders>
              <w:top w:val="single" w:sz="4" w:space="0" w:color="auto"/>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5</w:t>
            </w:r>
          </w:p>
        </w:tc>
        <w:tc>
          <w:tcPr>
            <w:tcW w:w="773" w:type="dxa"/>
            <w:tcBorders>
              <w:top w:val="single" w:sz="4" w:space="0" w:color="auto"/>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6</w:t>
            </w:r>
          </w:p>
        </w:tc>
        <w:tc>
          <w:tcPr>
            <w:tcW w:w="617" w:type="dxa"/>
            <w:tcBorders>
              <w:top w:val="single" w:sz="4" w:space="0" w:color="auto"/>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7</w:t>
            </w:r>
          </w:p>
        </w:tc>
        <w:tc>
          <w:tcPr>
            <w:tcW w:w="788" w:type="dxa"/>
            <w:tcBorders>
              <w:top w:val="single" w:sz="4" w:space="0" w:color="auto"/>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8</w:t>
            </w:r>
          </w:p>
        </w:tc>
        <w:tc>
          <w:tcPr>
            <w:tcW w:w="834" w:type="dxa"/>
            <w:tcBorders>
              <w:top w:val="single" w:sz="4" w:space="0" w:color="auto"/>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9</w:t>
            </w:r>
          </w:p>
        </w:tc>
        <w:tc>
          <w:tcPr>
            <w:tcW w:w="674" w:type="dxa"/>
            <w:tcBorders>
              <w:top w:val="single" w:sz="4" w:space="0" w:color="auto"/>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10</w:t>
            </w:r>
          </w:p>
        </w:tc>
        <w:tc>
          <w:tcPr>
            <w:tcW w:w="794" w:type="dxa"/>
            <w:tcBorders>
              <w:top w:val="single" w:sz="4" w:space="0" w:color="auto"/>
              <w:left w:val="nil"/>
              <w:bottom w:val="single" w:sz="4" w:space="0" w:color="auto"/>
              <w:right w:val="single" w:sz="4" w:space="0" w:color="auto"/>
            </w:tcBorders>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11</w:t>
            </w:r>
          </w:p>
        </w:tc>
        <w:tc>
          <w:tcPr>
            <w:tcW w:w="678" w:type="dxa"/>
            <w:tcBorders>
              <w:top w:val="single" w:sz="4" w:space="0" w:color="auto"/>
              <w:left w:val="nil"/>
              <w:bottom w:val="single" w:sz="4" w:space="0" w:color="auto"/>
              <w:right w:val="single" w:sz="4" w:space="0" w:color="auto"/>
            </w:tcBorders>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12</w:t>
            </w:r>
          </w:p>
        </w:tc>
      </w:tr>
      <w:tr w:rsidR="00B31FF5" w:rsidRPr="00950E5C" w:rsidTr="00B820CD">
        <w:trPr>
          <w:trHeight w:val="556"/>
        </w:trPr>
        <w:tc>
          <w:tcPr>
            <w:tcW w:w="1566" w:type="dxa"/>
            <w:tcBorders>
              <w:top w:val="nil"/>
              <w:left w:val="single" w:sz="4" w:space="0" w:color="auto"/>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center"/>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Đáp án</w:t>
            </w:r>
          </w:p>
        </w:tc>
        <w:tc>
          <w:tcPr>
            <w:tcW w:w="783" w:type="dxa"/>
            <w:tcBorders>
              <w:top w:val="nil"/>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C</w:t>
            </w:r>
          </w:p>
        </w:tc>
        <w:tc>
          <w:tcPr>
            <w:tcW w:w="770" w:type="dxa"/>
            <w:tcBorders>
              <w:top w:val="nil"/>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A</w:t>
            </w:r>
          </w:p>
        </w:tc>
        <w:tc>
          <w:tcPr>
            <w:tcW w:w="643" w:type="dxa"/>
            <w:tcBorders>
              <w:top w:val="nil"/>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B</w:t>
            </w:r>
          </w:p>
        </w:tc>
        <w:tc>
          <w:tcPr>
            <w:tcW w:w="775" w:type="dxa"/>
            <w:tcBorders>
              <w:top w:val="nil"/>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D</w:t>
            </w:r>
          </w:p>
        </w:tc>
        <w:tc>
          <w:tcPr>
            <w:tcW w:w="708" w:type="dxa"/>
            <w:tcBorders>
              <w:top w:val="nil"/>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C</w:t>
            </w:r>
          </w:p>
        </w:tc>
        <w:tc>
          <w:tcPr>
            <w:tcW w:w="773" w:type="dxa"/>
            <w:tcBorders>
              <w:top w:val="nil"/>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D</w:t>
            </w:r>
          </w:p>
        </w:tc>
        <w:tc>
          <w:tcPr>
            <w:tcW w:w="617" w:type="dxa"/>
            <w:tcBorders>
              <w:top w:val="nil"/>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C</w:t>
            </w:r>
          </w:p>
        </w:tc>
        <w:tc>
          <w:tcPr>
            <w:tcW w:w="788" w:type="dxa"/>
            <w:tcBorders>
              <w:top w:val="nil"/>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C</w:t>
            </w:r>
          </w:p>
        </w:tc>
        <w:tc>
          <w:tcPr>
            <w:tcW w:w="834" w:type="dxa"/>
            <w:tcBorders>
              <w:top w:val="nil"/>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B</w:t>
            </w:r>
          </w:p>
        </w:tc>
        <w:tc>
          <w:tcPr>
            <w:tcW w:w="674" w:type="dxa"/>
            <w:tcBorders>
              <w:top w:val="nil"/>
              <w:left w:val="nil"/>
              <w:bottom w:val="single" w:sz="4" w:space="0" w:color="auto"/>
              <w:right w:val="single" w:sz="4" w:space="0" w:color="auto"/>
            </w:tcBorders>
            <w:noWrap/>
            <w:vAlign w:val="bottom"/>
            <w:hideMark/>
          </w:tcPr>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A</w:t>
            </w:r>
          </w:p>
        </w:tc>
        <w:tc>
          <w:tcPr>
            <w:tcW w:w="794" w:type="dxa"/>
            <w:tcBorders>
              <w:top w:val="nil"/>
              <w:left w:val="nil"/>
              <w:bottom w:val="single" w:sz="4" w:space="0" w:color="auto"/>
              <w:right w:val="single" w:sz="4" w:space="0" w:color="auto"/>
            </w:tcBorders>
          </w:tcPr>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p>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p>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C</w:t>
            </w:r>
          </w:p>
        </w:tc>
        <w:tc>
          <w:tcPr>
            <w:tcW w:w="678" w:type="dxa"/>
            <w:tcBorders>
              <w:top w:val="nil"/>
              <w:left w:val="nil"/>
              <w:bottom w:val="single" w:sz="4" w:space="0" w:color="auto"/>
              <w:right w:val="single" w:sz="4" w:space="0" w:color="auto"/>
            </w:tcBorders>
          </w:tcPr>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p>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p>
          <w:p w:rsidR="00B31FF5" w:rsidRPr="00950E5C" w:rsidRDefault="00B31FF5" w:rsidP="00B820CD">
            <w:pPr>
              <w:spacing w:before="0" w:beforeAutospacing="0" w:after="0" w:line="240" w:lineRule="auto"/>
              <w:jc w:val="both"/>
              <w:rPr>
                <w:rFonts w:ascii="Times New Roman" w:hAnsi="Times New Roman"/>
                <w:b/>
                <w:bCs/>
                <w:color w:val="000000" w:themeColor="text1"/>
                <w:sz w:val="26"/>
                <w:szCs w:val="26"/>
              </w:rPr>
            </w:pPr>
            <w:r w:rsidRPr="00950E5C">
              <w:rPr>
                <w:rFonts w:ascii="Times New Roman" w:hAnsi="Times New Roman"/>
                <w:b/>
                <w:bCs/>
                <w:color w:val="000000" w:themeColor="text1"/>
                <w:sz w:val="26"/>
                <w:szCs w:val="26"/>
              </w:rPr>
              <w:t>A</w:t>
            </w:r>
          </w:p>
        </w:tc>
      </w:tr>
    </w:tbl>
    <w:p w:rsidR="00B31FF5" w:rsidRPr="00950E5C" w:rsidRDefault="00B31FF5" w:rsidP="00B31FF5">
      <w:pPr>
        <w:spacing w:before="0" w:beforeAutospacing="0" w:after="0" w:line="240" w:lineRule="auto"/>
        <w:rPr>
          <w:rFonts w:ascii="Times New Roman" w:hAnsi="Times New Roman"/>
          <w:b/>
          <w:bCs/>
          <w:i/>
          <w:color w:val="000000" w:themeColor="text1"/>
          <w:sz w:val="26"/>
          <w:szCs w:val="26"/>
        </w:rPr>
      </w:pPr>
      <w:r w:rsidRPr="00950E5C">
        <w:rPr>
          <w:rFonts w:ascii="Times New Roman" w:hAnsi="Times New Roman"/>
          <w:b/>
          <w:bCs/>
          <w:i/>
          <w:color w:val="000000" w:themeColor="text1"/>
          <w:sz w:val="26"/>
          <w:szCs w:val="26"/>
        </w:rPr>
        <w:t xml:space="preserve">PHẦN II: TỰ LUẬN (7,0 điểm) </w:t>
      </w:r>
    </w:p>
    <w:tbl>
      <w:tblPr>
        <w:tblStyle w:val="TableGrid"/>
        <w:tblW w:w="10490" w:type="dxa"/>
        <w:tblInd w:w="-147" w:type="dxa"/>
        <w:tblLook w:val="04A0" w:firstRow="1" w:lastRow="0" w:firstColumn="1" w:lastColumn="0" w:noHBand="0" w:noVBand="1"/>
      </w:tblPr>
      <w:tblGrid>
        <w:gridCol w:w="1135"/>
        <w:gridCol w:w="8505"/>
        <w:gridCol w:w="850"/>
      </w:tblGrid>
      <w:tr w:rsidR="00B31FF5" w:rsidRPr="00950E5C" w:rsidTr="00B820CD">
        <w:tc>
          <w:tcPr>
            <w:tcW w:w="1135" w:type="dxa"/>
            <w:vMerge w:val="restart"/>
            <w:tcBorders>
              <w:top w:val="single" w:sz="4" w:space="0" w:color="auto"/>
              <w:left w:val="single" w:sz="4" w:space="0" w:color="auto"/>
              <w:bottom w:val="single" w:sz="4" w:space="0" w:color="auto"/>
              <w:right w:val="single" w:sz="4" w:space="0" w:color="auto"/>
            </w:tcBorders>
            <w:hideMark/>
          </w:tcPr>
          <w:p w:rsidR="00B31FF5" w:rsidRPr="00950E5C" w:rsidRDefault="00B31FF5" w:rsidP="00B820CD">
            <w:pPr>
              <w:spacing w:before="0" w:beforeAutospacing="0" w:line="240" w:lineRule="auto"/>
              <w:rPr>
                <w:rFonts w:ascii="Times New Roman" w:hAnsi="Times New Roman"/>
                <w:b/>
                <w:bCs/>
                <w:i/>
                <w:color w:val="000000" w:themeColor="text1"/>
                <w:sz w:val="26"/>
                <w:szCs w:val="26"/>
              </w:rPr>
            </w:pPr>
            <w:r w:rsidRPr="00950E5C">
              <w:rPr>
                <w:rFonts w:ascii="Times New Roman" w:hAnsi="Times New Roman"/>
                <w:b/>
                <w:bCs/>
                <w:i/>
                <w:color w:val="000000" w:themeColor="text1"/>
                <w:sz w:val="26"/>
                <w:szCs w:val="26"/>
              </w:rPr>
              <w:t>Câu 1</w:t>
            </w:r>
          </w:p>
          <w:p w:rsidR="00B31FF5" w:rsidRPr="00950E5C" w:rsidRDefault="00B31FF5" w:rsidP="00B820CD">
            <w:pPr>
              <w:spacing w:before="0" w:beforeAutospacing="0" w:line="240" w:lineRule="auto"/>
              <w:rPr>
                <w:rFonts w:ascii="Times New Roman" w:hAnsi="Times New Roman"/>
                <w:bCs/>
                <w:i/>
                <w:color w:val="000000" w:themeColor="text1"/>
                <w:sz w:val="26"/>
                <w:szCs w:val="26"/>
              </w:rPr>
            </w:pPr>
            <w:r w:rsidRPr="00950E5C">
              <w:rPr>
                <w:rFonts w:ascii="Times New Roman" w:hAnsi="Times New Roman"/>
                <w:bCs/>
                <w:i/>
                <w:color w:val="000000" w:themeColor="text1"/>
                <w:sz w:val="26"/>
                <w:szCs w:val="26"/>
              </w:rPr>
              <w:t>(2 điểm)</w:t>
            </w:r>
          </w:p>
        </w:tc>
        <w:tc>
          <w:tcPr>
            <w:tcW w:w="8505" w:type="dxa"/>
            <w:tcBorders>
              <w:top w:val="single" w:sz="4" w:space="0" w:color="auto"/>
              <w:left w:val="single" w:sz="4" w:space="0" w:color="auto"/>
              <w:bottom w:val="single" w:sz="4" w:space="0" w:color="auto"/>
              <w:right w:val="single" w:sz="4" w:space="0" w:color="auto"/>
            </w:tcBorders>
            <w:hideMark/>
          </w:tcPr>
          <w:p w:rsidR="00B31FF5" w:rsidRPr="00950E5C" w:rsidRDefault="00B31FF5" w:rsidP="00B820CD">
            <w:pPr>
              <w:spacing w:before="0" w:beforeAutospacing="0" w:line="240" w:lineRule="auto"/>
              <w:jc w:val="center"/>
              <w:rPr>
                <w:rFonts w:ascii="Times New Roman" w:hAnsi="Times New Roman"/>
                <w:b/>
                <w:bCs/>
                <w:i/>
                <w:color w:val="000000" w:themeColor="text1"/>
                <w:sz w:val="26"/>
                <w:szCs w:val="26"/>
              </w:rPr>
            </w:pPr>
            <w:r w:rsidRPr="00950E5C">
              <w:rPr>
                <w:rFonts w:ascii="Times New Roman" w:hAnsi="Times New Roman"/>
                <w:b/>
                <w:bCs/>
                <w:i/>
                <w:color w:val="000000" w:themeColor="text1"/>
                <w:sz w:val="26"/>
                <w:szCs w:val="26"/>
              </w:rPr>
              <w:t>Đáp án</w:t>
            </w:r>
          </w:p>
        </w:tc>
        <w:tc>
          <w:tcPr>
            <w:tcW w:w="850" w:type="dxa"/>
            <w:tcBorders>
              <w:top w:val="single" w:sz="4" w:space="0" w:color="auto"/>
              <w:left w:val="single" w:sz="4" w:space="0" w:color="auto"/>
              <w:bottom w:val="single" w:sz="4" w:space="0" w:color="auto"/>
              <w:right w:val="single" w:sz="4" w:space="0" w:color="auto"/>
            </w:tcBorders>
            <w:hideMark/>
          </w:tcPr>
          <w:p w:rsidR="00B31FF5" w:rsidRPr="00950E5C" w:rsidRDefault="00B31FF5" w:rsidP="00B820CD">
            <w:pPr>
              <w:spacing w:before="0" w:beforeAutospacing="0" w:line="240" w:lineRule="auto"/>
              <w:jc w:val="center"/>
              <w:rPr>
                <w:rFonts w:ascii="Times New Roman" w:hAnsi="Times New Roman"/>
                <w:b/>
                <w:bCs/>
                <w:i/>
                <w:color w:val="000000" w:themeColor="text1"/>
                <w:sz w:val="26"/>
                <w:szCs w:val="26"/>
              </w:rPr>
            </w:pPr>
            <w:r w:rsidRPr="00950E5C">
              <w:rPr>
                <w:rFonts w:ascii="Times New Roman" w:hAnsi="Times New Roman"/>
                <w:b/>
                <w:bCs/>
                <w:i/>
                <w:color w:val="000000" w:themeColor="text1"/>
                <w:sz w:val="26"/>
                <w:szCs w:val="26"/>
              </w:rPr>
              <w:t>Điểm</w:t>
            </w:r>
          </w:p>
        </w:tc>
      </w:tr>
      <w:tr w:rsidR="00B31FF5" w:rsidRPr="00950E5C" w:rsidTr="00B820CD">
        <w:trPr>
          <w:trHeight w:val="330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B31FF5" w:rsidRPr="00950E5C" w:rsidRDefault="00B31FF5" w:rsidP="00B820CD">
            <w:pPr>
              <w:spacing w:before="0" w:beforeAutospacing="0" w:line="240" w:lineRule="auto"/>
              <w:rPr>
                <w:rFonts w:ascii="Times New Roman" w:hAnsi="Times New Roman"/>
                <w:bCs/>
                <w:i/>
                <w:color w:val="000000" w:themeColor="text1"/>
                <w:sz w:val="26"/>
                <w:szCs w:val="26"/>
              </w:rPr>
            </w:pPr>
          </w:p>
        </w:tc>
        <w:tc>
          <w:tcPr>
            <w:tcW w:w="8505" w:type="dxa"/>
            <w:tcBorders>
              <w:top w:val="single" w:sz="4" w:space="0" w:color="auto"/>
              <w:left w:val="single" w:sz="4" w:space="0" w:color="auto"/>
              <w:bottom w:val="single" w:sz="4" w:space="0" w:color="auto"/>
              <w:right w:val="single" w:sz="4" w:space="0" w:color="auto"/>
            </w:tcBorders>
            <w:hideMark/>
          </w:tcPr>
          <w:p w:rsidR="00B31FF5" w:rsidRPr="00950E5C" w:rsidRDefault="00B31FF5" w:rsidP="00B820CD">
            <w:pPr>
              <w:spacing w:before="0" w:beforeAutospacing="0" w:line="240" w:lineRule="auto"/>
              <w:rPr>
                <w:rFonts w:ascii="Times New Roman" w:hAnsi="Times New Roman"/>
                <w:bCs/>
                <w:color w:val="000000" w:themeColor="text1"/>
                <w:sz w:val="26"/>
                <w:szCs w:val="26"/>
                <w:lang w:val="en-GB"/>
              </w:rPr>
            </w:pPr>
            <w:r w:rsidRPr="00950E5C">
              <w:rPr>
                <w:rFonts w:ascii="Times New Roman" w:hAnsi="Times New Roman"/>
                <w:bCs/>
                <w:color w:val="000000" w:themeColor="text1"/>
                <w:sz w:val="26"/>
                <w:szCs w:val="26"/>
              </w:rPr>
              <w:t xml:space="preserve">a) </w:t>
            </w:r>
            <w:r w:rsidRPr="00950E5C">
              <w:rPr>
                <w:rFonts w:ascii="Times New Roman" w:hAnsi="Times New Roman"/>
                <w:bCs/>
                <w:color w:val="000000" w:themeColor="text1"/>
                <w:sz w:val="26"/>
                <w:szCs w:val="26"/>
                <w:lang w:val="en-GB"/>
              </w:rPr>
              <w:t xml:space="preserve">Nêu đúng khái niệm tiết kiệm </w:t>
            </w:r>
          </w:p>
          <w:p w:rsidR="00B31FF5" w:rsidRPr="00950E5C" w:rsidRDefault="00B31FF5" w:rsidP="00B820CD">
            <w:pPr>
              <w:spacing w:before="0" w:beforeAutospacing="0" w:line="240" w:lineRule="auto"/>
              <w:rPr>
                <w:rFonts w:ascii="Times New Roman" w:hAnsi="Times New Roman"/>
                <w:bCs/>
                <w:color w:val="000000" w:themeColor="text1"/>
                <w:sz w:val="26"/>
                <w:szCs w:val="26"/>
              </w:rPr>
            </w:pPr>
            <w:r w:rsidRPr="00950E5C">
              <w:rPr>
                <w:rFonts w:ascii="Times New Roman" w:hAnsi="Times New Roman"/>
                <w:bCs/>
                <w:color w:val="000000" w:themeColor="text1"/>
                <w:sz w:val="26"/>
                <w:szCs w:val="26"/>
              </w:rPr>
              <w:t>b) Nêu được một số cách tiết kiệm. Ví dụ:</w:t>
            </w:r>
          </w:p>
          <w:p w:rsidR="00B31FF5" w:rsidRPr="00950E5C" w:rsidRDefault="00B31FF5" w:rsidP="00B820CD">
            <w:pPr>
              <w:spacing w:before="0" w:beforeAutospacing="0" w:line="240" w:lineRule="auto"/>
              <w:rPr>
                <w:rFonts w:ascii="Times New Roman" w:hAnsi="Times New Roman"/>
                <w:bCs/>
                <w:color w:val="000000" w:themeColor="text1"/>
                <w:sz w:val="26"/>
                <w:szCs w:val="26"/>
              </w:rPr>
            </w:pPr>
            <w:r w:rsidRPr="00950E5C">
              <w:rPr>
                <w:rFonts w:ascii="Times New Roman" w:hAnsi="Times New Roman"/>
                <w:bCs/>
                <w:color w:val="000000" w:themeColor="text1"/>
                <w:sz w:val="26"/>
                <w:szCs w:val="26"/>
              </w:rPr>
              <w:t>- Tiết kiệm điện:</w:t>
            </w:r>
          </w:p>
          <w:p w:rsidR="00B31FF5" w:rsidRPr="00950E5C" w:rsidRDefault="00B31FF5" w:rsidP="00B820CD">
            <w:pPr>
              <w:spacing w:before="0" w:beforeAutospacing="0" w:line="240" w:lineRule="auto"/>
              <w:rPr>
                <w:rFonts w:ascii="Times New Roman" w:hAnsi="Times New Roman"/>
                <w:bCs/>
                <w:color w:val="000000" w:themeColor="text1"/>
                <w:sz w:val="26"/>
                <w:szCs w:val="26"/>
              </w:rPr>
            </w:pPr>
            <w:r w:rsidRPr="00950E5C">
              <w:rPr>
                <w:rFonts w:ascii="Times New Roman" w:hAnsi="Times New Roman"/>
                <w:bCs/>
                <w:color w:val="000000" w:themeColor="text1"/>
                <w:sz w:val="26"/>
                <w:szCs w:val="26"/>
              </w:rPr>
              <w:t xml:space="preserve">  + Sử dụng bóng đèn tiết kiệm điện. ...</w:t>
            </w:r>
          </w:p>
          <w:p w:rsidR="00B31FF5" w:rsidRPr="00950E5C" w:rsidRDefault="00B31FF5" w:rsidP="00B820CD">
            <w:pPr>
              <w:spacing w:before="0" w:beforeAutospacing="0" w:line="240" w:lineRule="auto"/>
              <w:rPr>
                <w:rFonts w:ascii="Times New Roman" w:hAnsi="Times New Roman"/>
                <w:bCs/>
                <w:color w:val="000000" w:themeColor="text1"/>
                <w:sz w:val="26"/>
                <w:szCs w:val="26"/>
              </w:rPr>
            </w:pPr>
            <w:r w:rsidRPr="00950E5C">
              <w:rPr>
                <w:rFonts w:ascii="Times New Roman" w:hAnsi="Times New Roman"/>
                <w:bCs/>
                <w:color w:val="000000" w:themeColor="text1"/>
                <w:sz w:val="26"/>
                <w:szCs w:val="26"/>
              </w:rPr>
              <w:t xml:space="preserve">  + Sử dụng công tắc thông minh...</w:t>
            </w:r>
          </w:p>
          <w:p w:rsidR="00B31FF5" w:rsidRPr="00950E5C" w:rsidRDefault="00B31FF5" w:rsidP="00B820CD">
            <w:pPr>
              <w:spacing w:before="0" w:beforeAutospacing="0" w:line="240" w:lineRule="auto"/>
              <w:rPr>
                <w:rFonts w:ascii="Times New Roman" w:hAnsi="Times New Roman"/>
                <w:bCs/>
                <w:color w:val="000000" w:themeColor="text1"/>
                <w:sz w:val="26"/>
                <w:szCs w:val="26"/>
              </w:rPr>
            </w:pPr>
            <w:r w:rsidRPr="00950E5C">
              <w:rPr>
                <w:rFonts w:ascii="Times New Roman" w:hAnsi="Times New Roman"/>
                <w:bCs/>
                <w:color w:val="000000" w:themeColor="text1"/>
                <w:sz w:val="26"/>
                <w:szCs w:val="26"/>
              </w:rPr>
              <w:t xml:space="preserve">  + Tắt nguồn các thiết bị điện khi không sử dụng...</w:t>
            </w:r>
          </w:p>
          <w:p w:rsidR="00B31FF5" w:rsidRPr="00950E5C" w:rsidRDefault="00B31FF5" w:rsidP="00B820CD">
            <w:pPr>
              <w:spacing w:before="0" w:beforeAutospacing="0" w:line="240" w:lineRule="auto"/>
              <w:rPr>
                <w:rFonts w:ascii="Times New Roman" w:hAnsi="Times New Roman"/>
                <w:bCs/>
                <w:color w:val="000000" w:themeColor="text1"/>
                <w:sz w:val="26"/>
                <w:szCs w:val="26"/>
              </w:rPr>
            </w:pPr>
            <w:r w:rsidRPr="00950E5C">
              <w:rPr>
                <w:rFonts w:ascii="Times New Roman" w:hAnsi="Times New Roman"/>
                <w:bCs/>
                <w:color w:val="000000" w:themeColor="text1"/>
                <w:sz w:val="26"/>
                <w:szCs w:val="26"/>
              </w:rPr>
              <w:t xml:space="preserve">  + Tận dụng ánh sáng tự nhiên để không phải bật đèn...</w:t>
            </w:r>
          </w:p>
          <w:p w:rsidR="00B31FF5" w:rsidRPr="00950E5C" w:rsidRDefault="00B31FF5" w:rsidP="00B820CD">
            <w:pPr>
              <w:spacing w:before="0" w:beforeAutospacing="0" w:line="240" w:lineRule="auto"/>
              <w:rPr>
                <w:rFonts w:ascii="Times New Roman" w:hAnsi="Times New Roman"/>
                <w:bCs/>
                <w:color w:val="000000" w:themeColor="text1"/>
                <w:sz w:val="26"/>
                <w:szCs w:val="26"/>
              </w:rPr>
            </w:pPr>
            <w:r w:rsidRPr="00950E5C">
              <w:rPr>
                <w:rFonts w:ascii="Times New Roman" w:hAnsi="Times New Roman"/>
                <w:bCs/>
                <w:color w:val="000000" w:themeColor="text1"/>
                <w:sz w:val="26"/>
                <w:szCs w:val="26"/>
              </w:rPr>
              <w:t xml:space="preserve">  - Tiết kiệm thời gian:</w:t>
            </w:r>
          </w:p>
          <w:p w:rsidR="00B31FF5" w:rsidRPr="00950E5C" w:rsidRDefault="00B31FF5" w:rsidP="00B820CD">
            <w:pPr>
              <w:spacing w:before="0" w:beforeAutospacing="0" w:line="240" w:lineRule="auto"/>
              <w:rPr>
                <w:rFonts w:ascii="Times New Roman" w:hAnsi="Times New Roman"/>
                <w:bCs/>
                <w:color w:val="000000" w:themeColor="text1"/>
                <w:sz w:val="26"/>
                <w:szCs w:val="26"/>
              </w:rPr>
            </w:pPr>
            <w:r w:rsidRPr="00950E5C">
              <w:rPr>
                <w:rFonts w:ascii="Times New Roman" w:hAnsi="Times New Roman"/>
                <w:bCs/>
                <w:color w:val="000000" w:themeColor="text1"/>
                <w:sz w:val="26"/>
                <w:szCs w:val="26"/>
              </w:rPr>
              <w:t xml:space="preserve">  + Lập cho mình thời gian biểu hợp lí và thực hiện theo một cách nghiêm túc.</w:t>
            </w:r>
          </w:p>
          <w:p w:rsidR="00B31FF5" w:rsidRPr="00950E5C" w:rsidRDefault="00B31FF5" w:rsidP="00B820CD">
            <w:pPr>
              <w:spacing w:before="0" w:beforeAutospacing="0" w:line="240" w:lineRule="auto"/>
              <w:rPr>
                <w:rFonts w:ascii="Times New Roman" w:hAnsi="Times New Roman"/>
                <w:bCs/>
                <w:i/>
                <w:color w:val="000000" w:themeColor="text1"/>
                <w:sz w:val="26"/>
                <w:szCs w:val="26"/>
              </w:rPr>
            </w:pPr>
            <w:r w:rsidRPr="00950E5C">
              <w:rPr>
                <w:rFonts w:ascii="Times New Roman" w:hAnsi="Times New Roman"/>
                <w:bCs/>
                <w:color w:val="000000" w:themeColor="text1"/>
                <w:sz w:val="26"/>
                <w:szCs w:val="26"/>
              </w:rPr>
              <w:t xml:space="preserve">  + Không dùng thời gian làm những việc không có ích</w:t>
            </w:r>
          </w:p>
        </w:tc>
        <w:tc>
          <w:tcPr>
            <w:tcW w:w="850" w:type="dxa"/>
            <w:tcBorders>
              <w:top w:val="single" w:sz="4" w:space="0" w:color="auto"/>
              <w:left w:val="single" w:sz="4" w:space="0" w:color="auto"/>
              <w:bottom w:val="single" w:sz="4" w:space="0" w:color="auto"/>
              <w:right w:val="single" w:sz="4" w:space="0" w:color="auto"/>
            </w:tcBorders>
          </w:tcPr>
          <w:p w:rsidR="00B31FF5" w:rsidRPr="00950E5C" w:rsidRDefault="00B31FF5" w:rsidP="00B820CD">
            <w:pPr>
              <w:spacing w:before="0" w:beforeAutospacing="0" w:line="240" w:lineRule="auto"/>
              <w:rPr>
                <w:rFonts w:ascii="Times New Roman" w:hAnsi="Times New Roman"/>
                <w:bCs/>
                <w:i/>
                <w:color w:val="000000" w:themeColor="text1"/>
                <w:sz w:val="26"/>
                <w:szCs w:val="26"/>
                <w:lang w:val="en-GB"/>
              </w:rPr>
            </w:pPr>
            <w:r w:rsidRPr="00950E5C">
              <w:rPr>
                <w:rFonts w:ascii="Times New Roman" w:hAnsi="Times New Roman"/>
                <w:bCs/>
                <w:i/>
                <w:color w:val="000000" w:themeColor="text1"/>
                <w:sz w:val="26"/>
                <w:szCs w:val="26"/>
              </w:rPr>
              <w:t>1</w:t>
            </w:r>
          </w:p>
          <w:p w:rsidR="00B31FF5" w:rsidRPr="00950E5C" w:rsidRDefault="00B31FF5" w:rsidP="00B820CD">
            <w:pPr>
              <w:spacing w:before="0" w:beforeAutospacing="0" w:line="240" w:lineRule="auto"/>
              <w:rPr>
                <w:rFonts w:ascii="Times New Roman" w:hAnsi="Times New Roman"/>
                <w:bCs/>
                <w:i/>
                <w:color w:val="000000" w:themeColor="text1"/>
                <w:sz w:val="26"/>
                <w:szCs w:val="26"/>
              </w:rPr>
            </w:pPr>
          </w:p>
          <w:p w:rsidR="00B31FF5" w:rsidRPr="00950E5C" w:rsidRDefault="00B31FF5" w:rsidP="00B820CD">
            <w:pPr>
              <w:spacing w:before="0" w:beforeAutospacing="0" w:line="240" w:lineRule="auto"/>
              <w:rPr>
                <w:rFonts w:ascii="Times New Roman" w:hAnsi="Times New Roman"/>
                <w:bCs/>
                <w:i/>
                <w:color w:val="000000" w:themeColor="text1"/>
                <w:sz w:val="26"/>
                <w:szCs w:val="26"/>
              </w:rPr>
            </w:pPr>
          </w:p>
          <w:p w:rsidR="00B31FF5" w:rsidRPr="00950E5C" w:rsidRDefault="00B31FF5" w:rsidP="00B820CD">
            <w:pPr>
              <w:spacing w:before="0" w:beforeAutospacing="0" w:line="240" w:lineRule="auto"/>
              <w:rPr>
                <w:rFonts w:ascii="Times New Roman" w:hAnsi="Times New Roman"/>
                <w:bCs/>
                <w:i/>
                <w:color w:val="000000" w:themeColor="text1"/>
                <w:sz w:val="26"/>
                <w:szCs w:val="26"/>
              </w:rPr>
            </w:pPr>
          </w:p>
          <w:p w:rsidR="00B31FF5" w:rsidRPr="00950E5C" w:rsidRDefault="00B31FF5" w:rsidP="00B820CD">
            <w:pPr>
              <w:spacing w:before="0" w:beforeAutospacing="0" w:line="240" w:lineRule="auto"/>
              <w:rPr>
                <w:rFonts w:ascii="Times New Roman" w:hAnsi="Times New Roman"/>
                <w:bCs/>
                <w:i/>
                <w:color w:val="000000" w:themeColor="text1"/>
                <w:sz w:val="26"/>
                <w:szCs w:val="26"/>
              </w:rPr>
            </w:pPr>
          </w:p>
          <w:p w:rsidR="00B31FF5" w:rsidRPr="00950E5C" w:rsidRDefault="00B31FF5" w:rsidP="00B820CD">
            <w:pPr>
              <w:spacing w:before="0" w:beforeAutospacing="0" w:line="240" w:lineRule="auto"/>
              <w:rPr>
                <w:rFonts w:ascii="Times New Roman" w:hAnsi="Times New Roman"/>
                <w:bCs/>
                <w:i/>
                <w:color w:val="000000" w:themeColor="text1"/>
                <w:sz w:val="26"/>
                <w:szCs w:val="26"/>
                <w:lang w:val="en-GB"/>
              </w:rPr>
            </w:pPr>
            <w:r w:rsidRPr="00950E5C">
              <w:rPr>
                <w:rFonts w:ascii="Times New Roman" w:hAnsi="Times New Roman"/>
                <w:bCs/>
                <w:i/>
                <w:color w:val="000000" w:themeColor="text1"/>
                <w:sz w:val="26"/>
                <w:szCs w:val="26"/>
                <w:lang w:val="en-GB"/>
              </w:rPr>
              <w:t>1</w:t>
            </w:r>
          </w:p>
          <w:p w:rsidR="00B31FF5" w:rsidRPr="00950E5C" w:rsidRDefault="00B31FF5" w:rsidP="00B820CD">
            <w:pPr>
              <w:spacing w:before="0" w:beforeAutospacing="0" w:line="240" w:lineRule="auto"/>
              <w:rPr>
                <w:rFonts w:ascii="Times New Roman" w:hAnsi="Times New Roman"/>
                <w:bCs/>
                <w:i/>
                <w:color w:val="000000" w:themeColor="text1"/>
                <w:sz w:val="26"/>
                <w:szCs w:val="26"/>
              </w:rPr>
            </w:pPr>
          </w:p>
          <w:p w:rsidR="00B31FF5" w:rsidRPr="00950E5C" w:rsidRDefault="00B31FF5" w:rsidP="00B820CD">
            <w:pPr>
              <w:spacing w:before="0" w:beforeAutospacing="0" w:line="240" w:lineRule="auto"/>
              <w:rPr>
                <w:rFonts w:ascii="Times New Roman" w:hAnsi="Times New Roman"/>
                <w:bCs/>
                <w:i/>
                <w:color w:val="000000" w:themeColor="text1"/>
                <w:sz w:val="26"/>
                <w:szCs w:val="26"/>
              </w:rPr>
            </w:pPr>
          </w:p>
          <w:p w:rsidR="00B31FF5" w:rsidRPr="00950E5C" w:rsidRDefault="00B31FF5" w:rsidP="00B820CD">
            <w:pPr>
              <w:spacing w:before="0" w:beforeAutospacing="0" w:line="240" w:lineRule="auto"/>
              <w:rPr>
                <w:rFonts w:ascii="Times New Roman" w:hAnsi="Times New Roman"/>
                <w:bCs/>
                <w:i/>
                <w:color w:val="000000" w:themeColor="text1"/>
                <w:sz w:val="26"/>
                <w:szCs w:val="26"/>
              </w:rPr>
            </w:pPr>
          </w:p>
          <w:p w:rsidR="00B31FF5" w:rsidRPr="00950E5C" w:rsidRDefault="00B31FF5" w:rsidP="00B820CD">
            <w:pPr>
              <w:spacing w:before="0" w:beforeAutospacing="0" w:line="240" w:lineRule="auto"/>
              <w:rPr>
                <w:rFonts w:ascii="Times New Roman" w:hAnsi="Times New Roman"/>
                <w:bCs/>
                <w:i/>
                <w:color w:val="000000" w:themeColor="text1"/>
                <w:sz w:val="26"/>
                <w:szCs w:val="26"/>
              </w:rPr>
            </w:pPr>
          </w:p>
          <w:p w:rsidR="00B31FF5" w:rsidRPr="00950E5C" w:rsidRDefault="00B31FF5" w:rsidP="00B820CD">
            <w:pPr>
              <w:spacing w:before="0" w:beforeAutospacing="0" w:line="240" w:lineRule="auto"/>
              <w:rPr>
                <w:rFonts w:ascii="Times New Roman" w:hAnsi="Times New Roman"/>
                <w:bCs/>
                <w:i/>
                <w:color w:val="000000" w:themeColor="text1"/>
                <w:sz w:val="26"/>
                <w:szCs w:val="26"/>
              </w:rPr>
            </w:pPr>
          </w:p>
          <w:p w:rsidR="00B31FF5" w:rsidRPr="00950E5C" w:rsidRDefault="00B31FF5" w:rsidP="00B820CD">
            <w:pPr>
              <w:spacing w:before="0" w:beforeAutospacing="0" w:line="240" w:lineRule="auto"/>
              <w:rPr>
                <w:rFonts w:ascii="Times New Roman" w:hAnsi="Times New Roman"/>
                <w:bCs/>
                <w:i/>
                <w:color w:val="000000" w:themeColor="text1"/>
                <w:sz w:val="26"/>
                <w:szCs w:val="26"/>
              </w:rPr>
            </w:pPr>
          </w:p>
        </w:tc>
      </w:tr>
      <w:tr w:rsidR="00B31FF5" w:rsidRPr="00950E5C" w:rsidTr="00B820CD">
        <w:trPr>
          <w:trHeight w:val="1308"/>
        </w:trPr>
        <w:tc>
          <w:tcPr>
            <w:tcW w:w="1135" w:type="dxa"/>
            <w:tcBorders>
              <w:top w:val="nil"/>
              <w:left w:val="single" w:sz="4" w:space="0" w:color="auto"/>
              <w:bottom w:val="single" w:sz="4" w:space="0" w:color="auto"/>
              <w:right w:val="single" w:sz="4" w:space="0" w:color="auto"/>
            </w:tcBorders>
            <w:hideMark/>
          </w:tcPr>
          <w:p w:rsidR="00B31FF5" w:rsidRPr="00950E5C" w:rsidRDefault="00B31FF5" w:rsidP="00B820CD">
            <w:pPr>
              <w:spacing w:before="0" w:beforeAutospacing="0" w:line="240" w:lineRule="auto"/>
              <w:rPr>
                <w:rFonts w:ascii="Times New Roman" w:hAnsi="Times New Roman"/>
                <w:b/>
                <w:bCs/>
                <w:i/>
                <w:color w:val="000000" w:themeColor="text1"/>
                <w:sz w:val="26"/>
                <w:szCs w:val="26"/>
              </w:rPr>
            </w:pPr>
            <w:r w:rsidRPr="00950E5C">
              <w:rPr>
                <w:rFonts w:ascii="Times New Roman" w:hAnsi="Times New Roman"/>
                <w:b/>
                <w:bCs/>
                <w:i/>
                <w:color w:val="000000" w:themeColor="text1"/>
                <w:sz w:val="26"/>
                <w:szCs w:val="26"/>
              </w:rPr>
              <w:t>Câu 2</w:t>
            </w:r>
          </w:p>
          <w:p w:rsidR="00B31FF5" w:rsidRPr="00950E5C" w:rsidRDefault="00B31FF5" w:rsidP="00B820CD">
            <w:pPr>
              <w:spacing w:before="0" w:beforeAutospacing="0" w:line="240" w:lineRule="auto"/>
              <w:rPr>
                <w:rFonts w:ascii="Times New Roman" w:hAnsi="Times New Roman"/>
                <w:bCs/>
                <w:i/>
                <w:color w:val="000000" w:themeColor="text1"/>
                <w:sz w:val="26"/>
                <w:szCs w:val="26"/>
              </w:rPr>
            </w:pPr>
            <w:r w:rsidRPr="00950E5C">
              <w:rPr>
                <w:rFonts w:ascii="Times New Roman" w:hAnsi="Times New Roman"/>
                <w:b/>
                <w:bCs/>
                <w:i/>
                <w:color w:val="000000" w:themeColor="text1"/>
                <w:sz w:val="26"/>
                <w:szCs w:val="26"/>
              </w:rPr>
              <w:t xml:space="preserve"> </w:t>
            </w:r>
            <w:r w:rsidRPr="00950E5C">
              <w:rPr>
                <w:rFonts w:ascii="Times New Roman" w:hAnsi="Times New Roman"/>
                <w:bCs/>
                <w:i/>
                <w:color w:val="000000" w:themeColor="text1"/>
                <w:sz w:val="26"/>
                <w:szCs w:val="26"/>
              </w:rPr>
              <w:t>(</w:t>
            </w:r>
            <w:r w:rsidRPr="00950E5C">
              <w:rPr>
                <w:rFonts w:ascii="Times New Roman" w:hAnsi="Times New Roman"/>
                <w:bCs/>
                <w:i/>
                <w:color w:val="000000" w:themeColor="text1"/>
                <w:sz w:val="26"/>
                <w:szCs w:val="26"/>
                <w:lang w:val="en-GB"/>
              </w:rPr>
              <w:t xml:space="preserve">2 </w:t>
            </w:r>
            <w:r w:rsidRPr="00950E5C">
              <w:rPr>
                <w:rFonts w:ascii="Times New Roman" w:hAnsi="Times New Roman"/>
                <w:bCs/>
                <w:i/>
                <w:color w:val="000000" w:themeColor="text1"/>
                <w:sz w:val="26"/>
                <w:szCs w:val="26"/>
              </w:rPr>
              <w:t>điểm)</w:t>
            </w:r>
          </w:p>
          <w:p w:rsidR="00B31FF5" w:rsidRPr="00950E5C" w:rsidRDefault="00B31FF5" w:rsidP="00B820CD">
            <w:pPr>
              <w:spacing w:before="0" w:beforeAutospacing="0" w:line="240" w:lineRule="auto"/>
              <w:rPr>
                <w:rFonts w:ascii="Times New Roman" w:hAnsi="Times New Roman"/>
                <w:bCs/>
                <w:i/>
                <w:color w:val="000000" w:themeColor="text1"/>
                <w:sz w:val="26"/>
                <w:szCs w:val="26"/>
              </w:rPr>
            </w:pPr>
          </w:p>
          <w:p w:rsidR="00B31FF5" w:rsidRPr="00950E5C" w:rsidRDefault="00B31FF5" w:rsidP="00B820CD">
            <w:pPr>
              <w:spacing w:before="0" w:beforeAutospacing="0" w:line="240" w:lineRule="auto"/>
              <w:rPr>
                <w:rFonts w:ascii="Times New Roman" w:hAnsi="Times New Roman"/>
                <w:b/>
                <w:bCs/>
                <w:i/>
                <w:color w:val="000000" w:themeColor="text1"/>
                <w:sz w:val="26"/>
                <w:szCs w:val="26"/>
              </w:rPr>
            </w:pPr>
            <w:r w:rsidRPr="00950E5C">
              <w:rPr>
                <w:rFonts w:ascii="Times New Roman" w:hAnsi="Times New Roman"/>
                <w:bCs/>
                <w:i/>
                <w:color w:val="000000" w:themeColor="text1"/>
                <w:sz w:val="26"/>
                <w:szCs w:val="26"/>
              </w:rPr>
              <w:t xml:space="preserve">  </w:t>
            </w:r>
          </w:p>
        </w:tc>
        <w:tc>
          <w:tcPr>
            <w:tcW w:w="8505" w:type="dxa"/>
            <w:tcBorders>
              <w:top w:val="single" w:sz="4" w:space="0" w:color="auto"/>
              <w:left w:val="single" w:sz="4" w:space="0" w:color="auto"/>
              <w:bottom w:val="single" w:sz="4" w:space="0" w:color="auto"/>
              <w:right w:val="single" w:sz="4" w:space="0" w:color="auto"/>
            </w:tcBorders>
            <w:hideMark/>
          </w:tcPr>
          <w:p w:rsidR="00B31FF5" w:rsidRPr="00950E5C" w:rsidRDefault="00B31FF5" w:rsidP="00B820CD">
            <w:pPr>
              <w:spacing w:before="0" w:beforeAutospacing="0" w:line="240" w:lineRule="auto"/>
              <w:ind w:left="48" w:right="48"/>
              <w:jc w:val="both"/>
              <w:rPr>
                <w:rFonts w:ascii="Times New Roman" w:eastAsia="Malgun Gothic" w:hAnsi="Times New Roman"/>
                <w:color w:val="000000"/>
                <w:sz w:val="26"/>
                <w:szCs w:val="26"/>
              </w:rPr>
            </w:pPr>
            <w:r w:rsidRPr="00950E5C">
              <w:rPr>
                <w:rFonts w:ascii="Times New Roman" w:eastAsia="Malgun Gothic" w:hAnsi="Times New Roman"/>
                <w:color w:val="000000"/>
                <w:sz w:val="26"/>
                <w:szCs w:val="26"/>
              </w:rPr>
              <w:t>Quy định của Hiến pháp nước Cộng hòa xã hội chủ nghĩa Việt Nam về quyền và nghĩa vụ cơ bản của công dân:</w:t>
            </w:r>
          </w:p>
          <w:p w:rsidR="00B31FF5" w:rsidRPr="00950E5C" w:rsidRDefault="00B31FF5" w:rsidP="00B820CD">
            <w:pPr>
              <w:spacing w:before="0" w:beforeAutospacing="0" w:line="240" w:lineRule="auto"/>
              <w:ind w:left="48" w:right="48"/>
              <w:jc w:val="both"/>
              <w:rPr>
                <w:rFonts w:ascii="Times New Roman" w:eastAsia="Malgun Gothic" w:hAnsi="Times New Roman"/>
                <w:color w:val="000000"/>
                <w:sz w:val="26"/>
                <w:szCs w:val="26"/>
              </w:rPr>
            </w:pPr>
            <w:r w:rsidRPr="00950E5C">
              <w:rPr>
                <w:rFonts w:ascii="Times New Roman" w:eastAsia="Malgun Gothic" w:hAnsi="Times New Roman"/>
                <w:color w:val="000000"/>
                <w:sz w:val="26"/>
                <w:szCs w:val="26"/>
              </w:rPr>
              <w:t>- Các quyền con người, quyền công dân về chính trị, dân sự, kinh tế, văn hóa, xã hội được công nhận, tôn trọng, bảo vệ, bảo đảm theo Hiến pháp và pháp luật nước Cộng hòa xã hội chủ nghĩa Việt Nam.</w:t>
            </w:r>
          </w:p>
          <w:p w:rsidR="00B31FF5" w:rsidRPr="00950E5C" w:rsidRDefault="00B31FF5" w:rsidP="00B820CD">
            <w:pPr>
              <w:spacing w:before="0" w:beforeAutospacing="0" w:line="240" w:lineRule="auto"/>
              <w:ind w:left="48" w:right="48"/>
              <w:jc w:val="both"/>
              <w:rPr>
                <w:rFonts w:ascii="Times New Roman" w:eastAsia="Malgun Gothic" w:hAnsi="Times New Roman"/>
                <w:color w:val="000000"/>
                <w:sz w:val="26"/>
                <w:szCs w:val="26"/>
              </w:rPr>
            </w:pPr>
            <w:r w:rsidRPr="00950E5C">
              <w:rPr>
                <w:rFonts w:ascii="Times New Roman" w:eastAsia="Malgun Gothic" w:hAnsi="Times New Roman"/>
                <w:color w:val="000000"/>
                <w:sz w:val="26"/>
                <w:szCs w:val="26"/>
              </w:rPr>
              <w:t>- Quyền công dân không tách rời nghĩa vụ công dân. Công dân được hưởng các quyền và phải thực hiện các nghĩa vụ do Nhà nước quy định. Mọi người có nghĩa vụ tôn trọng quyền của người khác.</w:t>
            </w:r>
          </w:p>
          <w:p w:rsidR="00B31FF5" w:rsidRPr="00950E5C" w:rsidRDefault="00B31FF5" w:rsidP="00B820CD">
            <w:pPr>
              <w:spacing w:before="0" w:beforeAutospacing="0" w:line="240" w:lineRule="auto"/>
              <w:ind w:left="48" w:right="48"/>
              <w:jc w:val="both"/>
              <w:rPr>
                <w:rFonts w:ascii="Times New Roman" w:eastAsia="Malgun Gothic" w:hAnsi="Times New Roman"/>
                <w:color w:val="000000"/>
                <w:sz w:val="26"/>
                <w:szCs w:val="26"/>
              </w:rPr>
            </w:pPr>
            <w:r w:rsidRPr="00950E5C">
              <w:rPr>
                <w:rFonts w:ascii="Times New Roman" w:eastAsia="Malgun Gothic" w:hAnsi="Times New Roman"/>
                <w:color w:val="000000"/>
                <w:sz w:val="26"/>
                <w:szCs w:val="26"/>
              </w:rPr>
              <w:t>- Việc thực hiện quyền công dân không được xâm phạm lợi ích quốc gia, dân tộc, quyền và lợi ích hợp pháp của người khác.</w:t>
            </w:r>
          </w:p>
          <w:p w:rsidR="00B31FF5" w:rsidRPr="00950E5C" w:rsidRDefault="00B31FF5" w:rsidP="00B820CD">
            <w:pPr>
              <w:spacing w:before="0" w:beforeAutospacing="0" w:line="240" w:lineRule="auto"/>
              <w:ind w:left="48" w:right="48"/>
              <w:jc w:val="both"/>
              <w:rPr>
                <w:rFonts w:ascii="Times New Roman" w:eastAsia="Malgun Gothic" w:hAnsi="Times New Roman"/>
                <w:color w:val="000000"/>
                <w:sz w:val="26"/>
                <w:szCs w:val="26"/>
              </w:rPr>
            </w:pPr>
            <w:r w:rsidRPr="00950E5C">
              <w:rPr>
                <w:rFonts w:ascii="Times New Roman" w:eastAsia="Malgun Gothic" w:hAnsi="Times New Roman"/>
                <w:color w:val="000000"/>
                <w:sz w:val="26"/>
                <w:szCs w:val="26"/>
              </w:rPr>
              <w:t>- Mọi người đều bình đẳng trước pháp luật. Không ai bị phân biệt đối xử trong đời sống chính trị, dân sự, kinh tế, văn hóa, xã hội.</w:t>
            </w:r>
          </w:p>
        </w:tc>
        <w:tc>
          <w:tcPr>
            <w:tcW w:w="850" w:type="dxa"/>
            <w:tcBorders>
              <w:top w:val="single" w:sz="4" w:space="0" w:color="auto"/>
              <w:left w:val="single" w:sz="4" w:space="0" w:color="auto"/>
              <w:bottom w:val="single" w:sz="4" w:space="0" w:color="auto"/>
              <w:right w:val="single" w:sz="4" w:space="0" w:color="auto"/>
            </w:tcBorders>
            <w:hideMark/>
          </w:tcPr>
          <w:p w:rsidR="00B31FF5" w:rsidRPr="00950E5C" w:rsidRDefault="00B31FF5" w:rsidP="00B820CD">
            <w:pPr>
              <w:spacing w:before="0" w:beforeAutospacing="0" w:line="240" w:lineRule="auto"/>
              <w:rPr>
                <w:rFonts w:ascii="Times New Roman" w:hAnsi="Times New Roman"/>
                <w:bCs/>
                <w:i/>
                <w:color w:val="000000" w:themeColor="text1"/>
                <w:sz w:val="26"/>
                <w:szCs w:val="26"/>
              </w:rPr>
            </w:pPr>
            <w:r w:rsidRPr="00950E5C">
              <w:rPr>
                <w:rFonts w:ascii="Times New Roman" w:hAnsi="Times New Roman"/>
                <w:bCs/>
                <w:i/>
                <w:color w:val="000000" w:themeColor="text1"/>
                <w:sz w:val="26"/>
                <w:szCs w:val="26"/>
              </w:rPr>
              <w:t>2</w:t>
            </w:r>
          </w:p>
        </w:tc>
      </w:tr>
      <w:tr w:rsidR="00B31FF5" w:rsidRPr="00950E5C" w:rsidTr="00B820CD">
        <w:tc>
          <w:tcPr>
            <w:tcW w:w="1135" w:type="dxa"/>
            <w:tcBorders>
              <w:top w:val="nil"/>
              <w:left w:val="single" w:sz="4" w:space="0" w:color="auto"/>
              <w:bottom w:val="nil"/>
              <w:right w:val="single" w:sz="4" w:space="0" w:color="auto"/>
            </w:tcBorders>
            <w:vAlign w:val="center"/>
            <w:hideMark/>
          </w:tcPr>
          <w:p w:rsidR="00B31FF5" w:rsidRPr="00950E5C" w:rsidRDefault="00B31FF5" w:rsidP="00B820CD">
            <w:pPr>
              <w:spacing w:before="0" w:beforeAutospacing="0" w:line="240" w:lineRule="auto"/>
              <w:rPr>
                <w:rFonts w:ascii="Times New Roman" w:hAnsi="Times New Roman"/>
                <w:b/>
                <w:bCs/>
                <w:i/>
                <w:color w:val="000000" w:themeColor="text1"/>
                <w:sz w:val="26"/>
                <w:szCs w:val="26"/>
                <w:lang w:val="en-GB"/>
              </w:rPr>
            </w:pPr>
            <w:r w:rsidRPr="00950E5C">
              <w:rPr>
                <w:rFonts w:ascii="Times New Roman" w:hAnsi="Times New Roman"/>
                <w:b/>
                <w:bCs/>
                <w:i/>
                <w:color w:val="000000" w:themeColor="text1"/>
                <w:sz w:val="26"/>
                <w:szCs w:val="26"/>
                <w:lang w:val="en-GB"/>
              </w:rPr>
              <w:t>Câu 3</w:t>
            </w:r>
          </w:p>
          <w:p w:rsidR="00B31FF5" w:rsidRPr="00950E5C" w:rsidRDefault="00B31FF5" w:rsidP="00B820CD">
            <w:pPr>
              <w:spacing w:before="0" w:beforeAutospacing="0" w:line="240" w:lineRule="auto"/>
              <w:rPr>
                <w:rFonts w:ascii="Times New Roman" w:hAnsi="Times New Roman"/>
                <w:bCs/>
                <w:i/>
                <w:color w:val="000000" w:themeColor="text1"/>
                <w:sz w:val="26"/>
                <w:szCs w:val="26"/>
              </w:rPr>
            </w:pPr>
            <w:r w:rsidRPr="00950E5C">
              <w:rPr>
                <w:rFonts w:ascii="Times New Roman" w:hAnsi="Times New Roman"/>
                <w:bCs/>
                <w:i/>
                <w:color w:val="000000" w:themeColor="text1"/>
                <w:sz w:val="26"/>
                <w:szCs w:val="26"/>
                <w:lang w:val="en-GB"/>
              </w:rPr>
              <w:t>3 điểm</w:t>
            </w:r>
          </w:p>
        </w:tc>
        <w:tc>
          <w:tcPr>
            <w:tcW w:w="8505" w:type="dxa"/>
            <w:tcBorders>
              <w:top w:val="dashed" w:sz="4" w:space="0" w:color="auto"/>
              <w:left w:val="single" w:sz="4" w:space="0" w:color="auto"/>
              <w:bottom w:val="dashed" w:sz="4" w:space="0" w:color="auto"/>
              <w:right w:val="single" w:sz="4" w:space="0" w:color="auto"/>
            </w:tcBorders>
          </w:tcPr>
          <w:p w:rsidR="00B31FF5" w:rsidRPr="00950E5C" w:rsidRDefault="00B31FF5" w:rsidP="00B820CD">
            <w:pPr>
              <w:spacing w:before="0" w:beforeAutospacing="0" w:line="240" w:lineRule="auto"/>
              <w:ind w:right="60"/>
              <w:jc w:val="both"/>
              <w:rPr>
                <w:rFonts w:ascii="Times New Roman" w:hAnsi="Times New Roman"/>
                <w:sz w:val="26"/>
                <w:szCs w:val="26"/>
              </w:rPr>
            </w:pPr>
            <w:r w:rsidRPr="00950E5C">
              <w:rPr>
                <w:rFonts w:ascii="Times New Roman" w:hAnsi="Times New Roman"/>
                <w:sz w:val="26"/>
                <w:szCs w:val="26"/>
              </w:rPr>
              <w:t>a. Tuyết là công dân Việt Nam vì bạn ấy có quốc tịch Việt Nam, mặc dù Bố là quốc tịch nước ngoài, mẹ là quốc tịch Việt Nam và bố mẹ Tuyết đã thoả thuận để Tuyết được khai sinh ở Việt Nam, tức là mang quốc tịch Việt Nam.</w:t>
            </w:r>
          </w:p>
          <w:p w:rsidR="00B31FF5" w:rsidRPr="00950E5C" w:rsidRDefault="00B31FF5" w:rsidP="00B820CD">
            <w:pPr>
              <w:spacing w:before="0" w:beforeAutospacing="0" w:line="240" w:lineRule="auto"/>
              <w:ind w:right="60"/>
              <w:jc w:val="both"/>
              <w:rPr>
                <w:rFonts w:ascii="Times New Roman" w:hAnsi="Times New Roman"/>
                <w:sz w:val="26"/>
                <w:szCs w:val="26"/>
              </w:rPr>
            </w:pPr>
            <w:r w:rsidRPr="00950E5C">
              <w:rPr>
                <w:rFonts w:ascii="Times New Roman" w:hAnsi="Times New Roman"/>
                <w:sz w:val="26"/>
                <w:szCs w:val="26"/>
              </w:rPr>
              <w:t xml:space="preserve">b. Dũng là công dân Việt Nam vì trẻ em bị bỏ rơi ở Việt Nam đều được mang quốc tịch Việt Nam và trở thành công dân Việt Nam. </w:t>
            </w:r>
          </w:p>
          <w:p w:rsidR="00B31FF5" w:rsidRPr="00950E5C" w:rsidRDefault="00B31FF5" w:rsidP="00B820CD">
            <w:pPr>
              <w:spacing w:before="0" w:beforeAutospacing="0" w:line="240" w:lineRule="auto"/>
              <w:rPr>
                <w:rFonts w:ascii="Times New Roman" w:hAnsi="Times New Roman"/>
                <w:sz w:val="26"/>
                <w:szCs w:val="26"/>
              </w:rPr>
            </w:pPr>
            <w:r w:rsidRPr="00950E5C">
              <w:rPr>
                <w:rFonts w:ascii="Times New Roman" w:hAnsi="Times New Roman"/>
                <w:sz w:val="26"/>
                <w:szCs w:val="26"/>
              </w:rPr>
              <w:lastRenderedPageBreak/>
              <w:t>Lưu ý: Trường hợp chỉ nêu đúng được các bạn trong mỗi trường hợp a, b là công dân Việt Nam nhưng không giải thích được thì trừ 0.5 điểm/ trường hợp .</w:t>
            </w:r>
          </w:p>
          <w:p w:rsidR="00B31FF5" w:rsidRPr="00950E5C" w:rsidRDefault="00B31FF5" w:rsidP="00B820CD">
            <w:pPr>
              <w:spacing w:before="0" w:beforeAutospacing="0" w:line="240" w:lineRule="auto"/>
              <w:rPr>
                <w:rFonts w:ascii="Times New Roman" w:hAnsi="Times New Roman"/>
                <w:bCs/>
                <w:i/>
                <w:color w:val="000000" w:themeColor="text1"/>
                <w:sz w:val="26"/>
                <w:szCs w:val="26"/>
              </w:rPr>
            </w:pPr>
          </w:p>
        </w:tc>
        <w:tc>
          <w:tcPr>
            <w:tcW w:w="850" w:type="dxa"/>
            <w:tcBorders>
              <w:top w:val="dashed" w:sz="4" w:space="0" w:color="auto"/>
              <w:left w:val="single" w:sz="4" w:space="0" w:color="auto"/>
              <w:bottom w:val="dashed" w:sz="4" w:space="0" w:color="auto"/>
              <w:right w:val="single" w:sz="4" w:space="0" w:color="auto"/>
            </w:tcBorders>
          </w:tcPr>
          <w:p w:rsidR="00B31FF5" w:rsidRPr="00950E5C" w:rsidRDefault="00B31FF5" w:rsidP="00B820CD">
            <w:pPr>
              <w:spacing w:before="0" w:beforeAutospacing="0" w:line="240" w:lineRule="auto"/>
              <w:rPr>
                <w:rFonts w:ascii="Times New Roman" w:hAnsi="Times New Roman"/>
                <w:bCs/>
                <w:i/>
                <w:color w:val="000000" w:themeColor="text1"/>
                <w:sz w:val="26"/>
                <w:szCs w:val="26"/>
              </w:rPr>
            </w:pPr>
          </w:p>
          <w:p w:rsidR="00B31FF5" w:rsidRPr="00950E5C" w:rsidRDefault="00B31FF5" w:rsidP="00B820CD">
            <w:pPr>
              <w:spacing w:before="0" w:beforeAutospacing="0" w:line="240" w:lineRule="auto"/>
              <w:rPr>
                <w:rFonts w:ascii="Times New Roman" w:hAnsi="Times New Roman"/>
                <w:bCs/>
                <w:i/>
                <w:color w:val="000000" w:themeColor="text1"/>
                <w:sz w:val="26"/>
                <w:szCs w:val="26"/>
              </w:rPr>
            </w:pPr>
            <w:r w:rsidRPr="00950E5C">
              <w:rPr>
                <w:rFonts w:ascii="Times New Roman" w:hAnsi="Times New Roman"/>
                <w:bCs/>
                <w:i/>
                <w:color w:val="000000" w:themeColor="text1"/>
                <w:sz w:val="26"/>
                <w:szCs w:val="26"/>
              </w:rPr>
              <w:t>1,5</w:t>
            </w:r>
          </w:p>
          <w:p w:rsidR="00B31FF5" w:rsidRPr="00950E5C" w:rsidRDefault="00B31FF5" w:rsidP="00B820CD">
            <w:pPr>
              <w:rPr>
                <w:rFonts w:ascii="Times New Roman" w:hAnsi="Times New Roman"/>
                <w:sz w:val="26"/>
                <w:szCs w:val="26"/>
              </w:rPr>
            </w:pPr>
          </w:p>
          <w:p w:rsidR="00B31FF5" w:rsidRPr="00950E5C" w:rsidRDefault="00B31FF5" w:rsidP="00B820CD">
            <w:pPr>
              <w:rPr>
                <w:rFonts w:ascii="Times New Roman" w:hAnsi="Times New Roman"/>
                <w:sz w:val="26"/>
                <w:szCs w:val="26"/>
                <w:lang w:val="en-GB"/>
              </w:rPr>
            </w:pPr>
            <w:r w:rsidRPr="00950E5C">
              <w:rPr>
                <w:rFonts w:ascii="Times New Roman" w:hAnsi="Times New Roman"/>
                <w:sz w:val="26"/>
                <w:szCs w:val="26"/>
                <w:lang w:val="en-GB"/>
              </w:rPr>
              <w:t>1,5</w:t>
            </w:r>
          </w:p>
        </w:tc>
      </w:tr>
      <w:tr w:rsidR="00B31FF5" w:rsidRPr="00950E5C" w:rsidTr="00B820CD">
        <w:tc>
          <w:tcPr>
            <w:tcW w:w="1135" w:type="dxa"/>
            <w:tcBorders>
              <w:top w:val="nil"/>
              <w:left w:val="single" w:sz="4" w:space="0" w:color="auto"/>
              <w:bottom w:val="single" w:sz="4" w:space="0" w:color="auto"/>
              <w:right w:val="single" w:sz="4" w:space="0" w:color="auto"/>
            </w:tcBorders>
            <w:vAlign w:val="center"/>
          </w:tcPr>
          <w:p w:rsidR="00B31FF5" w:rsidRPr="00950E5C" w:rsidRDefault="00B31FF5" w:rsidP="00B820CD">
            <w:pPr>
              <w:spacing w:before="0" w:beforeAutospacing="0" w:line="240" w:lineRule="auto"/>
              <w:rPr>
                <w:rFonts w:ascii="Times New Roman" w:hAnsi="Times New Roman"/>
                <w:b/>
                <w:bCs/>
                <w:i/>
                <w:color w:val="000000" w:themeColor="text1"/>
                <w:sz w:val="26"/>
                <w:szCs w:val="26"/>
                <w:lang w:val="en-GB"/>
              </w:rPr>
            </w:pPr>
          </w:p>
        </w:tc>
        <w:tc>
          <w:tcPr>
            <w:tcW w:w="8505" w:type="dxa"/>
            <w:tcBorders>
              <w:top w:val="dashed" w:sz="4" w:space="0" w:color="auto"/>
              <w:left w:val="single" w:sz="4" w:space="0" w:color="auto"/>
              <w:bottom w:val="single" w:sz="4" w:space="0" w:color="auto"/>
              <w:right w:val="single" w:sz="4" w:space="0" w:color="auto"/>
            </w:tcBorders>
          </w:tcPr>
          <w:p w:rsidR="00B31FF5" w:rsidRPr="00950E5C" w:rsidRDefault="00B31FF5" w:rsidP="00B820CD">
            <w:pPr>
              <w:spacing w:before="0" w:beforeAutospacing="0" w:line="240" w:lineRule="auto"/>
              <w:ind w:right="60"/>
              <w:jc w:val="both"/>
              <w:rPr>
                <w:rFonts w:ascii="Times New Roman" w:hAnsi="Times New Roman"/>
                <w:sz w:val="26"/>
                <w:szCs w:val="26"/>
              </w:rPr>
            </w:pPr>
          </w:p>
        </w:tc>
        <w:tc>
          <w:tcPr>
            <w:tcW w:w="850" w:type="dxa"/>
            <w:tcBorders>
              <w:top w:val="dashed" w:sz="4" w:space="0" w:color="auto"/>
              <w:left w:val="single" w:sz="4" w:space="0" w:color="auto"/>
              <w:bottom w:val="single" w:sz="4" w:space="0" w:color="auto"/>
              <w:right w:val="single" w:sz="4" w:space="0" w:color="auto"/>
            </w:tcBorders>
          </w:tcPr>
          <w:p w:rsidR="00B31FF5" w:rsidRPr="00950E5C" w:rsidRDefault="00B31FF5" w:rsidP="00B820CD">
            <w:pPr>
              <w:spacing w:before="0" w:beforeAutospacing="0" w:line="240" w:lineRule="auto"/>
              <w:rPr>
                <w:rFonts w:ascii="Times New Roman" w:hAnsi="Times New Roman"/>
                <w:bCs/>
                <w:i/>
                <w:color w:val="000000" w:themeColor="text1"/>
                <w:sz w:val="26"/>
                <w:szCs w:val="26"/>
              </w:rPr>
            </w:pPr>
          </w:p>
        </w:tc>
      </w:tr>
    </w:tbl>
    <w:p w:rsidR="00B31FF5" w:rsidRPr="00950E5C" w:rsidRDefault="00B31FF5" w:rsidP="00B31FF5">
      <w:pPr>
        <w:spacing w:before="0" w:beforeAutospacing="0" w:after="0" w:line="240" w:lineRule="auto"/>
        <w:rPr>
          <w:rFonts w:ascii="Times New Roman" w:hAnsi="Times New Roman"/>
          <w:b/>
          <w:bCs/>
          <w:i/>
          <w:color w:val="000000" w:themeColor="text1"/>
          <w:sz w:val="26"/>
          <w:szCs w:val="26"/>
        </w:rPr>
      </w:pPr>
      <w:r w:rsidRPr="00950E5C">
        <w:rPr>
          <w:rFonts w:ascii="Times New Roman" w:hAnsi="Times New Roman"/>
          <w:b/>
          <w:bCs/>
          <w:i/>
          <w:color w:val="000000" w:themeColor="text1"/>
          <w:sz w:val="26"/>
          <w:szCs w:val="26"/>
        </w:rPr>
        <w:t xml:space="preserve"> </w:t>
      </w:r>
    </w:p>
    <w:p w:rsidR="00B31FF5" w:rsidRPr="00950E5C" w:rsidRDefault="00B31FF5" w:rsidP="00B31FF5">
      <w:pPr>
        <w:spacing w:before="0" w:beforeAutospacing="0" w:after="0" w:line="240" w:lineRule="auto"/>
        <w:rPr>
          <w:rFonts w:ascii="Times New Roman" w:hAnsi="Times New Roman"/>
          <w:b/>
          <w:bCs/>
          <w:i/>
          <w:color w:val="000000" w:themeColor="text1"/>
          <w:sz w:val="26"/>
          <w:szCs w:val="26"/>
        </w:rPr>
      </w:pPr>
      <w:r w:rsidRPr="00950E5C">
        <w:rPr>
          <w:rFonts w:ascii="Times New Roman" w:hAnsi="Times New Roman"/>
          <w:b/>
          <w:bCs/>
          <w:i/>
          <w:color w:val="000000" w:themeColor="text1"/>
          <w:sz w:val="26"/>
          <w:szCs w:val="26"/>
        </w:rPr>
        <w:t xml:space="preserve"> </w:t>
      </w:r>
    </w:p>
    <w:p w:rsidR="005D5EA5" w:rsidRDefault="005D5EA5">
      <w:bookmarkStart w:id="0" w:name="_GoBack"/>
      <w:bookmarkEnd w:id="0"/>
    </w:p>
    <w:sectPr w:rsidR="005D5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CD3"/>
    <w:multiLevelType w:val="multilevel"/>
    <w:tmpl w:val="EA7E637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242F6425"/>
    <w:multiLevelType w:val="multilevel"/>
    <w:tmpl w:val="742630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33B977F9"/>
    <w:multiLevelType w:val="multilevel"/>
    <w:tmpl w:val="C28892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3C083A1D"/>
    <w:multiLevelType w:val="multilevel"/>
    <w:tmpl w:val="64F6B04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5AA47DD3"/>
    <w:multiLevelType w:val="multilevel"/>
    <w:tmpl w:val="C29C6D6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7E1551AF"/>
    <w:multiLevelType w:val="multilevel"/>
    <w:tmpl w:val="E604B81E"/>
    <w:lvl w:ilvl="0">
      <w:numFmt w:val="bullet"/>
      <w:lvlText w:val="-"/>
      <w:lvlJc w:val="left"/>
      <w:pPr>
        <w:ind w:left="54" w:hanging="125"/>
      </w:pPr>
      <w:rPr>
        <w:rFonts w:ascii="Times New Roman" w:hAnsi="Times New Roman" w:cs="Times New Roman" w:hint="default"/>
        <w:sz w:val="22"/>
        <w:szCs w:val="22"/>
      </w:rPr>
    </w:lvl>
    <w:lvl w:ilvl="1">
      <w:numFmt w:val="bullet"/>
      <w:lvlText w:val="•"/>
      <w:lvlJc w:val="left"/>
      <w:pPr>
        <w:ind w:left="571" w:hanging="125"/>
      </w:pPr>
      <w:rPr>
        <w:rFonts w:ascii="Times New Roman" w:hAnsi="Times New Roman" w:cs="Times New Roman" w:hint="default"/>
      </w:rPr>
    </w:lvl>
    <w:lvl w:ilvl="2">
      <w:numFmt w:val="bullet"/>
      <w:lvlText w:val="•"/>
      <w:lvlJc w:val="left"/>
      <w:pPr>
        <w:ind w:left="1083" w:hanging="125"/>
      </w:pPr>
      <w:rPr>
        <w:rFonts w:ascii="Times New Roman" w:hAnsi="Times New Roman" w:cs="Times New Roman" w:hint="default"/>
      </w:rPr>
    </w:lvl>
    <w:lvl w:ilvl="3">
      <w:numFmt w:val="bullet"/>
      <w:lvlText w:val="•"/>
      <w:lvlJc w:val="left"/>
      <w:pPr>
        <w:ind w:left="1595" w:hanging="125"/>
      </w:pPr>
      <w:rPr>
        <w:rFonts w:ascii="Times New Roman" w:hAnsi="Times New Roman" w:cs="Times New Roman" w:hint="default"/>
      </w:rPr>
    </w:lvl>
    <w:lvl w:ilvl="4">
      <w:numFmt w:val="bullet"/>
      <w:lvlText w:val="•"/>
      <w:lvlJc w:val="left"/>
      <w:pPr>
        <w:ind w:left="2107" w:hanging="125"/>
      </w:pPr>
      <w:rPr>
        <w:rFonts w:ascii="Times New Roman" w:hAnsi="Times New Roman" w:cs="Times New Roman" w:hint="default"/>
      </w:rPr>
    </w:lvl>
    <w:lvl w:ilvl="5">
      <w:numFmt w:val="bullet"/>
      <w:lvlText w:val="•"/>
      <w:lvlJc w:val="left"/>
      <w:pPr>
        <w:ind w:left="2619" w:hanging="125"/>
      </w:pPr>
      <w:rPr>
        <w:rFonts w:ascii="Times New Roman" w:hAnsi="Times New Roman" w:cs="Times New Roman" w:hint="default"/>
      </w:rPr>
    </w:lvl>
    <w:lvl w:ilvl="6">
      <w:numFmt w:val="bullet"/>
      <w:lvlText w:val="•"/>
      <w:lvlJc w:val="left"/>
      <w:pPr>
        <w:ind w:left="3131" w:hanging="125"/>
      </w:pPr>
      <w:rPr>
        <w:rFonts w:ascii="Times New Roman" w:hAnsi="Times New Roman" w:cs="Times New Roman" w:hint="default"/>
      </w:rPr>
    </w:lvl>
    <w:lvl w:ilvl="7">
      <w:numFmt w:val="bullet"/>
      <w:lvlText w:val="•"/>
      <w:lvlJc w:val="left"/>
      <w:pPr>
        <w:ind w:left="3643" w:hanging="125"/>
      </w:pPr>
      <w:rPr>
        <w:rFonts w:ascii="Times New Roman" w:hAnsi="Times New Roman" w:cs="Times New Roman" w:hint="default"/>
      </w:rPr>
    </w:lvl>
    <w:lvl w:ilvl="8">
      <w:numFmt w:val="bullet"/>
      <w:lvlText w:val="•"/>
      <w:lvlJc w:val="left"/>
      <w:pPr>
        <w:ind w:left="4155" w:hanging="125"/>
      </w:pPr>
      <w:rPr>
        <w:rFonts w:ascii="Times New Roman" w:hAnsi="Times New Roman" w:cs="Times New Roman"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F5"/>
    <w:rsid w:val="005D5EA5"/>
    <w:rsid w:val="00B3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50B58-EF65-4A4D-98E9-190F423F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FF5"/>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nhideWhenUsed/>
    <w:rsid w:val="00B31FF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unhideWhenUsed/>
    <w:rsid w:val="00B31FF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31FF5"/>
    <w:pPr>
      <w:spacing w:after="100" w:afterAutospacing="1" w:line="240" w:lineRule="auto"/>
    </w:pPr>
    <w:rPr>
      <w:rFonts w:ascii="Times New Roman" w:hAnsi="Times New Roman"/>
      <w:sz w:val="24"/>
      <w:szCs w:val="24"/>
    </w:rPr>
  </w:style>
  <w:style w:type="character" w:customStyle="1" w:styleId="15">
    <w:name w:val="15"/>
    <w:basedOn w:val="DefaultParagraphFont"/>
    <w:rsid w:val="00B31FF5"/>
    <w:rPr>
      <w:rFonts w:ascii="Calibri" w:hAnsi="Calibri" w:hint="default"/>
      <w:b/>
      <w:bCs/>
    </w:rPr>
  </w:style>
  <w:style w:type="character" w:customStyle="1" w:styleId="NormalWebChar">
    <w:name w:val="Normal (Web) Char"/>
    <w:link w:val="NormalWeb"/>
    <w:uiPriority w:val="99"/>
    <w:rsid w:val="00B31F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2024-05-08T07:15:00Z</dcterms:created>
  <dcterms:modified xsi:type="dcterms:W3CDTF">2024-05-08T07:16:00Z</dcterms:modified>
</cp:coreProperties>
</file>