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19268" w14:textId="31020DAE" w:rsidR="005C0F3D" w:rsidRPr="005C0F3D" w:rsidRDefault="005C0F3D" w:rsidP="005C0F3D">
      <w:pPr>
        <w:jc w:val="center"/>
        <w:rPr>
          <w:rFonts w:asciiTheme="majorHAnsi" w:hAnsiTheme="majorHAnsi" w:cstheme="majorHAnsi"/>
          <w:b/>
          <w:bCs/>
          <w:sz w:val="28"/>
          <w:szCs w:val="28"/>
        </w:rPr>
      </w:pPr>
      <w:r w:rsidRPr="005C0F3D">
        <w:rPr>
          <w:rFonts w:asciiTheme="majorHAnsi" w:hAnsiTheme="majorHAnsi" w:cstheme="majorHAnsi"/>
          <w:b/>
          <w:bCs/>
          <w:sz w:val="28"/>
          <w:szCs w:val="28"/>
        </w:rPr>
        <w:t xml:space="preserve">"Trung thu sẻ chia" - Câu chuyện đẹp chưa hồi kết! </w:t>
      </w:r>
      <w:r w:rsidRPr="005C0F3D">
        <w:rPr>
          <w:rFonts w:asciiTheme="majorHAnsi" w:hAnsiTheme="majorHAnsi" w:cstheme="majorHAnsi"/>
          <w:b/>
          <w:bCs/>
          <w:sz w:val="28"/>
          <w:szCs w:val="28"/>
        </w:rPr>
        <w:drawing>
          <wp:inline distT="0" distB="0" distL="0" distR="0" wp14:anchorId="3EA9C614" wp14:editId="371B6518">
            <wp:extent cx="152400" cy="152400"/>
            <wp:effectExtent l="0" t="0" r="0" b="0"/>
            <wp:docPr id="2135846870"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C0F3D">
        <w:rPr>
          <w:rFonts w:asciiTheme="majorHAnsi" w:hAnsiTheme="majorHAnsi" w:cstheme="majorHAnsi"/>
          <w:b/>
          <w:bCs/>
          <w:sz w:val="28"/>
          <w:szCs w:val="28"/>
        </w:rPr>
        <w:drawing>
          <wp:inline distT="0" distB="0" distL="0" distR="0" wp14:anchorId="1220C6E2" wp14:editId="4DA00E04">
            <wp:extent cx="152400" cy="152400"/>
            <wp:effectExtent l="0" t="0" r="0" b="0"/>
            <wp:docPr id="191373886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C0F3D">
        <w:rPr>
          <w:rFonts w:asciiTheme="majorHAnsi" w:hAnsiTheme="majorHAnsi" w:cstheme="majorHAnsi"/>
          <w:b/>
          <w:bCs/>
          <w:sz w:val="28"/>
          <w:szCs w:val="28"/>
        </w:rPr>
        <w:drawing>
          <wp:inline distT="0" distB="0" distL="0" distR="0" wp14:anchorId="0E7A88DF" wp14:editId="369E2BF1">
            <wp:extent cx="152400" cy="152400"/>
            <wp:effectExtent l="0" t="0" r="0" b="0"/>
            <wp:docPr id="5862766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1BA4685" w14:textId="77777777" w:rsidR="005C0F3D" w:rsidRDefault="005C0F3D" w:rsidP="005C0F3D">
      <w:pPr>
        <w:jc w:val="both"/>
        <w:rPr>
          <w:rFonts w:asciiTheme="majorHAnsi" w:hAnsiTheme="majorHAnsi" w:cstheme="majorHAnsi"/>
          <w:sz w:val="28"/>
          <w:szCs w:val="28"/>
          <w:lang w:val="en-US"/>
        </w:rPr>
      </w:pPr>
      <w:r w:rsidRPr="005C0F3D">
        <w:rPr>
          <w:rFonts w:asciiTheme="majorHAnsi" w:hAnsiTheme="majorHAnsi" w:cstheme="majorHAnsi"/>
          <w:sz w:val="28"/>
          <w:szCs w:val="28"/>
        </w:rPr>
        <w:t>Trung thu không chỉ là tết thiếu nhi còn là mùa sẻ chia. Trong mùa Trung thu 2024, dẫu có những khó khăn do ảnh hưởng của bão lũ nhưng các em học sinh trường THCS Vạn Phúc vẫn cảm nhận được mình may mắn hơn rất nhiều so với các bạn đồng trang lứa ở các tỉnh miền núi phía Bắc. Trong ngày đầu tiên trở lại trường sau khi nước rút - ngày 16/9, các em đã quyên góp sách vở, dành tiền ăn sáng để tặng bạn vùng cao.</w:t>
      </w:r>
    </w:p>
    <w:p w14:paraId="7262E7E2" w14:textId="59453762" w:rsidR="005C0F3D" w:rsidRPr="005C0F3D" w:rsidRDefault="005C0F3D" w:rsidP="005C0F3D">
      <w:pPr>
        <w:jc w:val="both"/>
        <w:rPr>
          <w:rFonts w:asciiTheme="majorHAnsi" w:hAnsiTheme="majorHAnsi" w:cstheme="majorHAnsi"/>
          <w:sz w:val="28"/>
          <w:szCs w:val="28"/>
          <w:lang w:val="en-US"/>
        </w:rPr>
      </w:pPr>
      <w:r w:rsidRPr="005C0F3D">
        <w:rPr>
          <w:rFonts w:asciiTheme="majorHAnsi" w:hAnsiTheme="majorHAnsi" w:cstheme="majorHAnsi"/>
          <w:sz w:val="28"/>
          <w:szCs w:val="28"/>
          <w:lang w:val="en-US"/>
        </w:rPr>
        <w:drawing>
          <wp:inline distT="0" distB="0" distL="0" distR="0" wp14:anchorId="4F6A803E" wp14:editId="04FE10B4">
            <wp:extent cx="5683250" cy="5240655"/>
            <wp:effectExtent l="0" t="0" r="0" b="0"/>
            <wp:docPr id="237194125" name="Picture 1" descr="A child in a uniform opening a pres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94125" name="Picture 1" descr="A child in a uniform opening a present&#10;&#10;Description automatically generated"/>
                    <pic:cNvPicPr/>
                  </pic:nvPicPr>
                  <pic:blipFill>
                    <a:blip r:embed="rId5"/>
                    <a:stretch>
                      <a:fillRect/>
                    </a:stretch>
                  </pic:blipFill>
                  <pic:spPr>
                    <a:xfrm>
                      <a:off x="0" y="0"/>
                      <a:ext cx="5692556" cy="5249236"/>
                    </a:xfrm>
                    <a:prstGeom prst="rect">
                      <a:avLst/>
                    </a:prstGeom>
                  </pic:spPr>
                </pic:pic>
              </a:graphicData>
            </a:graphic>
          </wp:inline>
        </w:drawing>
      </w:r>
    </w:p>
    <w:p w14:paraId="023032A3" w14:textId="77777777" w:rsidR="005C0F3D" w:rsidRDefault="005C0F3D" w:rsidP="005C0F3D">
      <w:pPr>
        <w:jc w:val="both"/>
        <w:rPr>
          <w:rFonts w:asciiTheme="majorHAnsi" w:hAnsiTheme="majorHAnsi" w:cstheme="majorHAnsi"/>
          <w:sz w:val="28"/>
          <w:szCs w:val="28"/>
          <w:lang w:val="en-US"/>
        </w:rPr>
      </w:pPr>
      <w:r w:rsidRPr="005C0F3D">
        <w:rPr>
          <w:rFonts w:asciiTheme="majorHAnsi" w:hAnsiTheme="majorHAnsi" w:cstheme="majorHAnsi"/>
          <w:sz w:val="28"/>
          <w:szCs w:val="28"/>
        </w:rPr>
        <w:t>Thông qua chương trình “Trung thu sẻ chia”, các em học sinh thấu hiểu được những mất mát, thiệt hại của người dân do thiên tai, bão lũ gây ra, bồi đắp trong các em lòng nhân ái, sự sẻ chia từ đó nỗ lực vươn lên trong học tập, đóng góp cho cộng đồng”.</w:t>
      </w:r>
    </w:p>
    <w:p w14:paraId="4930A4E8" w14:textId="41B547C5" w:rsidR="005C0F3D" w:rsidRPr="005C0F3D" w:rsidRDefault="005C0F3D" w:rsidP="005C0F3D">
      <w:pPr>
        <w:jc w:val="both"/>
        <w:rPr>
          <w:rFonts w:asciiTheme="majorHAnsi" w:hAnsiTheme="majorHAnsi" w:cstheme="majorHAnsi"/>
          <w:sz w:val="28"/>
          <w:szCs w:val="28"/>
          <w:lang w:val="en-US"/>
        </w:rPr>
      </w:pPr>
      <w:r w:rsidRPr="005C0F3D">
        <w:rPr>
          <w:rFonts w:asciiTheme="majorHAnsi" w:hAnsiTheme="majorHAnsi" w:cstheme="majorHAnsi"/>
          <w:sz w:val="28"/>
          <w:szCs w:val="28"/>
          <w:lang w:val="en-US"/>
        </w:rPr>
        <w:lastRenderedPageBreak/>
        <w:drawing>
          <wp:inline distT="0" distB="0" distL="0" distR="0" wp14:anchorId="628F1F17" wp14:editId="4569206A">
            <wp:extent cx="5731510" cy="3222625"/>
            <wp:effectExtent l="0" t="0" r="2540" b="0"/>
            <wp:docPr id="18559910"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10" name="Picture 1" descr="A group of people in a classroom&#10;&#10;Description automatically generated"/>
                    <pic:cNvPicPr/>
                  </pic:nvPicPr>
                  <pic:blipFill>
                    <a:blip r:embed="rId6"/>
                    <a:stretch>
                      <a:fillRect/>
                    </a:stretch>
                  </pic:blipFill>
                  <pic:spPr>
                    <a:xfrm>
                      <a:off x="0" y="0"/>
                      <a:ext cx="5731510" cy="3222625"/>
                    </a:xfrm>
                    <a:prstGeom prst="rect">
                      <a:avLst/>
                    </a:prstGeom>
                  </pic:spPr>
                </pic:pic>
              </a:graphicData>
            </a:graphic>
          </wp:inline>
        </w:drawing>
      </w:r>
    </w:p>
    <w:p w14:paraId="0E135449" w14:textId="77777777" w:rsidR="005C0F3D" w:rsidRPr="005C0F3D" w:rsidRDefault="005C0F3D" w:rsidP="005C0F3D">
      <w:pPr>
        <w:jc w:val="both"/>
        <w:rPr>
          <w:rFonts w:asciiTheme="majorHAnsi" w:hAnsiTheme="majorHAnsi" w:cstheme="majorHAnsi"/>
          <w:sz w:val="28"/>
          <w:szCs w:val="28"/>
        </w:rPr>
      </w:pPr>
      <w:r w:rsidRPr="005C0F3D">
        <w:rPr>
          <w:rFonts w:asciiTheme="majorHAnsi" w:hAnsiTheme="majorHAnsi" w:cstheme="majorHAnsi"/>
          <w:sz w:val="28"/>
          <w:szCs w:val="28"/>
        </w:rPr>
        <w:t>Với chương trình Ủng hộ từ thiện này, có thể thấy, những hạt giống của lòng tốt và sự tử tế đã và đang được trường THCS Vạn Phúc trao gửi đến cộng đồng!</w:t>
      </w:r>
    </w:p>
    <w:p w14:paraId="32A9CB96" w14:textId="6E7BEE70" w:rsidR="005C0F3D" w:rsidRPr="005C0F3D" w:rsidRDefault="005C0F3D">
      <w:pPr>
        <w:rPr>
          <w:rFonts w:asciiTheme="majorHAnsi" w:hAnsiTheme="majorHAnsi" w:cstheme="majorHAnsi"/>
          <w:sz w:val="28"/>
          <w:szCs w:val="28"/>
        </w:rPr>
      </w:pPr>
      <w:r w:rsidRPr="005C0F3D">
        <w:rPr>
          <w:rFonts w:asciiTheme="majorHAnsi" w:hAnsiTheme="majorHAnsi" w:cstheme="majorHAnsi"/>
          <w:sz w:val="28"/>
          <w:szCs w:val="28"/>
        </w:rPr>
        <w:lastRenderedPageBreak/>
        <w:drawing>
          <wp:inline distT="0" distB="0" distL="0" distR="0" wp14:anchorId="23772E2F" wp14:editId="56D455F2">
            <wp:extent cx="5731510" cy="7642225"/>
            <wp:effectExtent l="0" t="0" r="2540" b="0"/>
            <wp:docPr id="1516093237" name="Picture 1" descr="A hand point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93237" name="Picture 1" descr="A hand pointing at a piece of paper&#10;&#10;Description automatically generated"/>
                    <pic:cNvPicPr/>
                  </pic:nvPicPr>
                  <pic:blipFill>
                    <a:blip r:embed="rId7"/>
                    <a:stretch>
                      <a:fillRect/>
                    </a:stretch>
                  </pic:blipFill>
                  <pic:spPr>
                    <a:xfrm>
                      <a:off x="0" y="0"/>
                      <a:ext cx="5731510" cy="7642225"/>
                    </a:xfrm>
                    <a:prstGeom prst="rect">
                      <a:avLst/>
                    </a:prstGeom>
                  </pic:spPr>
                </pic:pic>
              </a:graphicData>
            </a:graphic>
          </wp:inline>
        </w:drawing>
      </w:r>
    </w:p>
    <w:sectPr w:rsidR="005C0F3D" w:rsidRPr="005C0F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F3D"/>
    <w:rsid w:val="005C0F3D"/>
    <w:rsid w:val="00C153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D5414"/>
  <w15:chartTrackingRefBased/>
  <w15:docId w15:val="{BEAB6F82-F09D-40F7-9F8B-1A6D56808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F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F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F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F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F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F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F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F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F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F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F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F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F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F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F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F3D"/>
    <w:rPr>
      <w:rFonts w:eastAsiaTheme="majorEastAsia" w:cstheme="majorBidi"/>
      <w:color w:val="272727" w:themeColor="text1" w:themeTint="D8"/>
    </w:rPr>
  </w:style>
  <w:style w:type="paragraph" w:styleId="Title">
    <w:name w:val="Title"/>
    <w:basedOn w:val="Normal"/>
    <w:next w:val="Normal"/>
    <w:link w:val="TitleChar"/>
    <w:uiPriority w:val="10"/>
    <w:qFormat/>
    <w:rsid w:val="005C0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F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F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F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F3D"/>
    <w:pPr>
      <w:spacing w:before="160"/>
      <w:jc w:val="center"/>
    </w:pPr>
    <w:rPr>
      <w:i/>
      <w:iCs/>
      <w:color w:val="404040" w:themeColor="text1" w:themeTint="BF"/>
    </w:rPr>
  </w:style>
  <w:style w:type="character" w:customStyle="1" w:styleId="QuoteChar">
    <w:name w:val="Quote Char"/>
    <w:basedOn w:val="DefaultParagraphFont"/>
    <w:link w:val="Quote"/>
    <w:uiPriority w:val="29"/>
    <w:rsid w:val="005C0F3D"/>
    <w:rPr>
      <w:i/>
      <w:iCs/>
      <w:color w:val="404040" w:themeColor="text1" w:themeTint="BF"/>
    </w:rPr>
  </w:style>
  <w:style w:type="paragraph" w:styleId="ListParagraph">
    <w:name w:val="List Paragraph"/>
    <w:basedOn w:val="Normal"/>
    <w:uiPriority w:val="34"/>
    <w:qFormat/>
    <w:rsid w:val="005C0F3D"/>
    <w:pPr>
      <w:ind w:left="720"/>
      <w:contextualSpacing/>
    </w:pPr>
  </w:style>
  <w:style w:type="character" w:styleId="IntenseEmphasis">
    <w:name w:val="Intense Emphasis"/>
    <w:basedOn w:val="DefaultParagraphFont"/>
    <w:uiPriority w:val="21"/>
    <w:qFormat/>
    <w:rsid w:val="005C0F3D"/>
    <w:rPr>
      <w:i/>
      <w:iCs/>
      <w:color w:val="0F4761" w:themeColor="accent1" w:themeShade="BF"/>
    </w:rPr>
  </w:style>
  <w:style w:type="paragraph" w:styleId="IntenseQuote">
    <w:name w:val="Intense Quote"/>
    <w:basedOn w:val="Normal"/>
    <w:next w:val="Normal"/>
    <w:link w:val="IntenseQuoteChar"/>
    <w:uiPriority w:val="30"/>
    <w:qFormat/>
    <w:rsid w:val="005C0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F3D"/>
    <w:rPr>
      <w:i/>
      <w:iCs/>
      <w:color w:val="0F4761" w:themeColor="accent1" w:themeShade="BF"/>
    </w:rPr>
  </w:style>
  <w:style w:type="character" w:styleId="IntenseReference">
    <w:name w:val="Intense Reference"/>
    <w:basedOn w:val="DefaultParagraphFont"/>
    <w:uiPriority w:val="32"/>
    <w:qFormat/>
    <w:rsid w:val="005C0F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658581">
      <w:bodyDiv w:val="1"/>
      <w:marLeft w:val="0"/>
      <w:marRight w:val="0"/>
      <w:marTop w:val="0"/>
      <w:marBottom w:val="0"/>
      <w:divBdr>
        <w:top w:val="none" w:sz="0" w:space="0" w:color="auto"/>
        <w:left w:val="none" w:sz="0" w:space="0" w:color="auto"/>
        <w:bottom w:val="none" w:sz="0" w:space="0" w:color="auto"/>
        <w:right w:val="none" w:sz="0" w:space="0" w:color="auto"/>
      </w:divBdr>
      <w:divsChild>
        <w:div w:id="1084377794">
          <w:marLeft w:val="0"/>
          <w:marRight w:val="0"/>
          <w:marTop w:val="0"/>
          <w:marBottom w:val="0"/>
          <w:divBdr>
            <w:top w:val="none" w:sz="0" w:space="0" w:color="auto"/>
            <w:left w:val="none" w:sz="0" w:space="0" w:color="auto"/>
            <w:bottom w:val="none" w:sz="0" w:space="0" w:color="auto"/>
            <w:right w:val="none" w:sz="0" w:space="0" w:color="auto"/>
          </w:divBdr>
        </w:div>
        <w:div w:id="173031513">
          <w:marLeft w:val="0"/>
          <w:marRight w:val="0"/>
          <w:marTop w:val="0"/>
          <w:marBottom w:val="0"/>
          <w:divBdr>
            <w:top w:val="none" w:sz="0" w:space="0" w:color="auto"/>
            <w:left w:val="none" w:sz="0" w:space="0" w:color="auto"/>
            <w:bottom w:val="none" w:sz="0" w:space="0" w:color="auto"/>
            <w:right w:val="none" w:sz="0" w:space="0" w:color="auto"/>
          </w:divBdr>
        </w:div>
        <w:div w:id="610433990">
          <w:marLeft w:val="0"/>
          <w:marRight w:val="0"/>
          <w:marTop w:val="0"/>
          <w:marBottom w:val="0"/>
          <w:divBdr>
            <w:top w:val="none" w:sz="0" w:space="0" w:color="auto"/>
            <w:left w:val="none" w:sz="0" w:space="0" w:color="auto"/>
            <w:bottom w:val="none" w:sz="0" w:space="0" w:color="auto"/>
            <w:right w:val="none" w:sz="0" w:space="0" w:color="auto"/>
          </w:divBdr>
        </w:div>
        <w:div w:id="18555701">
          <w:marLeft w:val="0"/>
          <w:marRight w:val="0"/>
          <w:marTop w:val="0"/>
          <w:marBottom w:val="0"/>
          <w:divBdr>
            <w:top w:val="none" w:sz="0" w:space="0" w:color="auto"/>
            <w:left w:val="none" w:sz="0" w:space="0" w:color="auto"/>
            <w:bottom w:val="none" w:sz="0" w:space="0" w:color="auto"/>
            <w:right w:val="none" w:sz="0" w:space="0" w:color="auto"/>
          </w:divBdr>
        </w:div>
      </w:divsChild>
    </w:div>
    <w:div w:id="1771049170">
      <w:bodyDiv w:val="1"/>
      <w:marLeft w:val="0"/>
      <w:marRight w:val="0"/>
      <w:marTop w:val="0"/>
      <w:marBottom w:val="0"/>
      <w:divBdr>
        <w:top w:val="none" w:sz="0" w:space="0" w:color="auto"/>
        <w:left w:val="none" w:sz="0" w:space="0" w:color="auto"/>
        <w:bottom w:val="none" w:sz="0" w:space="0" w:color="auto"/>
        <w:right w:val="none" w:sz="0" w:space="0" w:color="auto"/>
      </w:divBdr>
      <w:divsChild>
        <w:div w:id="141629452">
          <w:marLeft w:val="0"/>
          <w:marRight w:val="0"/>
          <w:marTop w:val="0"/>
          <w:marBottom w:val="0"/>
          <w:divBdr>
            <w:top w:val="none" w:sz="0" w:space="0" w:color="auto"/>
            <w:left w:val="none" w:sz="0" w:space="0" w:color="auto"/>
            <w:bottom w:val="none" w:sz="0" w:space="0" w:color="auto"/>
            <w:right w:val="none" w:sz="0" w:space="0" w:color="auto"/>
          </w:divBdr>
        </w:div>
        <w:div w:id="647127295">
          <w:marLeft w:val="0"/>
          <w:marRight w:val="0"/>
          <w:marTop w:val="0"/>
          <w:marBottom w:val="0"/>
          <w:divBdr>
            <w:top w:val="none" w:sz="0" w:space="0" w:color="auto"/>
            <w:left w:val="none" w:sz="0" w:space="0" w:color="auto"/>
            <w:bottom w:val="none" w:sz="0" w:space="0" w:color="auto"/>
            <w:right w:val="none" w:sz="0" w:space="0" w:color="auto"/>
          </w:divBdr>
        </w:div>
        <w:div w:id="1208681893">
          <w:marLeft w:val="0"/>
          <w:marRight w:val="0"/>
          <w:marTop w:val="0"/>
          <w:marBottom w:val="0"/>
          <w:divBdr>
            <w:top w:val="none" w:sz="0" w:space="0" w:color="auto"/>
            <w:left w:val="none" w:sz="0" w:space="0" w:color="auto"/>
            <w:bottom w:val="none" w:sz="0" w:space="0" w:color="auto"/>
            <w:right w:val="none" w:sz="0" w:space="0" w:color="auto"/>
          </w:divBdr>
        </w:div>
        <w:div w:id="608468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130</Words>
  <Characters>746</Characters>
  <Application>Microsoft Office Word</Application>
  <DocSecurity>0</DocSecurity>
  <Lines>6</Lines>
  <Paragraphs>1</Paragraphs>
  <ScaleCrop>false</ScaleCrop>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Thanh</dc:creator>
  <cp:keywords/>
  <dc:description/>
  <cp:lastModifiedBy>Huyền Thanh</cp:lastModifiedBy>
  <cp:revision>1</cp:revision>
  <dcterms:created xsi:type="dcterms:W3CDTF">2024-09-17T06:50:00Z</dcterms:created>
  <dcterms:modified xsi:type="dcterms:W3CDTF">2024-09-17T06:54:00Z</dcterms:modified>
</cp:coreProperties>
</file>