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8B5DD" w14:textId="77777777" w:rsidR="00B657C1" w:rsidRPr="00731523" w:rsidRDefault="00B657C1" w:rsidP="00B657C1">
      <w:pPr>
        <w:spacing w:line="276" w:lineRule="auto"/>
        <w:jc w:val="center"/>
        <w:rPr>
          <w:rFonts w:ascii="Times New Roman" w:hAnsi="Times New Roman"/>
          <w:b/>
          <w:sz w:val="32"/>
          <w:szCs w:val="32"/>
        </w:rPr>
      </w:pPr>
      <w:r w:rsidRPr="00731523">
        <w:rPr>
          <w:rFonts w:ascii="Times New Roman" w:hAnsi="Times New Roman"/>
          <w:b/>
          <w:sz w:val="32"/>
          <w:szCs w:val="32"/>
        </w:rPr>
        <w:t>TINH BỘT VÀ XENLULOZƠ</w:t>
      </w:r>
    </w:p>
    <w:p w14:paraId="00E5940A" w14:textId="77777777" w:rsidR="00B657C1" w:rsidRPr="00813F81" w:rsidRDefault="00B657C1" w:rsidP="00B657C1">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lang w:val="vi-VN"/>
        </w:rPr>
        <w:t>Môn học/Hoạt động giáo dục</w:t>
      </w:r>
      <w:r>
        <w:rPr>
          <w:rFonts w:ascii="Times New Roman" w:eastAsia="Calibri" w:hAnsi="Times New Roman"/>
          <w:color w:val="000000"/>
          <w:sz w:val="28"/>
          <w:szCs w:val="18"/>
        </w:rPr>
        <w:t>: Hoá học</w:t>
      </w:r>
      <w:r w:rsidRPr="00813F81">
        <w:rPr>
          <w:rFonts w:ascii="Times New Roman" w:eastAsia="Calibri" w:hAnsi="Times New Roman"/>
          <w:color w:val="000000"/>
          <w:sz w:val="28"/>
          <w:szCs w:val="18"/>
        </w:rPr>
        <w:t>; lớp:</w:t>
      </w:r>
      <w:r>
        <w:rPr>
          <w:rFonts w:ascii="Times New Roman" w:eastAsia="Calibri" w:hAnsi="Times New Roman"/>
          <w:color w:val="000000"/>
          <w:sz w:val="28"/>
          <w:szCs w:val="18"/>
        </w:rPr>
        <w:t>9</w:t>
      </w:r>
    </w:p>
    <w:p w14:paraId="026CF251" w14:textId="77777777" w:rsidR="00B657C1" w:rsidRPr="00813F81" w:rsidRDefault="00B657C1" w:rsidP="00B657C1">
      <w:pPr>
        <w:spacing w:before="120" w:after="120"/>
        <w:jc w:val="center"/>
        <w:rPr>
          <w:rFonts w:ascii="Times New Roman" w:eastAsia="Calibri" w:hAnsi="Times New Roman"/>
          <w:color w:val="000000"/>
          <w:sz w:val="28"/>
          <w:szCs w:val="18"/>
        </w:rPr>
      </w:pPr>
      <w:r w:rsidRPr="00813F81">
        <w:rPr>
          <w:rFonts w:ascii="Times New Roman" w:eastAsia="Calibri" w:hAnsi="Times New Roman"/>
          <w:color w:val="000000"/>
          <w:sz w:val="28"/>
          <w:szCs w:val="18"/>
        </w:rPr>
        <w:t xml:space="preserve">Thời gian thực hiện: </w:t>
      </w:r>
      <w:r>
        <w:rPr>
          <w:rFonts w:ascii="Times New Roman" w:eastAsia="Calibri" w:hAnsi="Times New Roman"/>
          <w:color w:val="000000"/>
          <w:sz w:val="28"/>
          <w:szCs w:val="18"/>
        </w:rPr>
        <w:t>1 tiết</w:t>
      </w:r>
    </w:p>
    <w:p w14:paraId="2898C720" w14:textId="77777777" w:rsidR="00B657C1" w:rsidRPr="00731523" w:rsidRDefault="00B657C1" w:rsidP="00B657C1">
      <w:pPr>
        <w:spacing w:line="276" w:lineRule="auto"/>
        <w:rPr>
          <w:rFonts w:ascii="Times New Roman" w:hAnsi="Times New Roman"/>
          <w:b/>
          <w:bCs/>
          <w:sz w:val="28"/>
          <w:szCs w:val="28"/>
        </w:rPr>
      </w:pPr>
    </w:p>
    <w:p w14:paraId="081BD05C" w14:textId="77777777" w:rsidR="00B657C1" w:rsidRPr="00731523" w:rsidRDefault="00B657C1" w:rsidP="00B657C1">
      <w:pPr>
        <w:pStyle w:val="ThnVnban"/>
        <w:tabs>
          <w:tab w:val="left" w:pos="720"/>
        </w:tabs>
        <w:spacing w:line="276" w:lineRule="auto"/>
        <w:ind w:left="-90" w:firstLine="90"/>
        <w:rPr>
          <w:rFonts w:ascii="Times New Roman" w:hAnsi="Times New Roman"/>
          <w:bCs/>
          <w:sz w:val="28"/>
          <w:szCs w:val="28"/>
        </w:rPr>
      </w:pPr>
      <w:r>
        <w:rPr>
          <w:rFonts w:ascii="Times New Roman" w:hAnsi="Times New Roman"/>
          <w:b/>
          <w:bCs/>
          <w:sz w:val="28"/>
          <w:szCs w:val="28"/>
        </w:rPr>
        <w:t xml:space="preserve">I. MỤC  TIÊU  </w:t>
      </w:r>
    </w:p>
    <w:p w14:paraId="2E150751" w14:textId="77777777" w:rsidR="00B657C1" w:rsidRDefault="00B657C1" w:rsidP="00B657C1">
      <w:pPr>
        <w:spacing w:line="276" w:lineRule="auto"/>
        <w:jc w:val="both"/>
        <w:rPr>
          <w:rFonts w:ascii="Times New Roman" w:hAnsi="Times New Roman"/>
          <w:b/>
          <w:iCs/>
          <w:sz w:val="28"/>
          <w:szCs w:val="28"/>
        </w:rPr>
      </w:pPr>
      <w:r>
        <w:rPr>
          <w:rFonts w:ascii="Times New Roman" w:hAnsi="Times New Roman"/>
          <w:b/>
          <w:iCs/>
          <w:sz w:val="28"/>
          <w:szCs w:val="28"/>
        </w:rPr>
        <w:t xml:space="preserve">1. Kiến thức </w:t>
      </w:r>
    </w:p>
    <w:p w14:paraId="77C67EDC" w14:textId="77777777" w:rsidR="00B657C1" w:rsidRPr="00731523" w:rsidRDefault="00B657C1" w:rsidP="00B657C1">
      <w:pPr>
        <w:spacing w:line="276" w:lineRule="auto"/>
        <w:jc w:val="both"/>
        <w:rPr>
          <w:rFonts w:ascii="Times New Roman" w:hAnsi="Times New Roman"/>
          <w:sz w:val="28"/>
          <w:szCs w:val="28"/>
        </w:rPr>
      </w:pPr>
      <w:r w:rsidRPr="00731523">
        <w:rPr>
          <w:rFonts w:ascii="Times New Roman" w:hAnsi="Times New Roman"/>
          <w:spacing w:val="4"/>
          <w:sz w:val="28"/>
          <w:szCs w:val="28"/>
          <w:lang w:val="pt-BR"/>
        </w:rPr>
        <w:t>Trình bày được:</w:t>
      </w:r>
      <w:r w:rsidRPr="00731523">
        <w:rPr>
          <w:rFonts w:ascii="Times New Roman" w:hAnsi="Times New Roman"/>
          <w:sz w:val="28"/>
          <w:szCs w:val="28"/>
        </w:rPr>
        <w:t xml:space="preserve"> </w:t>
      </w:r>
    </w:p>
    <w:p w14:paraId="14FDAA9C" w14:textId="77777777" w:rsidR="00B657C1" w:rsidRPr="00731523" w:rsidRDefault="00B657C1" w:rsidP="00B657C1">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Trạng thái tự nhiên, tính chất vật lí của tinh bột và xenlulozơ</w:t>
      </w:r>
    </w:p>
    <w:p w14:paraId="6286D519" w14:textId="77777777" w:rsidR="00B657C1" w:rsidRPr="00731523" w:rsidRDefault="00B657C1" w:rsidP="00B657C1">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Công thức chung của tinh bột và xenlulozơ là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10</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5</w:t>
      </w:r>
      <w:r w:rsidRPr="00731523">
        <w:rPr>
          <w:rFonts w:ascii="Times New Roman" w:hAnsi="Times New Roman"/>
          <w:sz w:val="28"/>
          <w:szCs w:val="28"/>
          <w:lang w:val="pt-BR"/>
        </w:rPr>
        <w:t>-)n</w:t>
      </w:r>
    </w:p>
    <w:p w14:paraId="69AA0349" w14:textId="77777777" w:rsidR="00B657C1" w:rsidRPr="00731523" w:rsidRDefault="00B657C1" w:rsidP="00B657C1">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của tinh bột và xenlulozơ : phản ứng thủy phân,phản ứng màu của hồ tinh bột và iốt.</w:t>
      </w:r>
    </w:p>
    <w:p w14:paraId="3A4CF43E" w14:textId="77777777" w:rsidR="00B657C1" w:rsidRPr="00731523" w:rsidRDefault="00B657C1" w:rsidP="00B657C1">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của tinh bột và xenlulozơ trong đời sống và sản xuất</w:t>
      </w:r>
    </w:p>
    <w:p w14:paraId="3542B781" w14:textId="77777777" w:rsidR="00B657C1" w:rsidRPr="00731523" w:rsidRDefault="00B657C1" w:rsidP="00B657C1">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Sự tạo thành tinh bột và xenlulozơ trong cây xanh.</w:t>
      </w:r>
    </w:p>
    <w:p w14:paraId="5B86A68E" w14:textId="77777777" w:rsidR="00B657C1" w:rsidRPr="00731523" w:rsidRDefault="00B657C1" w:rsidP="00B657C1">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Quan sát thí nghiệm, hình ảnh, mẫu vật ...rút ra nhân xét về tính chất của tinh bột và xenlulozơ.</w:t>
      </w:r>
    </w:p>
    <w:p w14:paraId="57B0757E" w14:textId="77777777" w:rsidR="00B657C1" w:rsidRPr="00731523" w:rsidRDefault="00B657C1" w:rsidP="00B657C1">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 xml:space="preserve">Viết được các PTHH của phản ứng thủy phân tinh bột hoặc xenlulozơ, phản ứng quang hợp tạo thành tinh bột và xenlulozơ trong cây xanh. </w:t>
      </w:r>
    </w:p>
    <w:p w14:paraId="27984FCC" w14:textId="77777777" w:rsidR="00B657C1" w:rsidRPr="00731523" w:rsidRDefault="00B657C1" w:rsidP="00B657C1">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Phân biệt tinh bột với xenlulozơ.</w:t>
      </w:r>
    </w:p>
    <w:p w14:paraId="193A039A" w14:textId="77777777" w:rsidR="00B657C1" w:rsidRPr="00731523" w:rsidRDefault="00B657C1" w:rsidP="00B657C1">
      <w:pPr>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khối lượng ancol etylic thu được từ tinh bột và xenlulozơ.</w:t>
      </w:r>
    </w:p>
    <w:p w14:paraId="61A8F127" w14:textId="77777777" w:rsidR="00B657C1" w:rsidRPr="00731523" w:rsidRDefault="00B657C1" w:rsidP="00B657C1">
      <w:pPr>
        <w:spacing w:line="276" w:lineRule="auto"/>
        <w:jc w:val="both"/>
        <w:rPr>
          <w:rFonts w:ascii="Times New Roman" w:hAnsi="Times New Roman"/>
          <w:b/>
          <w:sz w:val="28"/>
          <w:szCs w:val="28"/>
        </w:rPr>
      </w:pPr>
      <w:r>
        <w:rPr>
          <w:rFonts w:ascii="Times New Roman" w:hAnsi="Times New Roman"/>
          <w:b/>
          <w:sz w:val="28"/>
          <w:szCs w:val="28"/>
        </w:rPr>
        <w:t>2</w:t>
      </w:r>
      <w:r w:rsidRPr="00731523">
        <w:rPr>
          <w:rFonts w:ascii="Times New Roman" w:hAnsi="Times New Roman"/>
          <w:b/>
          <w:sz w:val="28"/>
          <w:szCs w:val="28"/>
        </w:rPr>
        <w:t xml:space="preserve">. Năng lực cần hướng đến: </w:t>
      </w:r>
    </w:p>
    <w:p w14:paraId="29384694" w14:textId="77777777" w:rsidR="00B657C1" w:rsidRPr="001D3EB7" w:rsidRDefault="00B657C1" w:rsidP="00B657C1">
      <w:pPr>
        <w:spacing w:line="276"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Phát triển các năng lực chung và năng lực chuyên biệt</w:t>
      </w:r>
    </w:p>
    <w:tbl>
      <w:tblPr>
        <w:tblW w:w="996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14"/>
        <w:gridCol w:w="6248"/>
      </w:tblGrid>
      <w:tr w:rsidR="00B657C1" w:rsidRPr="00731523" w14:paraId="6941AB44" w14:textId="77777777" w:rsidTr="00063918">
        <w:tc>
          <w:tcPr>
            <w:tcW w:w="3714" w:type="dxa"/>
          </w:tcPr>
          <w:p w14:paraId="6EF85455" w14:textId="77777777" w:rsidR="00B657C1" w:rsidRPr="00731523" w:rsidRDefault="00B657C1" w:rsidP="00063918">
            <w:pPr>
              <w:spacing w:line="276" w:lineRule="auto"/>
              <w:contextualSpacing/>
              <w:jc w:val="center"/>
              <w:rPr>
                <w:rFonts w:ascii="Times New Roman" w:hAnsi="Times New Roman"/>
                <w:sz w:val="28"/>
                <w:szCs w:val="28"/>
              </w:rPr>
            </w:pPr>
            <w:r w:rsidRPr="00731523">
              <w:rPr>
                <w:rFonts w:ascii="Times New Roman" w:hAnsi="Times New Roman"/>
                <w:sz w:val="28"/>
                <w:szCs w:val="28"/>
              </w:rPr>
              <w:t>Năng lực chung</w:t>
            </w:r>
          </w:p>
        </w:tc>
        <w:tc>
          <w:tcPr>
            <w:tcW w:w="6248" w:type="dxa"/>
          </w:tcPr>
          <w:p w14:paraId="47C84667" w14:textId="77777777" w:rsidR="00B657C1" w:rsidRPr="00731523" w:rsidRDefault="00B657C1" w:rsidP="00063918">
            <w:pPr>
              <w:spacing w:line="276" w:lineRule="auto"/>
              <w:contextualSpacing/>
              <w:jc w:val="center"/>
              <w:rPr>
                <w:rFonts w:ascii="Times New Roman" w:hAnsi="Times New Roman"/>
                <w:sz w:val="28"/>
                <w:szCs w:val="28"/>
                <w:lang w:val="pt-BR"/>
              </w:rPr>
            </w:pPr>
            <w:r w:rsidRPr="00731523">
              <w:rPr>
                <w:rFonts w:ascii="Times New Roman" w:hAnsi="Times New Roman"/>
                <w:sz w:val="28"/>
                <w:szCs w:val="28"/>
                <w:lang w:val="pt-BR"/>
              </w:rPr>
              <w:t>Năng lực chuyên biệt</w:t>
            </w:r>
          </w:p>
        </w:tc>
      </w:tr>
      <w:tr w:rsidR="00B657C1" w:rsidRPr="00731523" w14:paraId="28894321" w14:textId="77777777" w:rsidTr="00063918">
        <w:tc>
          <w:tcPr>
            <w:tcW w:w="3714" w:type="dxa"/>
          </w:tcPr>
          <w:p w14:paraId="17544558"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phát hiện vấn đề</w:t>
            </w:r>
          </w:p>
          <w:p w14:paraId="16F4FB31"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giao tiếp</w:t>
            </w:r>
          </w:p>
          <w:p w14:paraId="4F553F72"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hợp tác</w:t>
            </w:r>
          </w:p>
          <w:p w14:paraId="146FDE8B"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tự học</w:t>
            </w:r>
          </w:p>
          <w:p w14:paraId="22B94414"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w:t>
            </w:r>
            <w:r w:rsidRPr="00731523">
              <w:rPr>
                <w:rFonts w:ascii="Times New Roman" w:hAnsi="Times New Roman"/>
                <w:sz w:val="28"/>
                <w:szCs w:val="28"/>
              </w:rPr>
              <w:t>ăng lực sử dụng CNTT và</w:t>
            </w:r>
            <w:r w:rsidRPr="00731523">
              <w:rPr>
                <w:rFonts w:ascii="Times New Roman" w:hAnsi="Times New Roman"/>
                <w:sz w:val="28"/>
                <w:szCs w:val="28"/>
                <w:lang w:val="vi-VN"/>
              </w:rPr>
              <w:t xml:space="preserve"> TT</w:t>
            </w:r>
          </w:p>
        </w:tc>
        <w:tc>
          <w:tcPr>
            <w:tcW w:w="6248" w:type="dxa"/>
          </w:tcPr>
          <w:p w14:paraId="387574FB"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sử dụng ngôn ngữ hóa học</w:t>
            </w:r>
          </w:p>
          <w:p w14:paraId="0D158020"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thực hành hóa học</w:t>
            </w:r>
          </w:p>
          <w:p w14:paraId="0CE11548"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tính toán</w:t>
            </w:r>
          </w:p>
          <w:p w14:paraId="31FA33D6"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vận dụng kiến thức hóa học vào cuộc sống</w:t>
            </w:r>
          </w:p>
          <w:p w14:paraId="66A379EC" w14:textId="77777777" w:rsidR="00B657C1" w:rsidRPr="00731523" w:rsidRDefault="00B657C1" w:rsidP="00063918">
            <w:pPr>
              <w:spacing w:line="276" w:lineRule="auto"/>
              <w:contextualSpacing/>
              <w:rPr>
                <w:rFonts w:ascii="Times New Roman" w:hAnsi="Times New Roman"/>
                <w:sz w:val="28"/>
                <w:szCs w:val="28"/>
                <w:lang w:val="vi-VN"/>
              </w:rPr>
            </w:pPr>
            <w:r w:rsidRPr="00731523">
              <w:rPr>
                <w:rFonts w:ascii="Times New Roman" w:hAnsi="Times New Roman"/>
                <w:sz w:val="28"/>
                <w:szCs w:val="28"/>
                <w:lang w:val="vi-VN"/>
              </w:rPr>
              <w:t>- Năng lực giải quyết vấn đề thông qua môn hóa học.</w:t>
            </w:r>
          </w:p>
        </w:tc>
      </w:tr>
    </w:tbl>
    <w:p w14:paraId="34E10E26" w14:textId="77777777" w:rsidR="00B657C1" w:rsidRPr="00731523" w:rsidRDefault="00B657C1" w:rsidP="00B657C1">
      <w:pPr>
        <w:spacing w:line="276" w:lineRule="auto"/>
        <w:jc w:val="both"/>
        <w:rPr>
          <w:rFonts w:ascii="Times New Roman" w:hAnsi="Times New Roman"/>
          <w:b/>
          <w:sz w:val="28"/>
          <w:szCs w:val="28"/>
        </w:rPr>
      </w:pPr>
    </w:p>
    <w:p w14:paraId="38E89462" w14:textId="77777777" w:rsidR="00B657C1" w:rsidRDefault="00B657C1" w:rsidP="00B657C1">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rPr>
        <w:t>3</w:t>
      </w:r>
      <w:r>
        <w:rPr>
          <w:rFonts w:ascii="Times New Roman" w:hAnsi="Times New Roman"/>
          <w:b/>
          <w:sz w:val="28"/>
          <w:szCs w:val="28"/>
          <w:lang w:val="vi"/>
        </w:rPr>
        <w:t xml:space="preserve">. </w:t>
      </w:r>
      <w:r>
        <w:rPr>
          <w:rFonts w:ascii="Times New Roman" w:hAnsi="Times New Roman"/>
          <w:b/>
          <w:sz w:val="28"/>
          <w:szCs w:val="28"/>
        </w:rPr>
        <w:t>Về phẩm chất</w:t>
      </w:r>
    </w:p>
    <w:p w14:paraId="4D913F81" w14:textId="77777777" w:rsidR="00B657C1" w:rsidRPr="00813F81" w:rsidRDefault="00B657C1" w:rsidP="00B657C1">
      <w:pPr>
        <w:shd w:val="clear" w:color="auto" w:fill="FFFFFF"/>
        <w:spacing w:after="120"/>
        <w:ind w:firstLine="720"/>
        <w:jc w:val="both"/>
        <w:outlineLvl w:val="0"/>
        <w:rPr>
          <w:rFonts w:ascii="Times New Roman" w:hAnsi="Times New Roman"/>
          <w:spacing w:val="8"/>
          <w:kern w:val="36"/>
          <w:sz w:val="28"/>
          <w:szCs w:val="28"/>
        </w:rPr>
      </w:pPr>
      <w:r w:rsidRPr="00813F81">
        <w:rPr>
          <w:rFonts w:ascii="Times New Roman" w:hAnsi="Times New Roman"/>
          <w:b/>
          <w:bCs/>
          <w:spacing w:val="8"/>
          <w:kern w:val="36"/>
          <w:sz w:val="28"/>
          <w:szCs w:val="28"/>
        </w:rPr>
        <w:t>G</w:t>
      </w:r>
      <w:r w:rsidRPr="00813F81">
        <w:rPr>
          <w:rFonts w:ascii="Times New Roman" w:hAnsi="Times New Roman"/>
          <w:spacing w:val="8"/>
          <w:kern w:val="36"/>
          <w:sz w:val="28"/>
          <w:szCs w:val="28"/>
        </w:rPr>
        <w:t>iúp học sinh rèn luyện bản thân phát triển các phẩm chất tốt đẹp: yêu nước, nhân ái, chăm chỉ, trung thực, trách nhiệm.</w:t>
      </w:r>
    </w:p>
    <w:p w14:paraId="583E11C7" w14:textId="77777777" w:rsidR="00B657C1" w:rsidRPr="00813F81" w:rsidRDefault="00B657C1" w:rsidP="00B657C1">
      <w:pPr>
        <w:snapToGrid w:val="0"/>
        <w:spacing w:before="120" w:after="120"/>
        <w:jc w:val="both"/>
        <w:rPr>
          <w:rFonts w:ascii="Times New Roman" w:eastAsia="Calibri" w:hAnsi="Times New Roman"/>
          <w:b/>
          <w:bCs/>
          <w:color w:val="000000"/>
          <w:sz w:val="28"/>
          <w:szCs w:val="28"/>
        </w:rPr>
      </w:pPr>
      <w:r w:rsidRPr="00813F81">
        <w:rPr>
          <w:rFonts w:ascii="Times New Roman" w:eastAsia="Calibri" w:hAnsi="Times New Roman"/>
          <w:b/>
          <w:bCs/>
          <w:color w:val="000000"/>
          <w:sz w:val="28"/>
          <w:szCs w:val="28"/>
          <w:lang w:val="vi-VN"/>
        </w:rPr>
        <w:t xml:space="preserve">II. </w:t>
      </w:r>
      <w:r>
        <w:rPr>
          <w:rFonts w:ascii="Times New Roman" w:eastAsia="Calibri" w:hAnsi="Times New Roman"/>
          <w:b/>
          <w:bCs/>
          <w:color w:val="000000"/>
          <w:sz w:val="28"/>
          <w:szCs w:val="28"/>
        </w:rPr>
        <w:t>THIẾT BỊ DẠY HỌC VÀ HỌC LIỆU</w:t>
      </w:r>
    </w:p>
    <w:p w14:paraId="603CD7EE" w14:textId="77777777" w:rsidR="00B657C1" w:rsidRPr="00731523" w:rsidRDefault="00B657C1" w:rsidP="00B657C1">
      <w:pPr>
        <w:tabs>
          <w:tab w:val="left" w:pos="720"/>
        </w:tabs>
        <w:spacing w:line="276" w:lineRule="auto"/>
        <w:ind w:left="-90" w:firstLine="90"/>
        <w:jc w:val="both"/>
        <w:rPr>
          <w:rFonts w:ascii="Times New Roman" w:hAnsi="Times New Roman"/>
          <w:b/>
          <w:bCs/>
          <w:sz w:val="28"/>
          <w:szCs w:val="28"/>
          <w:lang w:val="pt-BR"/>
        </w:rPr>
      </w:pPr>
    </w:p>
    <w:p w14:paraId="1934C118" w14:textId="77777777" w:rsidR="00B657C1" w:rsidRPr="00731523" w:rsidRDefault="00B657C1" w:rsidP="00B657C1">
      <w:pPr>
        <w:tabs>
          <w:tab w:val="left" w:pos="720"/>
        </w:tabs>
        <w:spacing w:line="276" w:lineRule="auto"/>
        <w:ind w:left="-90" w:firstLine="90"/>
        <w:jc w:val="both"/>
        <w:rPr>
          <w:rFonts w:ascii="Times New Roman" w:hAnsi="Times New Roman"/>
          <w:b/>
          <w:iCs/>
          <w:sz w:val="28"/>
          <w:szCs w:val="28"/>
          <w:lang w:val="pt-BR"/>
        </w:rPr>
      </w:pPr>
      <w:r w:rsidRPr="00731523">
        <w:rPr>
          <w:rFonts w:ascii="Times New Roman" w:hAnsi="Times New Roman"/>
          <w:b/>
          <w:iCs/>
          <w:sz w:val="28"/>
          <w:szCs w:val="28"/>
          <w:lang w:val="pt-BR"/>
        </w:rPr>
        <w:t xml:space="preserve"> </w:t>
      </w:r>
      <w:r w:rsidRPr="00731523">
        <w:rPr>
          <w:rFonts w:ascii="Times New Roman" w:hAnsi="Times New Roman"/>
          <w:b/>
          <w:bCs/>
          <w:sz w:val="28"/>
          <w:szCs w:val="28"/>
          <w:lang w:val="pt-BR"/>
        </w:rPr>
        <w:t>Đồ dùng dạy học</w:t>
      </w:r>
      <w:r w:rsidRPr="00731523">
        <w:rPr>
          <w:rFonts w:ascii="Times New Roman" w:hAnsi="Times New Roman"/>
          <w:b/>
          <w:iCs/>
          <w:sz w:val="28"/>
          <w:szCs w:val="28"/>
          <w:lang w:val="pt-BR"/>
        </w:rPr>
        <w:t xml:space="preserve">: </w:t>
      </w:r>
    </w:p>
    <w:p w14:paraId="17E08452" w14:textId="77777777" w:rsidR="00B657C1" w:rsidRPr="00731523" w:rsidRDefault="00B657C1" w:rsidP="00B657C1">
      <w:pPr>
        <w:spacing w:line="276" w:lineRule="auto"/>
        <w:ind w:left="360" w:hanging="360"/>
        <w:jc w:val="both"/>
        <w:rPr>
          <w:rFonts w:ascii="Times New Roman" w:hAnsi="Times New Roman"/>
          <w:sz w:val="28"/>
          <w:szCs w:val="28"/>
          <w:lang w:val="pt-BR"/>
        </w:rPr>
      </w:pPr>
      <w:r w:rsidRPr="00731523">
        <w:rPr>
          <w:rFonts w:ascii="Times New Roman" w:hAnsi="Times New Roman"/>
          <w:bCs/>
          <w:sz w:val="28"/>
          <w:szCs w:val="28"/>
        </w:rPr>
        <w:t>a. Giáo viên</w:t>
      </w:r>
      <w:r w:rsidRPr="00731523">
        <w:rPr>
          <w:rFonts w:ascii="Times New Roman" w:hAnsi="Times New Roman"/>
          <w:sz w:val="28"/>
          <w:szCs w:val="28"/>
        </w:rPr>
        <w:t xml:space="preserve"> :</w:t>
      </w:r>
      <w:r w:rsidRPr="00731523">
        <w:rPr>
          <w:rFonts w:ascii="Times New Roman" w:hAnsi="Times New Roman"/>
          <w:sz w:val="28"/>
          <w:szCs w:val="28"/>
          <w:lang w:val="pt-BR"/>
        </w:rPr>
        <w:t xml:space="preserve"> </w:t>
      </w:r>
    </w:p>
    <w:p w14:paraId="1B410606" w14:textId="77777777" w:rsidR="00B657C1" w:rsidRPr="00731523" w:rsidRDefault="00B657C1" w:rsidP="00B657C1">
      <w:pPr>
        <w:spacing w:line="276" w:lineRule="auto"/>
        <w:rPr>
          <w:rFonts w:ascii="Times New Roman" w:hAnsi="Times New Roman"/>
          <w:sz w:val="28"/>
          <w:szCs w:val="28"/>
          <w:lang w:val="pt-BR"/>
        </w:rPr>
      </w:pPr>
      <w:r w:rsidRPr="00731523">
        <w:rPr>
          <w:rFonts w:ascii="Times New Roman" w:hAnsi="Times New Roman"/>
          <w:sz w:val="28"/>
          <w:szCs w:val="28"/>
          <w:lang w:val="pt-BR"/>
        </w:rPr>
        <w:t>- Hóa chất: Tinh bột, xenlulozơ, hồ tinh bột, Iôt.</w:t>
      </w:r>
    </w:p>
    <w:p w14:paraId="2890CB8E" w14:textId="77777777" w:rsidR="00B657C1" w:rsidRPr="00731523" w:rsidRDefault="00B657C1" w:rsidP="00B657C1">
      <w:pPr>
        <w:spacing w:line="276" w:lineRule="auto"/>
        <w:rPr>
          <w:rFonts w:ascii="Times New Roman" w:hAnsi="Times New Roman"/>
          <w:sz w:val="28"/>
          <w:szCs w:val="28"/>
        </w:rPr>
      </w:pPr>
      <w:r w:rsidRPr="00731523">
        <w:rPr>
          <w:rFonts w:ascii="Times New Roman" w:hAnsi="Times New Roman"/>
          <w:sz w:val="28"/>
          <w:szCs w:val="28"/>
          <w:lang w:val="pt-BR"/>
        </w:rPr>
        <w:t xml:space="preserve">- Dụng cụ: Ống nghiệm, ống hút nhỏ giọt, </w:t>
      </w:r>
      <w:r w:rsidRPr="00731523">
        <w:rPr>
          <w:rFonts w:ascii="Times New Roman" w:hAnsi="Times New Roman"/>
          <w:sz w:val="28"/>
          <w:szCs w:val="28"/>
        </w:rPr>
        <w:t>đèn cồn, quẹt diêm.</w:t>
      </w:r>
    </w:p>
    <w:p w14:paraId="55DDC2FA" w14:textId="77777777" w:rsidR="00B657C1" w:rsidRPr="00731523" w:rsidRDefault="00B657C1" w:rsidP="00B657C1">
      <w:pPr>
        <w:tabs>
          <w:tab w:val="left" w:pos="720"/>
        </w:tabs>
        <w:spacing w:line="276" w:lineRule="auto"/>
        <w:ind w:left="-90" w:firstLine="90"/>
        <w:jc w:val="both"/>
        <w:rPr>
          <w:rFonts w:ascii="Times New Roman" w:hAnsi="Times New Roman"/>
          <w:b/>
          <w:iCs/>
          <w:sz w:val="28"/>
          <w:szCs w:val="28"/>
          <w:lang w:val="pt-BR"/>
        </w:rPr>
      </w:pPr>
      <w:r w:rsidRPr="00731523">
        <w:rPr>
          <w:rFonts w:ascii="Times New Roman" w:hAnsi="Times New Roman"/>
          <w:bCs/>
          <w:sz w:val="28"/>
          <w:szCs w:val="28"/>
          <w:lang w:val="pt-BR"/>
        </w:rPr>
        <w:t>b. Học sinh</w:t>
      </w:r>
      <w:r w:rsidRPr="00731523">
        <w:rPr>
          <w:rFonts w:ascii="Times New Roman" w:hAnsi="Times New Roman"/>
          <w:sz w:val="28"/>
          <w:szCs w:val="28"/>
          <w:lang w:val="pt-BR"/>
        </w:rPr>
        <w:t>:</w:t>
      </w:r>
      <w:r w:rsidRPr="00731523">
        <w:rPr>
          <w:rFonts w:ascii="Times New Roman" w:hAnsi="Times New Roman"/>
          <w:sz w:val="28"/>
          <w:szCs w:val="28"/>
        </w:rPr>
        <w:t xml:space="preserve"> Tìm hiểu nội dung bài học trước khi lên lớp</w:t>
      </w:r>
    </w:p>
    <w:p w14:paraId="378DDA18" w14:textId="77777777" w:rsidR="00B657C1" w:rsidRPr="001D3EB7" w:rsidRDefault="00B657C1" w:rsidP="00B657C1">
      <w:pPr>
        <w:spacing w:line="276" w:lineRule="auto"/>
        <w:jc w:val="both"/>
        <w:rPr>
          <w:rFonts w:ascii="Times New Roman" w:hAnsi="Times New Roman"/>
          <w:b/>
          <w:bCs/>
          <w:sz w:val="28"/>
          <w:szCs w:val="28"/>
        </w:rPr>
      </w:pPr>
      <w:r w:rsidRPr="00731523">
        <w:rPr>
          <w:rFonts w:ascii="Times New Roman" w:hAnsi="Times New Roman"/>
          <w:b/>
          <w:bCs/>
          <w:sz w:val="28"/>
          <w:szCs w:val="28"/>
        </w:rPr>
        <w:t>III. TỔ CHỨC CÁC HOẠT ĐỘNG HỌC TẬP :</w:t>
      </w: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108"/>
        <w:gridCol w:w="1530"/>
        <w:gridCol w:w="342"/>
        <w:gridCol w:w="468"/>
        <w:gridCol w:w="792"/>
        <w:gridCol w:w="530"/>
        <w:gridCol w:w="2890"/>
      </w:tblGrid>
      <w:tr w:rsidR="00B657C1" w:rsidRPr="00731523" w14:paraId="5EAE0FAF" w14:textId="77777777" w:rsidTr="00063918">
        <w:tc>
          <w:tcPr>
            <w:tcW w:w="3798" w:type="dxa"/>
            <w:gridSpan w:val="2"/>
          </w:tcPr>
          <w:p w14:paraId="57F4AC6D" w14:textId="77777777" w:rsidR="00B657C1" w:rsidRPr="00731523" w:rsidRDefault="00B657C1" w:rsidP="00063918">
            <w:pPr>
              <w:pStyle w:val="u1"/>
              <w:tabs>
                <w:tab w:val="left" w:pos="720"/>
              </w:tabs>
              <w:spacing w:line="276" w:lineRule="auto"/>
              <w:ind w:left="-90" w:firstLine="90"/>
              <w:rPr>
                <w:rFonts w:ascii="Times New Roman" w:hAnsi="Times New Roman"/>
                <w:sz w:val="28"/>
                <w:szCs w:val="28"/>
              </w:rPr>
            </w:pPr>
            <w:r w:rsidRPr="00731523">
              <w:rPr>
                <w:rFonts w:ascii="Times New Roman" w:hAnsi="Times New Roman"/>
                <w:sz w:val="28"/>
                <w:szCs w:val="28"/>
              </w:rPr>
              <w:t>Hoạt động của GV</w:t>
            </w:r>
          </w:p>
        </w:tc>
        <w:tc>
          <w:tcPr>
            <w:tcW w:w="3662" w:type="dxa"/>
            <w:gridSpan w:val="5"/>
          </w:tcPr>
          <w:p w14:paraId="6087A60A" w14:textId="77777777" w:rsidR="00B657C1" w:rsidRPr="00731523" w:rsidRDefault="00B657C1"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Hoạt động của HS</w:t>
            </w:r>
          </w:p>
        </w:tc>
        <w:tc>
          <w:tcPr>
            <w:tcW w:w="2890" w:type="dxa"/>
          </w:tcPr>
          <w:p w14:paraId="4EF9C2AC" w14:textId="77777777" w:rsidR="00B657C1" w:rsidRPr="00731523" w:rsidRDefault="00B657C1"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Nội dung ghi bài</w:t>
            </w:r>
          </w:p>
        </w:tc>
      </w:tr>
      <w:tr w:rsidR="00B657C1" w:rsidRPr="00731523" w14:paraId="186C7207" w14:textId="77777777" w:rsidTr="00063918">
        <w:tc>
          <w:tcPr>
            <w:tcW w:w="10350" w:type="dxa"/>
            <w:gridSpan w:val="8"/>
          </w:tcPr>
          <w:p w14:paraId="569C8630" w14:textId="77777777" w:rsidR="00B657C1" w:rsidRDefault="00B657C1" w:rsidP="00063918">
            <w:pPr>
              <w:tabs>
                <w:tab w:val="left" w:pos="720"/>
              </w:tabs>
              <w:spacing w:line="276" w:lineRule="auto"/>
              <w:ind w:left="-90" w:firstLine="90"/>
              <w:jc w:val="center"/>
              <w:rPr>
                <w:rFonts w:ascii="Times New Roman" w:hAnsi="Times New Roman"/>
                <w:b/>
                <w:bCs/>
                <w:sz w:val="28"/>
                <w:szCs w:val="28"/>
              </w:rPr>
            </w:pPr>
            <w:r w:rsidRPr="00731523">
              <w:rPr>
                <w:rFonts w:ascii="Times New Roman" w:hAnsi="Times New Roman"/>
                <w:b/>
                <w:bCs/>
                <w:sz w:val="28"/>
                <w:szCs w:val="28"/>
              </w:rPr>
              <w:t xml:space="preserve">Hoạt động 1 : Khởi động </w:t>
            </w:r>
          </w:p>
          <w:p w14:paraId="4DD4C291" w14:textId="77777777" w:rsidR="00B657C1" w:rsidRPr="00A67BDE" w:rsidRDefault="00B657C1" w:rsidP="00063918">
            <w:pPr>
              <w:spacing w:line="276" w:lineRule="auto"/>
              <w:jc w:val="both"/>
              <w:rPr>
                <w:rFonts w:ascii="Times New Roman" w:hAnsi="Times New Roman"/>
                <w:b/>
                <w:bCs/>
                <w:iCs/>
                <w:sz w:val="28"/>
                <w:szCs w:val="28"/>
              </w:rPr>
            </w:pPr>
            <w:r w:rsidRPr="00A67BDE">
              <w:rPr>
                <w:rFonts w:ascii="Times New Roman" w:hAnsi="Times New Roman"/>
                <w:b/>
                <w:bCs/>
                <w:iCs/>
                <w:sz w:val="28"/>
                <w:szCs w:val="28"/>
                <w:lang w:val="vi"/>
              </w:rPr>
              <w:t xml:space="preserve">a. </w:t>
            </w:r>
            <w:r w:rsidRPr="00A67BDE">
              <w:rPr>
                <w:rFonts w:ascii="Times New Roman" w:hAnsi="Times New Roman"/>
                <w:b/>
                <w:bCs/>
                <w:iCs/>
                <w:sz w:val="28"/>
                <w:szCs w:val="28"/>
                <w:lang w:val="vi-VN"/>
              </w:rPr>
              <w:t>Mục tiêu:</w:t>
            </w:r>
            <w:r w:rsidRPr="00A67BDE">
              <w:rPr>
                <w:rFonts w:ascii="Times New Roman" w:hAnsi="Times New Roman"/>
                <w:b/>
                <w:bCs/>
                <w:iCs/>
                <w:sz w:val="28"/>
                <w:szCs w:val="28"/>
                <w:lang w:val="vi"/>
              </w:rPr>
              <w:t xml:space="preserve"> </w:t>
            </w:r>
          </w:p>
          <w:p w14:paraId="76391A6D" w14:textId="77777777" w:rsidR="00B657C1" w:rsidRPr="00A67BDE" w:rsidRDefault="00B657C1" w:rsidP="00063918">
            <w:pPr>
              <w:spacing w:line="276" w:lineRule="auto"/>
              <w:jc w:val="both"/>
              <w:rPr>
                <w:rFonts w:ascii="Times New Roman" w:hAnsi="Times New Roman"/>
                <w:spacing w:val="4"/>
                <w:sz w:val="28"/>
                <w:szCs w:val="28"/>
              </w:rPr>
            </w:pPr>
            <w:r>
              <w:rPr>
                <w:rFonts w:ascii="Times New Roman" w:hAnsi="Times New Roman"/>
                <w:spacing w:val="4"/>
                <w:sz w:val="28"/>
                <w:szCs w:val="28"/>
              </w:rPr>
              <w:t>Tạo tâm thế trước khi bắt đầu học chủ đề mới.</w:t>
            </w:r>
          </w:p>
          <w:p w14:paraId="07B7BB11" w14:textId="77777777" w:rsidR="00B657C1" w:rsidRPr="00A67BDE" w:rsidRDefault="00B657C1" w:rsidP="00063918">
            <w:pPr>
              <w:widowControl w:val="0"/>
              <w:spacing w:line="276" w:lineRule="auto"/>
              <w:rPr>
                <w:rFonts w:ascii="Times New Roman" w:hAnsi="Times New Roman"/>
                <w:sz w:val="28"/>
                <w:szCs w:val="28"/>
              </w:rPr>
            </w:pPr>
            <w:r>
              <w:rPr>
                <w:rFonts w:ascii="Times New Roman" w:hAnsi="Times New Roman"/>
                <w:b/>
                <w:bCs/>
                <w:iCs/>
                <w:sz w:val="28"/>
                <w:szCs w:val="28"/>
              </w:rPr>
              <w:t xml:space="preserve">b. Nội dung: </w:t>
            </w:r>
            <w:r>
              <w:rPr>
                <w:rFonts w:ascii="Times New Roman" w:hAnsi="Times New Roman"/>
                <w:bCs/>
                <w:iCs/>
                <w:sz w:val="28"/>
                <w:szCs w:val="28"/>
              </w:rPr>
              <w:t>Giáo viên kiểm tra bài cũ sau đó giới thiệu về chủ đề.</w:t>
            </w:r>
          </w:p>
          <w:p w14:paraId="2E902B35" w14:textId="77777777" w:rsidR="00B657C1" w:rsidRPr="00513498" w:rsidRDefault="00B657C1" w:rsidP="00063918">
            <w:pPr>
              <w:widowControl w:val="0"/>
              <w:spacing w:line="276" w:lineRule="auto"/>
              <w:rPr>
                <w:rFonts w:ascii="Times New Roman" w:hAnsi="Times New Roman"/>
                <w:sz w:val="28"/>
                <w:szCs w:val="28"/>
              </w:rPr>
            </w:pPr>
            <w:r>
              <w:rPr>
                <w:rFonts w:ascii="Times New Roman" w:hAnsi="Times New Roman"/>
                <w:b/>
                <w:sz w:val="28"/>
                <w:szCs w:val="28"/>
                <w:lang w:val="nl-NL"/>
              </w:rPr>
              <w:t xml:space="preserve">c. Sản phẩm: </w:t>
            </w:r>
            <w:r w:rsidRPr="004420A3">
              <w:rPr>
                <w:rFonts w:ascii="Times New Roman" w:hAnsi="Times New Roman"/>
                <w:bCs/>
                <w:iCs/>
                <w:sz w:val="28"/>
                <w:szCs w:val="28"/>
              </w:rPr>
              <w:t xml:space="preserve">Học sinh </w:t>
            </w:r>
            <w:r>
              <w:rPr>
                <w:rFonts w:ascii="Times New Roman" w:hAnsi="Times New Roman"/>
                <w:bCs/>
                <w:iCs/>
                <w:sz w:val="28"/>
                <w:szCs w:val="28"/>
              </w:rPr>
              <w:t>lắng nghe giáo viên giới thiệu chủ đề mới.</w:t>
            </w:r>
          </w:p>
          <w:p w14:paraId="6BD65449" w14:textId="77777777" w:rsidR="00B657C1" w:rsidRPr="00731523" w:rsidRDefault="00B657C1" w:rsidP="00063918">
            <w:pPr>
              <w:tabs>
                <w:tab w:val="left" w:pos="720"/>
              </w:tabs>
              <w:spacing w:line="276" w:lineRule="auto"/>
              <w:ind w:left="-90" w:firstLine="90"/>
              <w:jc w:val="both"/>
              <w:rPr>
                <w:rFonts w:ascii="Times New Roman" w:hAnsi="Times New Roman"/>
                <w:b/>
                <w:bCs/>
                <w:sz w:val="28"/>
                <w:szCs w:val="28"/>
              </w:rPr>
            </w:pPr>
            <w:r>
              <w:rPr>
                <w:rFonts w:ascii="Times New Roman" w:hAnsi="Times New Roman"/>
                <w:b/>
                <w:sz w:val="28"/>
                <w:szCs w:val="28"/>
                <w:lang w:val="nl-NL"/>
              </w:rPr>
              <w:t xml:space="preserve">d. Tổ chức thực hiện: </w:t>
            </w:r>
            <w:r>
              <w:rPr>
                <w:rFonts w:ascii="Times New Roman" w:hAnsi="Times New Roman"/>
                <w:sz w:val="28"/>
                <w:szCs w:val="28"/>
              </w:rPr>
              <w:t>Giáo viên tổ chức, học sinh thực hiện.</w:t>
            </w:r>
          </w:p>
        </w:tc>
      </w:tr>
      <w:tr w:rsidR="00B657C1" w:rsidRPr="00731523" w14:paraId="260CA0FA" w14:textId="77777777" w:rsidTr="00063918">
        <w:trPr>
          <w:trHeight w:val="1277"/>
        </w:trPr>
        <w:tc>
          <w:tcPr>
            <w:tcW w:w="5670" w:type="dxa"/>
            <w:gridSpan w:val="4"/>
          </w:tcPr>
          <w:p w14:paraId="135F339D"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GV: Kiểm tra bài cũ:</w:t>
            </w:r>
          </w:p>
          <w:p w14:paraId="464BC2EF"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HS1: Nêu tính chất vật lí, tính chất hóa học của saccarozơ.</w:t>
            </w:r>
          </w:p>
          <w:p w14:paraId="63822DCD" w14:textId="77777777" w:rsidR="00B657C1" w:rsidRPr="00731523" w:rsidRDefault="00B657C1" w:rsidP="00063918">
            <w:pPr>
              <w:spacing w:line="276" w:lineRule="auto"/>
              <w:rPr>
                <w:rFonts w:ascii="Times New Roman" w:hAnsi="Times New Roman"/>
                <w:i/>
                <w:sz w:val="28"/>
                <w:szCs w:val="28"/>
              </w:rPr>
            </w:pPr>
            <w:r w:rsidRPr="00731523">
              <w:rPr>
                <w:rFonts w:ascii="Times New Roman" w:hAnsi="Times New Roman"/>
                <w:sz w:val="28"/>
                <w:szCs w:val="28"/>
              </w:rPr>
              <w:t>-</w:t>
            </w:r>
            <w:r w:rsidRPr="00731523">
              <w:rPr>
                <w:rFonts w:ascii="Times New Roman" w:hAnsi="Times New Roman"/>
                <w:sz w:val="28"/>
                <w:szCs w:val="28"/>
                <w:lang w:val="it-IT"/>
              </w:rPr>
              <w:t xml:space="preserve"> GV đăt vấn đề: </w:t>
            </w:r>
            <w:r w:rsidRPr="00731523">
              <w:rPr>
                <w:rFonts w:ascii="Times New Roman" w:hAnsi="Times New Roman"/>
                <w:sz w:val="28"/>
                <w:szCs w:val="28"/>
              </w:rPr>
              <w:t>Tinh bột và xenlulozơ là những gluxit có rất nhiều ứng dụng và thường được sử dụng trong đời sống.  Vậy, tinh bột và xenlulozơ có tính chất, cấu tạo và ứng dụng như thế nào?</w:t>
            </w:r>
          </w:p>
        </w:tc>
        <w:tc>
          <w:tcPr>
            <w:tcW w:w="4680" w:type="dxa"/>
            <w:gridSpan w:val="4"/>
          </w:tcPr>
          <w:p w14:paraId="14240FA8" w14:textId="77777777" w:rsidR="00B657C1" w:rsidRPr="00731523" w:rsidRDefault="00B657C1" w:rsidP="00063918">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lên bảng</w:t>
            </w:r>
          </w:p>
          <w:p w14:paraId="46794F03" w14:textId="77777777" w:rsidR="00B657C1" w:rsidRPr="00731523" w:rsidRDefault="00B657C1" w:rsidP="00063918">
            <w:pPr>
              <w:tabs>
                <w:tab w:val="left" w:pos="720"/>
              </w:tabs>
              <w:spacing w:line="276" w:lineRule="auto"/>
              <w:rPr>
                <w:rFonts w:ascii="Times New Roman" w:hAnsi="Times New Roman"/>
                <w:bCs/>
                <w:sz w:val="28"/>
                <w:szCs w:val="28"/>
              </w:rPr>
            </w:pPr>
          </w:p>
          <w:p w14:paraId="36D8FBA9" w14:textId="77777777" w:rsidR="00B657C1" w:rsidRPr="00731523" w:rsidRDefault="00B657C1" w:rsidP="00063918">
            <w:pPr>
              <w:tabs>
                <w:tab w:val="left" w:pos="720"/>
              </w:tabs>
              <w:spacing w:line="276" w:lineRule="auto"/>
              <w:rPr>
                <w:rFonts w:ascii="Times New Roman" w:hAnsi="Times New Roman"/>
                <w:bCs/>
                <w:sz w:val="28"/>
                <w:szCs w:val="28"/>
              </w:rPr>
            </w:pPr>
          </w:p>
          <w:p w14:paraId="3D3B4681" w14:textId="77777777" w:rsidR="00B657C1" w:rsidRPr="00731523" w:rsidRDefault="00B657C1" w:rsidP="00063918">
            <w:pPr>
              <w:tabs>
                <w:tab w:val="left" w:pos="720"/>
              </w:tabs>
              <w:spacing w:line="276" w:lineRule="auto"/>
              <w:rPr>
                <w:rFonts w:ascii="Times New Roman" w:hAnsi="Times New Roman"/>
                <w:bCs/>
                <w:sz w:val="28"/>
                <w:szCs w:val="28"/>
              </w:rPr>
            </w:pPr>
            <w:r w:rsidRPr="00731523">
              <w:rPr>
                <w:rFonts w:ascii="Times New Roman" w:hAnsi="Times New Roman"/>
                <w:bCs/>
                <w:sz w:val="28"/>
                <w:szCs w:val="28"/>
              </w:rPr>
              <w:t>-HS chú ý lắng nghe</w:t>
            </w:r>
          </w:p>
        </w:tc>
      </w:tr>
      <w:tr w:rsidR="00B657C1" w:rsidRPr="00731523" w14:paraId="0F07C816" w14:textId="77777777" w:rsidTr="00063918">
        <w:trPr>
          <w:trHeight w:val="3707"/>
        </w:trPr>
        <w:tc>
          <w:tcPr>
            <w:tcW w:w="10350" w:type="dxa"/>
            <w:gridSpan w:val="8"/>
          </w:tcPr>
          <w:p w14:paraId="4D884FB1" w14:textId="77777777" w:rsidR="00B657C1" w:rsidRPr="00731523" w:rsidRDefault="00B657C1" w:rsidP="00063918">
            <w:pPr>
              <w:keepNext/>
              <w:spacing w:line="276" w:lineRule="auto"/>
              <w:jc w:val="center"/>
              <w:outlineLvl w:val="5"/>
              <w:rPr>
                <w:rFonts w:ascii="Times New Roman" w:hAnsi="Times New Roman"/>
                <w:b/>
                <w:bCs/>
                <w:sz w:val="28"/>
                <w:szCs w:val="28"/>
              </w:rPr>
            </w:pPr>
            <w:r w:rsidRPr="00731523">
              <w:rPr>
                <w:rFonts w:ascii="Times New Roman" w:hAnsi="Times New Roman"/>
                <w:b/>
                <w:bCs/>
                <w:sz w:val="28"/>
                <w:szCs w:val="28"/>
              </w:rPr>
              <w:lastRenderedPageBreak/>
              <w:t>Hoạt động 2. Nghiên cứu, hình thành kiến thức</w:t>
            </w:r>
          </w:p>
          <w:p w14:paraId="01660DF9" w14:textId="77777777" w:rsidR="00B657C1" w:rsidRPr="00731523" w:rsidRDefault="00B657C1" w:rsidP="00063918">
            <w:pPr>
              <w:autoSpaceDE w:val="0"/>
              <w:autoSpaceDN w:val="0"/>
              <w:adjustRightInd w:val="0"/>
              <w:spacing w:line="276" w:lineRule="auto"/>
              <w:rPr>
                <w:rFonts w:ascii="Times New Roman" w:hAnsi="Times New Roman"/>
                <w:b/>
                <w:bCs/>
                <w:iCs/>
                <w:sz w:val="28"/>
                <w:szCs w:val="28"/>
              </w:rPr>
            </w:pPr>
            <w:r w:rsidRPr="00731523">
              <w:rPr>
                <w:rFonts w:ascii="Times New Roman" w:hAnsi="Times New Roman"/>
                <w:b/>
                <w:bCs/>
                <w:iCs/>
                <w:sz w:val="28"/>
                <w:szCs w:val="28"/>
              </w:rPr>
              <w:t>a.</w:t>
            </w:r>
            <w:r>
              <w:rPr>
                <w:rFonts w:ascii="Times New Roman" w:hAnsi="Times New Roman"/>
                <w:b/>
                <w:bCs/>
                <w:iCs/>
                <w:sz w:val="28"/>
                <w:szCs w:val="28"/>
              </w:rPr>
              <w:t xml:space="preserve"> </w:t>
            </w:r>
            <w:r w:rsidRPr="00731523">
              <w:rPr>
                <w:rFonts w:ascii="Times New Roman" w:hAnsi="Times New Roman"/>
                <w:b/>
                <w:bCs/>
                <w:iCs/>
                <w:sz w:val="28"/>
                <w:szCs w:val="28"/>
                <w:lang w:val="vi-VN"/>
              </w:rPr>
              <w:t>Mục tiêu:</w:t>
            </w:r>
            <w:r w:rsidRPr="00731523">
              <w:rPr>
                <w:rFonts w:ascii="Times New Roman" w:hAnsi="Times New Roman"/>
                <w:b/>
                <w:bCs/>
                <w:iCs/>
                <w:sz w:val="28"/>
                <w:szCs w:val="28"/>
                <w:lang w:val="vi"/>
              </w:rPr>
              <w:t xml:space="preserve"> </w:t>
            </w:r>
          </w:p>
          <w:p w14:paraId="4332C6AC" w14:textId="77777777" w:rsidR="00B657C1" w:rsidRPr="00731523" w:rsidRDefault="00B657C1"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Trạng thái tự nhiên, tính chất vật lí của tinh bột và xenlulozơ</w:t>
            </w:r>
          </w:p>
          <w:p w14:paraId="0DFC9DB0" w14:textId="77777777" w:rsidR="00B657C1" w:rsidRPr="00731523" w:rsidRDefault="00B657C1"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Công thức chung của tinh bột và xenlulozơ là (-C</w:t>
            </w:r>
            <w:r w:rsidRPr="00731523">
              <w:rPr>
                <w:rFonts w:ascii="Times New Roman" w:hAnsi="Times New Roman"/>
                <w:sz w:val="28"/>
                <w:szCs w:val="28"/>
                <w:vertAlign w:val="subscript"/>
                <w:lang w:val="pt-BR"/>
              </w:rPr>
              <w:t>6</w:t>
            </w:r>
            <w:r w:rsidRPr="00731523">
              <w:rPr>
                <w:rFonts w:ascii="Times New Roman" w:hAnsi="Times New Roman"/>
                <w:sz w:val="28"/>
                <w:szCs w:val="28"/>
                <w:lang w:val="pt-BR"/>
              </w:rPr>
              <w:t>H</w:t>
            </w:r>
            <w:r w:rsidRPr="00731523">
              <w:rPr>
                <w:rFonts w:ascii="Times New Roman" w:hAnsi="Times New Roman"/>
                <w:sz w:val="28"/>
                <w:szCs w:val="28"/>
                <w:vertAlign w:val="subscript"/>
                <w:lang w:val="pt-BR"/>
              </w:rPr>
              <w:t>10</w:t>
            </w:r>
            <w:r w:rsidRPr="00731523">
              <w:rPr>
                <w:rFonts w:ascii="Times New Roman" w:hAnsi="Times New Roman"/>
                <w:sz w:val="28"/>
                <w:szCs w:val="28"/>
                <w:lang w:val="pt-BR"/>
              </w:rPr>
              <w:t>O</w:t>
            </w:r>
            <w:r w:rsidRPr="00731523">
              <w:rPr>
                <w:rFonts w:ascii="Times New Roman" w:hAnsi="Times New Roman"/>
                <w:sz w:val="28"/>
                <w:szCs w:val="28"/>
                <w:vertAlign w:val="subscript"/>
                <w:lang w:val="pt-BR"/>
              </w:rPr>
              <w:t>5</w:t>
            </w:r>
            <w:r w:rsidRPr="00731523">
              <w:rPr>
                <w:rFonts w:ascii="Times New Roman" w:hAnsi="Times New Roman"/>
                <w:sz w:val="28"/>
                <w:szCs w:val="28"/>
                <w:lang w:val="pt-BR"/>
              </w:rPr>
              <w:t>-)n</w:t>
            </w:r>
          </w:p>
          <w:p w14:paraId="2F3A28C7" w14:textId="77777777" w:rsidR="00B657C1" w:rsidRPr="00731523" w:rsidRDefault="00B657C1"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Tính chất hóa học của tinh bột và xenlulozơ : phản ứng thủy phân,phản ứng màu của hồ tinh bột và iốt.</w:t>
            </w:r>
          </w:p>
          <w:p w14:paraId="653B2AD7" w14:textId="77777777" w:rsidR="00B657C1" w:rsidRPr="00731523" w:rsidRDefault="00B657C1"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Ứng dụng của tinh bột và xenlulozơ trong đời sống và sản xuất</w:t>
            </w:r>
          </w:p>
          <w:p w14:paraId="29E75E10" w14:textId="77777777" w:rsidR="00B657C1" w:rsidRPr="00731523" w:rsidRDefault="00B657C1" w:rsidP="00063918">
            <w:pPr>
              <w:autoSpaceDE w:val="0"/>
              <w:autoSpaceDN w:val="0"/>
              <w:adjustRightInd w:val="0"/>
              <w:spacing w:line="276" w:lineRule="auto"/>
              <w:rPr>
                <w:rFonts w:ascii="Times New Roman" w:hAnsi="Times New Roman"/>
                <w:sz w:val="28"/>
                <w:szCs w:val="28"/>
                <w:lang w:val="pt-BR"/>
              </w:rPr>
            </w:pPr>
            <w:r w:rsidRPr="00731523">
              <w:rPr>
                <w:rFonts w:ascii="Times New Roman" w:hAnsi="Times New Roman"/>
                <w:i/>
                <w:iCs/>
                <w:sz w:val="28"/>
                <w:szCs w:val="28"/>
                <w:lang w:val="it-IT"/>
              </w:rPr>
              <w:sym w:font="Symbol" w:char="F02D"/>
            </w:r>
            <w:r w:rsidRPr="00731523">
              <w:rPr>
                <w:rFonts w:ascii="Times New Roman" w:hAnsi="Times New Roman"/>
                <w:i/>
                <w:iCs/>
                <w:sz w:val="28"/>
                <w:szCs w:val="28"/>
                <w:lang w:val="pt-BR"/>
              </w:rPr>
              <w:t xml:space="preserve"> </w:t>
            </w:r>
            <w:r w:rsidRPr="00731523">
              <w:rPr>
                <w:rFonts w:ascii="Times New Roman" w:hAnsi="Times New Roman"/>
                <w:sz w:val="28"/>
                <w:szCs w:val="28"/>
                <w:lang w:val="pt-BR"/>
              </w:rPr>
              <w:t>Sự tạo thành tinh bột và xenlulozơ trong cây xanh.</w:t>
            </w:r>
          </w:p>
          <w:p w14:paraId="2C104B21" w14:textId="77777777" w:rsidR="00B657C1" w:rsidRPr="00731523" w:rsidRDefault="00B657C1" w:rsidP="00063918">
            <w:pPr>
              <w:widowControl w:val="0"/>
              <w:spacing w:line="276" w:lineRule="auto"/>
              <w:rPr>
                <w:rFonts w:ascii="Times New Roman" w:hAnsi="Times New Roman"/>
                <w:sz w:val="28"/>
                <w:szCs w:val="28"/>
              </w:rPr>
            </w:pPr>
            <w:r w:rsidRPr="00731523">
              <w:rPr>
                <w:rFonts w:ascii="Times New Roman" w:hAnsi="Times New Roman"/>
                <w:b/>
                <w:bCs/>
                <w:iCs/>
                <w:sz w:val="28"/>
                <w:szCs w:val="28"/>
              </w:rPr>
              <w:t>b. Nội dung:</w:t>
            </w:r>
            <w:r>
              <w:rPr>
                <w:rFonts w:ascii="Times New Roman" w:hAnsi="Times New Roman"/>
                <w:b/>
                <w:bCs/>
                <w:iCs/>
                <w:sz w:val="28"/>
                <w:szCs w:val="28"/>
              </w:rPr>
              <w:t xml:space="preserve"> </w:t>
            </w:r>
            <w:r w:rsidRPr="00731523">
              <w:rPr>
                <w:rFonts w:ascii="Times New Roman" w:hAnsi="Times New Roman"/>
                <w:sz w:val="28"/>
                <w:szCs w:val="28"/>
              </w:rPr>
              <w:t>Hỏi đáp, trực quan, làm việc nhóm</w:t>
            </w:r>
          </w:p>
          <w:p w14:paraId="081EF720" w14:textId="77777777" w:rsidR="00B657C1" w:rsidRPr="00731523" w:rsidRDefault="00B657C1" w:rsidP="00063918">
            <w:pPr>
              <w:spacing w:line="276" w:lineRule="auto"/>
              <w:ind w:left="-90" w:firstLine="90"/>
              <w:jc w:val="both"/>
              <w:rPr>
                <w:rFonts w:ascii="Times New Roman" w:hAnsi="Times New Roman"/>
                <w:sz w:val="28"/>
                <w:szCs w:val="28"/>
                <w:lang w:val="nl-NL"/>
              </w:rPr>
            </w:pPr>
            <w:r w:rsidRPr="00731523">
              <w:rPr>
                <w:rFonts w:ascii="Times New Roman" w:hAnsi="Times New Roman"/>
                <w:b/>
                <w:sz w:val="28"/>
                <w:szCs w:val="28"/>
                <w:lang w:val="nl-NL"/>
              </w:rPr>
              <w:t>c. Sản phẩm:</w:t>
            </w:r>
            <w:r>
              <w:rPr>
                <w:rFonts w:ascii="Times New Roman" w:hAnsi="Times New Roman"/>
                <w:b/>
                <w:sz w:val="28"/>
                <w:szCs w:val="28"/>
                <w:lang w:val="nl-NL"/>
              </w:rPr>
              <w:t xml:space="preserve"> </w:t>
            </w:r>
            <w:r w:rsidRPr="00731523">
              <w:rPr>
                <w:rFonts w:ascii="Times New Roman" w:hAnsi="Times New Roman"/>
                <w:sz w:val="28"/>
                <w:szCs w:val="28"/>
                <w:lang w:val="nl-NL"/>
              </w:rPr>
              <w:t>HS trình bày được nội dung các phần kiến thức theo yêu cầu của giáo viên.</w:t>
            </w:r>
          </w:p>
          <w:p w14:paraId="26FB3AB4" w14:textId="77777777" w:rsidR="00B657C1" w:rsidRPr="00731523" w:rsidRDefault="00B657C1" w:rsidP="00063918">
            <w:pPr>
              <w:tabs>
                <w:tab w:val="left" w:pos="720"/>
              </w:tabs>
              <w:spacing w:line="276" w:lineRule="auto"/>
              <w:ind w:left="-90" w:firstLine="90"/>
              <w:rPr>
                <w:rFonts w:ascii="Times New Roman" w:hAnsi="Times New Roman"/>
                <w:b/>
                <w:bCs/>
                <w:sz w:val="28"/>
                <w:szCs w:val="28"/>
              </w:rPr>
            </w:pPr>
            <w:r w:rsidRPr="00731523">
              <w:rPr>
                <w:rFonts w:ascii="Times New Roman" w:hAnsi="Times New Roman"/>
                <w:b/>
                <w:sz w:val="28"/>
                <w:szCs w:val="28"/>
                <w:lang w:val="nl-NL"/>
              </w:rPr>
              <w:t xml:space="preserve">d. Tổ chức thực hiện: </w:t>
            </w:r>
            <w:r w:rsidRPr="001D3EB7">
              <w:rPr>
                <w:rFonts w:ascii="Times New Roman" w:hAnsi="Times New Roman"/>
                <w:sz w:val="28"/>
                <w:szCs w:val="28"/>
                <w:lang w:val="nl-NL"/>
              </w:rPr>
              <w:t>Giáo viên tổ chức, hướng dẫn học sinh hoạt động, hỗ trợ khi cần thiết, kiểm tra, đánh giá học sinh.</w:t>
            </w:r>
          </w:p>
        </w:tc>
      </w:tr>
      <w:tr w:rsidR="00B657C1" w:rsidRPr="00731523" w14:paraId="01D055C6" w14:textId="77777777" w:rsidTr="00063918">
        <w:trPr>
          <w:trHeight w:val="2267"/>
        </w:trPr>
        <w:tc>
          <w:tcPr>
            <w:tcW w:w="3690" w:type="dxa"/>
          </w:tcPr>
          <w:p w14:paraId="3893AC6A"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-GV: </w:t>
            </w:r>
          </w:p>
          <w:p w14:paraId="144A2FBC" w14:textId="77777777" w:rsidR="00B657C1" w:rsidRPr="00731523" w:rsidRDefault="00B657C1" w:rsidP="00063918">
            <w:pPr>
              <w:spacing w:line="276" w:lineRule="auto"/>
              <w:jc w:val="center"/>
              <w:rPr>
                <w:rFonts w:ascii="Times New Roman" w:hAnsi="Times New Roman"/>
                <w:sz w:val="28"/>
                <w:szCs w:val="28"/>
              </w:rPr>
            </w:pPr>
            <w:r>
              <w:rPr>
                <w:rFonts w:ascii="Times New Roman" w:hAnsi="Times New Roman"/>
                <w:noProof/>
                <w:sz w:val="28"/>
                <w:szCs w:val="28"/>
              </w:rPr>
              <w:drawing>
                <wp:inline distT="0" distB="0" distL="0" distR="0" wp14:anchorId="06742912" wp14:editId="3158476B">
                  <wp:extent cx="1962150" cy="1828800"/>
                  <wp:effectExtent l="0" t="0" r="0" b="0"/>
                  <wp:docPr id="135" name="Picture 135"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download (1)"/>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1962150" cy="1828800"/>
                          </a:xfrm>
                          <a:prstGeom prst="rect">
                            <a:avLst/>
                          </a:prstGeom>
                          <a:noFill/>
                          <a:ln>
                            <a:noFill/>
                          </a:ln>
                        </pic:spPr>
                      </pic:pic>
                    </a:graphicData>
                  </a:graphic>
                </wp:inline>
              </w:drawing>
            </w:r>
          </w:p>
          <w:p w14:paraId="7D15EEDF" w14:textId="77777777" w:rsidR="00B657C1" w:rsidRPr="00731523" w:rsidRDefault="00B657C1" w:rsidP="00063918">
            <w:pPr>
              <w:spacing w:line="276" w:lineRule="auto"/>
              <w:jc w:val="both"/>
              <w:rPr>
                <w:rFonts w:ascii="Times New Roman" w:hAnsi="Times New Roman"/>
                <w:sz w:val="28"/>
                <w:szCs w:val="28"/>
              </w:rPr>
            </w:pPr>
          </w:p>
          <w:p w14:paraId="4D79EE53" w14:textId="77777777" w:rsidR="00B657C1" w:rsidRPr="00731523" w:rsidRDefault="00B657C1" w:rsidP="00063918">
            <w:pPr>
              <w:spacing w:line="276" w:lineRule="auto"/>
              <w:jc w:val="both"/>
              <w:rPr>
                <w:rFonts w:ascii="Times New Roman" w:hAnsi="Times New Roman"/>
                <w:sz w:val="28"/>
                <w:szCs w:val="28"/>
                <w:lang w:val="pt-BR"/>
              </w:rPr>
            </w:pPr>
            <w:r w:rsidRPr="00731523">
              <w:rPr>
                <w:rFonts w:ascii="Times New Roman" w:hAnsi="Times New Roman"/>
                <w:sz w:val="28"/>
                <w:szCs w:val="28"/>
              </w:rPr>
              <w:t>Yêu cầu HS quan sát hình SGK, liên hệ thực tế và nêu trạng thái tự nhiên của xenlulozơ và tinh bột.</w:t>
            </w:r>
          </w:p>
          <w:p w14:paraId="59B8D62B" w14:textId="77777777" w:rsidR="00B657C1" w:rsidRPr="00731523" w:rsidRDefault="00B657C1" w:rsidP="00063918">
            <w:pPr>
              <w:spacing w:line="276" w:lineRule="auto"/>
              <w:rPr>
                <w:rFonts w:ascii="Times New Roman" w:hAnsi="Times New Roman"/>
                <w:sz w:val="28"/>
                <w:szCs w:val="28"/>
                <w:lang w:val="pt-BR"/>
              </w:rPr>
            </w:pPr>
          </w:p>
        </w:tc>
        <w:tc>
          <w:tcPr>
            <w:tcW w:w="3240" w:type="dxa"/>
            <w:gridSpan w:val="5"/>
          </w:tcPr>
          <w:p w14:paraId="22FD1EAB"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 xml:space="preserve"> -HS: Tìm hiểu thông tin SGK và nêu trạng thái tự nhiên của xenlulozơ và tinh bột.</w:t>
            </w:r>
          </w:p>
          <w:p w14:paraId="638E40F0" w14:textId="77777777" w:rsidR="00B657C1" w:rsidRPr="00731523" w:rsidRDefault="00B657C1" w:rsidP="00063918">
            <w:pPr>
              <w:spacing w:line="276" w:lineRule="auto"/>
              <w:jc w:val="both"/>
              <w:rPr>
                <w:rFonts w:ascii="Times New Roman" w:hAnsi="Times New Roman"/>
                <w:sz w:val="28"/>
                <w:szCs w:val="28"/>
              </w:rPr>
            </w:pPr>
          </w:p>
        </w:tc>
        <w:tc>
          <w:tcPr>
            <w:tcW w:w="3420" w:type="dxa"/>
            <w:gridSpan w:val="2"/>
          </w:tcPr>
          <w:p w14:paraId="635E2794" w14:textId="77777777" w:rsidR="00B657C1" w:rsidRPr="00731523" w:rsidRDefault="00B657C1" w:rsidP="00063918">
            <w:pPr>
              <w:spacing w:line="276" w:lineRule="auto"/>
              <w:jc w:val="both"/>
              <w:rPr>
                <w:rFonts w:ascii="Times New Roman" w:hAnsi="Times New Roman"/>
                <w:b/>
                <w:sz w:val="28"/>
                <w:szCs w:val="28"/>
              </w:rPr>
            </w:pPr>
            <w:r w:rsidRPr="00731523">
              <w:rPr>
                <w:rFonts w:ascii="Times New Roman" w:hAnsi="Times New Roman"/>
                <w:b/>
                <w:sz w:val="28"/>
                <w:szCs w:val="28"/>
              </w:rPr>
              <w:t>I. TRẠNG THÁI TỰ NHIÊN</w:t>
            </w:r>
          </w:p>
          <w:p w14:paraId="2E21444A"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 Tinh bột: Lúa, ngô, sắn….</w:t>
            </w:r>
          </w:p>
          <w:p w14:paraId="4D459776" w14:textId="77777777" w:rsidR="00B657C1" w:rsidRPr="00731523" w:rsidRDefault="00B657C1" w:rsidP="00063918">
            <w:pPr>
              <w:spacing w:line="276" w:lineRule="auto"/>
              <w:rPr>
                <w:rFonts w:ascii="Times New Roman" w:hAnsi="Times New Roman"/>
                <w:sz w:val="28"/>
                <w:szCs w:val="28"/>
                <w:lang w:val="pt-BR"/>
              </w:rPr>
            </w:pPr>
            <w:r w:rsidRPr="00731523">
              <w:rPr>
                <w:rFonts w:ascii="Times New Roman" w:hAnsi="Times New Roman"/>
                <w:sz w:val="28"/>
                <w:szCs w:val="28"/>
              </w:rPr>
              <w:t>- Xenlulozơ: Tre, gỗ, nứa….</w:t>
            </w:r>
          </w:p>
        </w:tc>
      </w:tr>
      <w:tr w:rsidR="00B657C1" w:rsidRPr="00731523" w14:paraId="12A3DAE6" w14:textId="77777777" w:rsidTr="00063918">
        <w:trPr>
          <w:trHeight w:val="3707"/>
        </w:trPr>
        <w:tc>
          <w:tcPr>
            <w:tcW w:w="3690" w:type="dxa"/>
          </w:tcPr>
          <w:p w14:paraId="3077407B"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lastRenderedPageBreak/>
              <w:t xml:space="preserve">-GV: Yêu cầu HS quan sát trạng thái, màu sắc của tinh bột và xenlulozơ. </w:t>
            </w:r>
          </w:p>
          <w:p w14:paraId="69F18753"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-GV: Làm thí nghiệm hòa tan tinh bột và xenlulozơ vào nước, đu nóng 2 ống nghiệm. </w:t>
            </w:r>
          </w:p>
          <w:p w14:paraId="71E1676C"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-GV: Yêu cầu HS nêu kết luận về tính chất vật lí của tinh bột và xenlulozơ.</w:t>
            </w:r>
          </w:p>
        </w:tc>
        <w:tc>
          <w:tcPr>
            <w:tcW w:w="3240" w:type="dxa"/>
            <w:gridSpan w:val="5"/>
          </w:tcPr>
          <w:p w14:paraId="6F498621"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-HS: Quan sát và nêu trạng thái, màu sắc của tinh bột và xenlulozơ.</w:t>
            </w:r>
          </w:p>
          <w:p w14:paraId="72AB8F67"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-HS:Quan sát thí nghiệm và nêu hiện tượng xảy ra trong thí nghiệm.</w:t>
            </w:r>
          </w:p>
          <w:p w14:paraId="3AA96684"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-HS: Nêu kết luận về tính chất vật lí và ghi vở.</w:t>
            </w:r>
          </w:p>
        </w:tc>
        <w:tc>
          <w:tcPr>
            <w:tcW w:w="3420" w:type="dxa"/>
            <w:gridSpan w:val="2"/>
          </w:tcPr>
          <w:p w14:paraId="0FCEB8C9" w14:textId="77777777" w:rsidR="00B657C1" w:rsidRPr="00731523" w:rsidRDefault="00B657C1" w:rsidP="00063918">
            <w:pPr>
              <w:spacing w:line="276" w:lineRule="auto"/>
              <w:jc w:val="both"/>
              <w:rPr>
                <w:rFonts w:ascii="Times New Roman" w:hAnsi="Times New Roman"/>
                <w:b/>
                <w:sz w:val="28"/>
                <w:szCs w:val="28"/>
              </w:rPr>
            </w:pPr>
            <w:r w:rsidRPr="00731523">
              <w:rPr>
                <w:rFonts w:ascii="Times New Roman" w:hAnsi="Times New Roman"/>
                <w:b/>
                <w:sz w:val="28"/>
                <w:szCs w:val="28"/>
              </w:rPr>
              <w:t>II. TÍNH CHẤT VẬT LÍ</w:t>
            </w:r>
          </w:p>
          <w:p w14:paraId="0893C0E7"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 Tinh bột là chất rắn, màu trắng, không tan trong nước ở nhiệt độ thường, tan trong nước nóng tạo dd hồ tinh bột.</w:t>
            </w:r>
          </w:p>
          <w:p w14:paraId="275C1524"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 Xenlulozơ là chất rắn màu trắng, không tan trong nước ngay cả khi đun nóng.</w:t>
            </w:r>
          </w:p>
        </w:tc>
      </w:tr>
      <w:tr w:rsidR="00B657C1" w:rsidRPr="00731523" w14:paraId="66E0CED5" w14:textId="77777777" w:rsidTr="00063918">
        <w:trPr>
          <w:trHeight w:val="2177"/>
        </w:trPr>
        <w:tc>
          <w:tcPr>
            <w:tcW w:w="3690" w:type="dxa"/>
          </w:tcPr>
          <w:p w14:paraId="331174B5"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-GV: Giới thiệu về đặc điểm cấu tạo của tinh bột và xenlulozơ, giới thiệu các mắt xích cấu tạo nên phân tử tinh bột và xenlulozơ.</w:t>
            </w:r>
          </w:p>
        </w:tc>
        <w:tc>
          <w:tcPr>
            <w:tcW w:w="3240" w:type="dxa"/>
            <w:gridSpan w:val="5"/>
          </w:tcPr>
          <w:p w14:paraId="3FB724B6"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-HS: Theo dõi SGK, lắng nghe và ghi vở các kiến thức trọng tâm.</w:t>
            </w:r>
          </w:p>
        </w:tc>
        <w:tc>
          <w:tcPr>
            <w:tcW w:w="3420" w:type="dxa"/>
            <w:gridSpan w:val="2"/>
          </w:tcPr>
          <w:p w14:paraId="7008359A" w14:textId="77777777" w:rsidR="00B657C1" w:rsidRPr="00731523" w:rsidRDefault="00B657C1" w:rsidP="00063918">
            <w:pPr>
              <w:spacing w:line="276" w:lineRule="auto"/>
              <w:jc w:val="both"/>
              <w:rPr>
                <w:rFonts w:ascii="Times New Roman" w:hAnsi="Times New Roman"/>
                <w:b/>
                <w:sz w:val="28"/>
                <w:szCs w:val="28"/>
              </w:rPr>
            </w:pPr>
            <w:r w:rsidRPr="00731523">
              <w:rPr>
                <w:rFonts w:ascii="Times New Roman" w:hAnsi="Times New Roman"/>
                <w:b/>
                <w:sz w:val="28"/>
                <w:szCs w:val="28"/>
              </w:rPr>
              <w:t>III. CẤU TẠO PHÂN TỬ</w:t>
            </w:r>
          </w:p>
          <w:p w14:paraId="05FD4CD6"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 PTK rất lớn, gồm nhiều mắt xích  -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10</w:t>
            </w:r>
            <w:r w:rsidRPr="00731523">
              <w:rPr>
                <w:rFonts w:ascii="Times New Roman" w:hAnsi="Times New Roman"/>
                <w:sz w:val="28"/>
                <w:szCs w:val="28"/>
              </w:rPr>
              <w:t>O</w:t>
            </w:r>
            <w:r w:rsidRPr="00731523">
              <w:rPr>
                <w:rFonts w:ascii="Times New Roman" w:hAnsi="Times New Roman"/>
                <w:sz w:val="28"/>
                <w:szCs w:val="28"/>
                <w:vertAlign w:val="subscript"/>
              </w:rPr>
              <w:t>5</w:t>
            </w:r>
            <w:r w:rsidRPr="00731523">
              <w:rPr>
                <w:rFonts w:ascii="Times New Roman" w:hAnsi="Times New Roman"/>
                <w:sz w:val="28"/>
                <w:szCs w:val="28"/>
              </w:rPr>
              <w:t xml:space="preserve"> – liên kết với nhau.</w:t>
            </w:r>
          </w:p>
          <w:p w14:paraId="617952D4"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 xml:space="preserve">- Công thức viết gọn là: </w:t>
            </w:r>
          </w:p>
          <w:p w14:paraId="066B8BDA"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 -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10</w:t>
            </w:r>
            <w:r w:rsidRPr="00731523">
              <w:rPr>
                <w:rFonts w:ascii="Times New Roman" w:hAnsi="Times New Roman"/>
                <w:sz w:val="28"/>
                <w:szCs w:val="28"/>
              </w:rPr>
              <w:t>O</w:t>
            </w:r>
            <w:r w:rsidRPr="00731523">
              <w:rPr>
                <w:rFonts w:ascii="Times New Roman" w:hAnsi="Times New Roman"/>
                <w:sz w:val="28"/>
                <w:szCs w:val="28"/>
                <w:vertAlign w:val="subscript"/>
              </w:rPr>
              <w:t>5</w:t>
            </w:r>
            <w:r w:rsidRPr="00731523">
              <w:rPr>
                <w:rFonts w:ascii="Times New Roman" w:hAnsi="Times New Roman"/>
                <w:sz w:val="28"/>
                <w:szCs w:val="28"/>
              </w:rPr>
              <w:t xml:space="preserve"> - )</w:t>
            </w:r>
            <w:r w:rsidRPr="00731523">
              <w:rPr>
                <w:rFonts w:ascii="Times New Roman" w:hAnsi="Times New Roman"/>
                <w:sz w:val="28"/>
                <w:szCs w:val="28"/>
                <w:vertAlign w:val="subscript"/>
              </w:rPr>
              <w:t>n</w:t>
            </w:r>
            <w:r w:rsidRPr="00731523">
              <w:rPr>
                <w:rFonts w:ascii="Times New Roman" w:hAnsi="Times New Roman"/>
                <w:sz w:val="28"/>
                <w:szCs w:val="28"/>
              </w:rPr>
              <w:t>.</w:t>
            </w:r>
          </w:p>
        </w:tc>
      </w:tr>
      <w:tr w:rsidR="00B657C1" w:rsidRPr="00731523" w14:paraId="22C81A4F" w14:textId="77777777" w:rsidTr="00063918">
        <w:trPr>
          <w:trHeight w:val="3833"/>
        </w:trPr>
        <w:tc>
          <w:tcPr>
            <w:tcW w:w="3690" w:type="dxa"/>
          </w:tcPr>
          <w:p w14:paraId="596BBAC3"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-GV: cho học sinh xem video về phản ứng thủy phân tinh tinh bột và xenlulozơ. Yêu cầu HS lên bảng viết PTHH sảy ra.</w:t>
            </w:r>
          </w:p>
          <w:p w14:paraId="14E8AE93"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-GV: Ở nhiệt độ thường tinh bột và xenlulozơ bị thủy phân thành glucozơ nhờ xúc tác của các enzym.</w:t>
            </w:r>
          </w:p>
          <w:p w14:paraId="3D7DE7D0"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-GV:Làm thí nghiệm tinh bột tác dụng với Iôt.</w:t>
            </w:r>
          </w:p>
          <w:p w14:paraId="2232E910" w14:textId="77777777" w:rsidR="00B657C1" w:rsidRPr="00731523" w:rsidRDefault="00B657C1" w:rsidP="00063918">
            <w:pPr>
              <w:spacing w:line="276" w:lineRule="auto"/>
              <w:rPr>
                <w:rFonts w:ascii="Times New Roman" w:hAnsi="Times New Roman"/>
                <w:sz w:val="28"/>
                <w:szCs w:val="28"/>
              </w:rPr>
            </w:pPr>
          </w:p>
          <w:p w14:paraId="1623BDC4"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-GV: Dựa vào thí nghiệm trên, Iôt dùng để nhận biết hồ tinh bột và ngược lại.</w:t>
            </w:r>
          </w:p>
        </w:tc>
        <w:tc>
          <w:tcPr>
            <w:tcW w:w="3240" w:type="dxa"/>
            <w:gridSpan w:val="5"/>
          </w:tcPr>
          <w:p w14:paraId="7433CF75"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 Theo dõi và viết PTHH sảy ra.</w:t>
            </w:r>
          </w:p>
          <w:p w14:paraId="02AAB1BF" w14:textId="77777777" w:rsidR="00B657C1" w:rsidRPr="00731523" w:rsidRDefault="00B657C1" w:rsidP="00063918">
            <w:pPr>
              <w:spacing w:line="276" w:lineRule="auto"/>
              <w:rPr>
                <w:rFonts w:ascii="Times New Roman" w:hAnsi="Times New Roman"/>
                <w:sz w:val="28"/>
                <w:szCs w:val="28"/>
                <w:vertAlign w:val="subscript"/>
              </w:rPr>
            </w:pPr>
            <w:r w:rsidRPr="00731523">
              <w:rPr>
                <w:rFonts w:ascii="Times New Roman" w:hAnsi="Times New Roman"/>
                <w:sz w:val="28"/>
                <w:szCs w:val="28"/>
              </w:rPr>
              <w:t>(-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10</w:t>
            </w:r>
            <w:r w:rsidRPr="00731523">
              <w:rPr>
                <w:rFonts w:ascii="Times New Roman" w:hAnsi="Times New Roman"/>
                <w:sz w:val="28"/>
                <w:szCs w:val="28"/>
              </w:rPr>
              <w:t>O</w:t>
            </w:r>
            <w:r w:rsidRPr="00731523">
              <w:rPr>
                <w:rFonts w:ascii="Times New Roman" w:hAnsi="Times New Roman"/>
                <w:sz w:val="28"/>
                <w:szCs w:val="28"/>
                <w:vertAlign w:val="subscript"/>
              </w:rPr>
              <w:t>5</w:t>
            </w:r>
            <w:r w:rsidRPr="00731523">
              <w:rPr>
                <w:rFonts w:ascii="Times New Roman" w:hAnsi="Times New Roman"/>
                <w:sz w:val="28"/>
                <w:szCs w:val="28"/>
              </w:rPr>
              <w:t xml:space="preserve"> - ) + nH</w:t>
            </w:r>
            <w:r w:rsidRPr="00731523">
              <w:rPr>
                <w:rFonts w:ascii="Times New Roman" w:hAnsi="Times New Roman"/>
                <w:sz w:val="28"/>
                <w:szCs w:val="28"/>
                <w:vertAlign w:val="subscript"/>
              </w:rPr>
              <w:t>2</w:t>
            </w:r>
            <w:r w:rsidRPr="00731523">
              <w:rPr>
                <w:rFonts w:ascii="Times New Roman" w:hAnsi="Times New Roman"/>
                <w:sz w:val="28"/>
                <w:szCs w:val="28"/>
              </w:rPr>
              <w:t xml:space="preserve">O </w:t>
            </w:r>
            <w:r w:rsidRPr="00731523">
              <w:rPr>
                <w:rFonts w:ascii="Times New Roman" w:hAnsi="Times New Roman"/>
                <w:position w:val="-6"/>
                <w:sz w:val="28"/>
                <w:szCs w:val="28"/>
              </w:rPr>
              <w:object w:dxaOrig="960" w:dyaOrig="360" w14:anchorId="74294B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17.45pt" o:ole="">
                  <v:imagedata r:id="rId5" o:title=""/>
                </v:shape>
                <o:OLEObject Type="Embed" ProgID="Equation.DSMT4" ShapeID="_x0000_i1025" DrawAspect="Content" ObjectID="_1771908740" r:id="rId6"/>
              </w:object>
            </w:r>
            <w:r w:rsidRPr="00731523">
              <w:rPr>
                <w:rFonts w:ascii="Times New Roman" w:hAnsi="Times New Roman"/>
                <w:sz w:val="28"/>
                <w:szCs w:val="28"/>
              </w:rPr>
              <w:t>nC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p>
          <w:p w14:paraId="697191C6"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 Chú ý lắng nghe và ghi nhớ.</w:t>
            </w:r>
          </w:p>
          <w:p w14:paraId="44F24B46" w14:textId="77777777" w:rsidR="00B657C1" w:rsidRPr="00731523" w:rsidRDefault="00B657C1" w:rsidP="00063918">
            <w:pPr>
              <w:spacing w:line="276" w:lineRule="auto"/>
              <w:rPr>
                <w:rFonts w:ascii="Times New Roman" w:hAnsi="Times New Roman"/>
                <w:sz w:val="28"/>
                <w:szCs w:val="28"/>
              </w:rPr>
            </w:pPr>
          </w:p>
          <w:p w14:paraId="1E3E8DF4" w14:textId="77777777" w:rsidR="00B657C1" w:rsidRPr="00731523" w:rsidRDefault="00B657C1" w:rsidP="00063918">
            <w:pPr>
              <w:spacing w:line="276" w:lineRule="auto"/>
              <w:rPr>
                <w:rFonts w:ascii="Times New Roman" w:hAnsi="Times New Roman"/>
                <w:sz w:val="28"/>
                <w:szCs w:val="28"/>
              </w:rPr>
            </w:pPr>
          </w:p>
          <w:p w14:paraId="60D89517"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 Theo dõi thí nghiệm và nêu hiện tượng xảy ra trong quá trình tiến hành.</w:t>
            </w:r>
          </w:p>
          <w:p w14:paraId="6FDC902F"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 Lắng nghe và ghi nhớ.</w:t>
            </w:r>
          </w:p>
        </w:tc>
        <w:tc>
          <w:tcPr>
            <w:tcW w:w="3420" w:type="dxa"/>
            <w:gridSpan w:val="2"/>
          </w:tcPr>
          <w:p w14:paraId="7B944C70" w14:textId="77777777" w:rsidR="00B657C1" w:rsidRPr="00731523" w:rsidRDefault="00B657C1" w:rsidP="00063918">
            <w:pPr>
              <w:spacing w:line="276" w:lineRule="auto"/>
              <w:rPr>
                <w:rFonts w:ascii="Times New Roman" w:hAnsi="Times New Roman"/>
                <w:b/>
                <w:sz w:val="28"/>
                <w:szCs w:val="28"/>
              </w:rPr>
            </w:pPr>
            <w:r w:rsidRPr="00731523">
              <w:rPr>
                <w:rFonts w:ascii="Times New Roman" w:hAnsi="Times New Roman"/>
                <w:b/>
                <w:sz w:val="28"/>
                <w:szCs w:val="28"/>
              </w:rPr>
              <w:t>IV. TÍNH CHẤT HÓA HỌC</w:t>
            </w:r>
          </w:p>
          <w:p w14:paraId="03455E26"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1. Phản ứng thủy phân:</w:t>
            </w:r>
          </w:p>
          <w:p w14:paraId="17399C38" w14:textId="77777777" w:rsidR="00B657C1" w:rsidRPr="00731523" w:rsidRDefault="00B657C1" w:rsidP="00063918">
            <w:pPr>
              <w:spacing w:line="276" w:lineRule="auto"/>
              <w:rPr>
                <w:rFonts w:ascii="Times New Roman" w:hAnsi="Times New Roman"/>
                <w:sz w:val="28"/>
                <w:szCs w:val="28"/>
                <w:vertAlign w:val="subscript"/>
              </w:rPr>
            </w:pPr>
            <w:r w:rsidRPr="00731523">
              <w:rPr>
                <w:rFonts w:ascii="Times New Roman" w:hAnsi="Times New Roman"/>
                <w:sz w:val="28"/>
                <w:szCs w:val="28"/>
              </w:rPr>
              <w:t>(- 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10</w:t>
            </w:r>
            <w:r w:rsidRPr="00731523">
              <w:rPr>
                <w:rFonts w:ascii="Times New Roman" w:hAnsi="Times New Roman"/>
                <w:sz w:val="28"/>
                <w:szCs w:val="28"/>
              </w:rPr>
              <w:t>O</w:t>
            </w:r>
            <w:r w:rsidRPr="00731523">
              <w:rPr>
                <w:rFonts w:ascii="Times New Roman" w:hAnsi="Times New Roman"/>
                <w:sz w:val="28"/>
                <w:szCs w:val="28"/>
                <w:vertAlign w:val="subscript"/>
              </w:rPr>
              <w:t>5</w:t>
            </w:r>
            <w:r w:rsidRPr="00731523">
              <w:rPr>
                <w:rFonts w:ascii="Times New Roman" w:hAnsi="Times New Roman"/>
                <w:sz w:val="28"/>
                <w:szCs w:val="28"/>
              </w:rPr>
              <w:t xml:space="preserve"> - ) + nH</w:t>
            </w:r>
            <w:r w:rsidRPr="00731523">
              <w:rPr>
                <w:rFonts w:ascii="Times New Roman" w:hAnsi="Times New Roman"/>
                <w:sz w:val="28"/>
                <w:szCs w:val="28"/>
                <w:vertAlign w:val="subscript"/>
              </w:rPr>
              <w:t>2</w:t>
            </w:r>
            <w:r w:rsidRPr="00731523">
              <w:rPr>
                <w:rFonts w:ascii="Times New Roman" w:hAnsi="Times New Roman"/>
                <w:sz w:val="28"/>
                <w:szCs w:val="28"/>
              </w:rPr>
              <w:t xml:space="preserve">O </w:t>
            </w:r>
            <w:r w:rsidRPr="00731523">
              <w:rPr>
                <w:rFonts w:ascii="Times New Roman" w:hAnsi="Times New Roman"/>
                <w:position w:val="-6"/>
                <w:sz w:val="28"/>
                <w:szCs w:val="28"/>
              </w:rPr>
              <w:object w:dxaOrig="960" w:dyaOrig="360" w14:anchorId="6F5315F1">
                <v:shape id="_x0000_i1026" type="#_x0000_t75" style="width:48pt;height:17.45pt" o:ole="">
                  <v:imagedata r:id="rId5" o:title=""/>
                </v:shape>
                <o:OLEObject Type="Embed" ProgID="Equation.DSMT4" ShapeID="_x0000_i1026" DrawAspect="Content" ObjectID="_1771908741" r:id="rId7"/>
              </w:object>
            </w:r>
            <w:r w:rsidRPr="00731523">
              <w:rPr>
                <w:rFonts w:ascii="Times New Roman" w:hAnsi="Times New Roman"/>
                <w:sz w:val="28"/>
                <w:szCs w:val="28"/>
              </w:rPr>
              <w:t>nC</w:t>
            </w:r>
            <w:r w:rsidRPr="00731523">
              <w:rPr>
                <w:rFonts w:ascii="Times New Roman" w:hAnsi="Times New Roman"/>
                <w:sz w:val="28"/>
                <w:szCs w:val="28"/>
                <w:vertAlign w:val="subscript"/>
              </w:rPr>
              <w:t>6</w:t>
            </w:r>
            <w:r w:rsidRPr="00731523">
              <w:rPr>
                <w:rFonts w:ascii="Times New Roman" w:hAnsi="Times New Roman"/>
                <w:sz w:val="28"/>
                <w:szCs w:val="28"/>
              </w:rPr>
              <w:t>H</w:t>
            </w:r>
            <w:r w:rsidRPr="00731523">
              <w:rPr>
                <w:rFonts w:ascii="Times New Roman" w:hAnsi="Times New Roman"/>
                <w:sz w:val="28"/>
                <w:szCs w:val="28"/>
                <w:vertAlign w:val="subscript"/>
              </w:rPr>
              <w:t>12</w:t>
            </w:r>
            <w:r w:rsidRPr="00731523">
              <w:rPr>
                <w:rFonts w:ascii="Times New Roman" w:hAnsi="Times New Roman"/>
                <w:sz w:val="28"/>
                <w:szCs w:val="28"/>
              </w:rPr>
              <w:t>O</w:t>
            </w:r>
            <w:r w:rsidRPr="00731523">
              <w:rPr>
                <w:rFonts w:ascii="Times New Roman" w:hAnsi="Times New Roman"/>
                <w:sz w:val="28"/>
                <w:szCs w:val="28"/>
                <w:vertAlign w:val="subscript"/>
              </w:rPr>
              <w:t>6</w:t>
            </w:r>
          </w:p>
          <w:p w14:paraId="182ABD9B"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2. Tác dụng của tinh bột với Iôt</w:t>
            </w:r>
          </w:p>
          <w:p w14:paraId="3AB8A2B3"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 xml:space="preserve">Tinh bột + Iôt </w:t>
            </w:r>
            <w:r w:rsidRPr="00731523">
              <w:rPr>
                <w:rFonts w:ascii="Times New Roman" w:hAnsi="Times New Roman"/>
                <w:position w:val="-6"/>
                <w:sz w:val="28"/>
                <w:szCs w:val="28"/>
              </w:rPr>
              <w:object w:dxaOrig="680" w:dyaOrig="360" w14:anchorId="617DC425">
                <v:shape id="_x0000_i1027" type="#_x0000_t75" style="width:33.8pt;height:17.45pt" o:ole="">
                  <v:imagedata r:id="rId8" o:title=""/>
                </v:shape>
                <o:OLEObject Type="Embed" ProgID="Equation.DSMT4" ShapeID="_x0000_i1027" DrawAspect="Content" ObjectID="_1771908742" r:id="rId9"/>
              </w:object>
            </w:r>
            <w:r w:rsidRPr="00731523">
              <w:rPr>
                <w:rFonts w:ascii="Times New Roman" w:hAnsi="Times New Roman"/>
                <w:sz w:val="28"/>
                <w:szCs w:val="28"/>
              </w:rPr>
              <w:t xml:space="preserve"> Mất màu xanh </w:t>
            </w:r>
            <w:r w:rsidRPr="00731523">
              <w:rPr>
                <w:rFonts w:ascii="Times New Roman" w:hAnsi="Times New Roman"/>
                <w:position w:val="-6"/>
                <w:sz w:val="28"/>
                <w:szCs w:val="28"/>
              </w:rPr>
              <w:object w:dxaOrig="1060" w:dyaOrig="320" w14:anchorId="30DABA8D">
                <v:shape id="_x0000_i1028" type="#_x0000_t75" style="width:53.45pt;height:15.25pt" o:ole="">
                  <v:imagedata r:id="rId10" o:title=""/>
                </v:shape>
                <o:OLEObject Type="Embed" ProgID="Equation.DSMT4" ShapeID="_x0000_i1028" DrawAspect="Content" ObjectID="_1771908743" r:id="rId11"/>
              </w:object>
            </w:r>
            <w:r w:rsidRPr="00731523">
              <w:rPr>
                <w:rFonts w:ascii="Times New Roman" w:hAnsi="Times New Roman"/>
                <w:sz w:val="28"/>
                <w:szCs w:val="28"/>
              </w:rPr>
              <w:t xml:space="preserve"> Xuất hiện màu xanh.</w:t>
            </w:r>
          </w:p>
          <w:p w14:paraId="58467A21"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=&gt; Iôt dùng để nhận biết hồ tinh bột và ngược lại.</w:t>
            </w:r>
          </w:p>
        </w:tc>
      </w:tr>
      <w:tr w:rsidR="00B657C1" w:rsidRPr="00731523" w14:paraId="0D30E2FC" w14:textId="77777777" w:rsidTr="00063918">
        <w:trPr>
          <w:trHeight w:val="3833"/>
        </w:trPr>
        <w:tc>
          <w:tcPr>
            <w:tcW w:w="3690" w:type="dxa"/>
          </w:tcPr>
          <w:p w14:paraId="71A605C3"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lastRenderedPageBreak/>
              <w:t>-GV: Giới thiệu quá trình tổng hợp tinh bột và xenlulozơ nhờ quá trình quang hợp.</w:t>
            </w:r>
          </w:p>
          <w:p w14:paraId="09380B78"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-GV: Yêu cầu HS tìm hiểu thông tin SGK và nêu một số ứng dụng cơ bản của tinh bột và xenlulozơ.</w:t>
            </w:r>
          </w:p>
          <w:p w14:paraId="461CB75C"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-GV: Chốt kiến thức.</w:t>
            </w:r>
          </w:p>
        </w:tc>
        <w:tc>
          <w:tcPr>
            <w:tcW w:w="3240" w:type="dxa"/>
            <w:gridSpan w:val="5"/>
          </w:tcPr>
          <w:p w14:paraId="56B32A2C"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 Lắng nghe và ghi vở.</w:t>
            </w:r>
          </w:p>
          <w:p w14:paraId="3265CD73" w14:textId="77777777" w:rsidR="00B657C1" w:rsidRPr="00731523" w:rsidRDefault="00B657C1" w:rsidP="00063918">
            <w:pPr>
              <w:spacing w:line="276" w:lineRule="auto"/>
              <w:rPr>
                <w:rFonts w:ascii="Times New Roman" w:hAnsi="Times New Roman"/>
                <w:sz w:val="28"/>
                <w:szCs w:val="28"/>
              </w:rPr>
            </w:pPr>
          </w:p>
          <w:p w14:paraId="06878B19" w14:textId="77777777" w:rsidR="00B657C1" w:rsidRPr="00731523" w:rsidRDefault="00B657C1" w:rsidP="00063918">
            <w:pPr>
              <w:spacing w:line="276" w:lineRule="auto"/>
              <w:rPr>
                <w:rFonts w:ascii="Times New Roman" w:hAnsi="Times New Roman"/>
                <w:sz w:val="28"/>
                <w:szCs w:val="28"/>
              </w:rPr>
            </w:pPr>
          </w:p>
          <w:p w14:paraId="18EFFB27"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 Tìm hiểu thông tin SGK và nêu các ứng dụng của tinh bột và xenlulozơ.</w:t>
            </w:r>
          </w:p>
          <w:p w14:paraId="4982BC11" w14:textId="77777777" w:rsidR="00B657C1" w:rsidRPr="00731523" w:rsidRDefault="00B657C1" w:rsidP="00063918">
            <w:pPr>
              <w:spacing w:line="276" w:lineRule="auto"/>
              <w:rPr>
                <w:rFonts w:ascii="Times New Roman" w:hAnsi="Times New Roman"/>
                <w:sz w:val="28"/>
                <w:szCs w:val="28"/>
              </w:rPr>
            </w:pPr>
          </w:p>
          <w:p w14:paraId="3775BB28"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 Lắng nghe và ghi vở.</w:t>
            </w:r>
          </w:p>
        </w:tc>
        <w:tc>
          <w:tcPr>
            <w:tcW w:w="3420" w:type="dxa"/>
            <w:gridSpan w:val="2"/>
          </w:tcPr>
          <w:p w14:paraId="3A99C559" w14:textId="77777777" w:rsidR="00B657C1" w:rsidRPr="00731523" w:rsidRDefault="00B657C1" w:rsidP="00063918">
            <w:pPr>
              <w:spacing w:line="276" w:lineRule="auto"/>
              <w:rPr>
                <w:rFonts w:ascii="Times New Roman" w:hAnsi="Times New Roman"/>
                <w:b/>
                <w:sz w:val="28"/>
                <w:szCs w:val="28"/>
              </w:rPr>
            </w:pPr>
            <w:r w:rsidRPr="00731523">
              <w:rPr>
                <w:rFonts w:ascii="Times New Roman" w:hAnsi="Times New Roman"/>
                <w:b/>
                <w:sz w:val="28"/>
                <w:szCs w:val="28"/>
              </w:rPr>
              <w:t>V. ỨNG DỤNG  (SGK)</w:t>
            </w:r>
          </w:p>
          <w:p w14:paraId="3834BCAD" w14:textId="77777777" w:rsidR="00B657C1" w:rsidRPr="00731523" w:rsidRDefault="00B657C1" w:rsidP="00063918">
            <w:pPr>
              <w:spacing w:line="276" w:lineRule="auto"/>
              <w:rPr>
                <w:rFonts w:ascii="Times New Roman" w:hAnsi="Times New Roman"/>
                <w:sz w:val="28"/>
                <w:szCs w:val="28"/>
                <w:lang w:val="it-IT"/>
              </w:rPr>
            </w:pPr>
            <w:r w:rsidRPr="00731523">
              <w:rPr>
                <w:rFonts w:ascii="Times New Roman" w:hAnsi="Times New Roman"/>
                <w:sz w:val="28"/>
                <w:szCs w:val="28"/>
                <w:lang w:val="it-IT"/>
              </w:rPr>
              <w:t>6nCO</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 + 5nH</w:t>
            </w:r>
            <w:r w:rsidRPr="00731523">
              <w:rPr>
                <w:rFonts w:ascii="Times New Roman" w:hAnsi="Times New Roman"/>
                <w:sz w:val="28"/>
                <w:szCs w:val="28"/>
                <w:vertAlign w:val="subscript"/>
                <w:lang w:val="it-IT"/>
              </w:rPr>
              <w:t>2</w:t>
            </w:r>
            <w:r w:rsidRPr="00731523">
              <w:rPr>
                <w:rFonts w:ascii="Times New Roman" w:hAnsi="Times New Roman"/>
                <w:sz w:val="28"/>
                <w:szCs w:val="28"/>
                <w:lang w:val="it-IT"/>
              </w:rPr>
              <w:t xml:space="preserve">O </w:t>
            </w:r>
            <w:r w:rsidRPr="00731523">
              <w:rPr>
                <w:rFonts w:ascii="Times New Roman" w:hAnsi="Times New Roman"/>
                <w:position w:val="-16"/>
                <w:sz w:val="28"/>
                <w:szCs w:val="28"/>
              </w:rPr>
              <w:object w:dxaOrig="1140" w:dyaOrig="420" w14:anchorId="52337768">
                <v:shape id="_x0000_i1029" type="#_x0000_t75" style="width:57.8pt;height:20.75pt" o:ole="">
                  <v:imagedata r:id="rId12" o:title=""/>
                </v:shape>
                <o:OLEObject Type="Embed" ProgID="Equation.DSMT4" ShapeID="_x0000_i1029" DrawAspect="Content" ObjectID="_1771908744" r:id="rId13"/>
              </w:object>
            </w:r>
          </w:p>
          <w:p w14:paraId="5A370E6A" w14:textId="77777777" w:rsidR="00B657C1" w:rsidRPr="00731523" w:rsidRDefault="00B657C1" w:rsidP="00063918">
            <w:pPr>
              <w:spacing w:line="276" w:lineRule="auto"/>
              <w:rPr>
                <w:rFonts w:ascii="Times New Roman" w:hAnsi="Times New Roman"/>
                <w:sz w:val="28"/>
                <w:szCs w:val="28"/>
                <w:vertAlign w:val="subscript"/>
                <w:lang w:val="it-IT"/>
              </w:rPr>
            </w:pPr>
            <w:r w:rsidRPr="00731523">
              <w:rPr>
                <w:rFonts w:ascii="Times New Roman" w:hAnsi="Times New Roman"/>
                <w:sz w:val="28"/>
                <w:szCs w:val="28"/>
                <w:lang w:val="it-IT"/>
              </w:rPr>
              <w:t>(-C</w:t>
            </w:r>
            <w:r w:rsidRPr="00731523">
              <w:rPr>
                <w:rFonts w:ascii="Times New Roman" w:hAnsi="Times New Roman"/>
                <w:sz w:val="28"/>
                <w:szCs w:val="28"/>
                <w:vertAlign w:val="subscript"/>
                <w:lang w:val="it-IT"/>
              </w:rPr>
              <w:t>6</w:t>
            </w:r>
            <w:r w:rsidRPr="00731523">
              <w:rPr>
                <w:rFonts w:ascii="Times New Roman" w:hAnsi="Times New Roman"/>
                <w:sz w:val="28"/>
                <w:szCs w:val="28"/>
                <w:lang w:val="it-IT"/>
              </w:rPr>
              <w:t>H</w:t>
            </w:r>
            <w:r w:rsidRPr="00731523">
              <w:rPr>
                <w:rFonts w:ascii="Times New Roman" w:hAnsi="Times New Roman"/>
                <w:sz w:val="28"/>
                <w:szCs w:val="28"/>
                <w:vertAlign w:val="subscript"/>
                <w:lang w:val="it-IT"/>
              </w:rPr>
              <w:t>10</w:t>
            </w:r>
            <w:r w:rsidRPr="00731523">
              <w:rPr>
                <w:rFonts w:ascii="Times New Roman" w:hAnsi="Times New Roman"/>
                <w:sz w:val="28"/>
                <w:szCs w:val="28"/>
                <w:lang w:val="it-IT"/>
              </w:rPr>
              <w:t>O</w:t>
            </w:r>
            <w:r w:rsidRPr="00731523">
              <w:rPr>
                <w:rFonts w:ascii="Times New Roman" w:hAnsi="Times New Roman"/>
                <w:sz w:val="28"/>
                <w:szCs w:val="28"/>
                <w:vertAlign w:val="subscript"/>
                <w:lang w:val="it-IT"/>
              </w:rPr>
              <w:t xml:space="preserve">5 </w:t>
            </w:r>
            <w:r w:rsidRPr="00731523">
              <w:rPr>
                <w:rFonts w:ascii="Times New Roman" w:hAnsi="Times New Roman"/>
                <w:sz w:val="28"/>
                <w:szCs w:val="28"/>
                <w:lang w:val="it-IT"/>
              </w:rPr>
              <w:t>- )</w:t>
            </w:r>
            <w:r w:rsidRPr="00731523">
              <w:rPr>
                <w:rFonts w:ascii="Times New Roman" w:hAnsi="Times New Roman"/>
                <w:sz w:val="28"/>
                <w:szCs w:val="28"/>
                <w:vertAlign w:val="subscript"/>
                <w:lang w:val="it-IT"/>
              </w:rPr>
              <w:t>n</w:t>
            </w:r>
            <w:r w:rsidRPr="00731523">
              <w:rPr>
                <w:rFonts w:ascii="Times New Roman" w:hAnsi="Times New Roman"/>
                <w:sz w:val="28"/>
                <w:szCs w:val="28"/>
                <w:lang w:val="it-IT"/>
              </w:rPr>
              <w:t xml:space="preserve"> + 6nO</w:t>
            </w:r>
            <w:r w:rsidRPr="00731523">
              <w:rPr>
                <w:rFonts w:ascii="Times New Roman" w:hAnsi="Times New Roman"/>
                <w:sz w:val="28"/>
                <w:szCs w:val="28"/>
                <w:vertAlign w:val="subscript"/>
                <w:lang w:val="it-IT"/>
              </w:rPr>
              <w:t>2</w:t>
            </w:r>
          </w:p>
        </w:tc>
      </w:tr>
      <w:tr w:rsidR="00B657C1" w:rsidRPr="00731523" w14:paraId="10BB853B" w14:textId="77777777" w:rsidTr="00063918">
        <w:tc>
          <w:tcPr>
            <w:tcW w:w="10350" w:type="dxa"/>
            <w:gridSpan w:val="8"/>
          </w:tcPr>
          <w:p w14:paraId="2780954C" w14:textId="77777777" w:rsidR="00B657C1" w:rsidRPr="00731523" w:rsidRDefault="00B657C1" w:rsidP="00063918">
            <w:pPr>
              <w:spacing w:line="276" w:lineRule="auto"/>
              <w:jc w:val="center"/>
              <w:rPr>
                <w:rFonts w:ascii="Times New Roman" w:eastAsia="Calibri" w:hAnsi="Times New Roman"/>
                <w:b/>
                <w:sz w:val="28"/>
                <w:szCs w:val="28"/>
                <w:lang w:val="nl-NL"/>
              </w:rPr>
            </w:pPr>
            <w:r w:rsidRPr="00731523">
              <w:rPr>
                <w:rFonts w:ascii="Times New Roman" w:eastAsia="Calibri" w:hAnsi="Times New Roman"/>
                <w:b/>
                <w:sz w:val="28"/>
                <w:szCs w:val="28"/>
                <w:lang w:val="nl-NL"/>
              </w:rPr>
              <w:t xml:space="preserve">Hoạt động 3. Luyện tập </w:t>
            </w:r>
          </w:p>
          <w:p w14:paraId="0AEC3D7C" w14:textId="77777777" w:rsidR="00B657C1" w:rsidRPr="00731523" w:rsidRDefault="00B657C1" w:rsidP="00063918">
            <w:pPr>
              <w:spacing w:line="276" w:lineRule="auto"/>
              <w:contextualSpacing/>
              <w:rPr>
                <w:rFonts w:ascii="Times New Roman" w:hAnsi="Times New Roman"/>
                <w:sz w:val="28"/>
                <w:szCs w:val="28"/>
              </w:rPr>
            </w:pPr>
            <w:r w:rsidRPr="00731523">
              <w:rPr>
                <w:rFonts w:ascii="Times New Roman" w:eastAsia="Calibri" w:hAnsi="Times New Roman"/>
                <w:b/>
                <w:sz w:val="28"/>
                <w:szCs w:val="28"/>
                <w:lang w:val="nl-NL"/>
              </w:rPr>
              <w:t>a. Mục tiêu:</w:t>
            </w:r>
            <w:r w:rsidRPr="00731523">
              <w:rPr>
                <w:rFonts w:ascii="Times New Roman" w:eastAsia="Calibri" w:hAnsi="Times New Roman"/>
                <w:sz w:val="28"/>
                <w:szCs w:val="28"/>
                <w:lang w:val="nl-NL"/>
              </w:rPr>
              <w:t xml:space="preserve"> Củng cố kiến thức vừa học xong,</w:t>
            </w:r>
            <w:r w:rsidRPr="00731523">
              <w:rPr>
                <w:rFonts w:ascii="Times New Roman" w:hAnsi="Times New Roman"/>
                <w:bCs/>
                <w:iCs/>
                <w:sz w:val="28"/>
                <w:szCs w:val="28"/>
              </w:rPr>
              <w:t xml:space="preserve"> luyện tập tính chất đã học</w:t>
            </w:r>
          </w:p>
          <w:p w14:paraId="23FF6C5B" w14:textId="77777777" w:rsidR="00B657C1" w:rsidRPr="00731523" w:rsidRDefault="00B657C1"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iCs/>
                <w:sz w:val="28"/>
                <w:szCs w:val="28"/>
                <w:lang w:val="vi-VN"/>
              </w:rPr>
              <w:t>b. Nội dung:</w:t>
            </w:r>
            <w:r w:rsidRPr="00731523">
              <w:rPr>
                <w:rFonts w:ascii="Times New Roman" w:eastAsia="Calibri" w:hAnsi="Times New Roman"/>
                <w:iCs/>
                <w:sz w:val="28"/>
                <w:szCs w:val="28"/>
                <w:lang w:val="vi-VN"/>
              </w:rPr>
              <w:t xml:space="preserve"> </w:t>
            </w:r>
            <w:r w:rsidRPr="00731523">
              <w:rPr>
                <w:rFonts w:ascii="Times New Roman" w:hAnsi="Times New Roman"/>
                <w:bCs/>
                <w:iCs/>
                <w:sz w:val="28"/>
                <w:szCs w:val="28"/>
              </w:rPr>
              <w:t>Dạy học trên lớp, hoạt động nhóm, hoạt động cá nhân.</w:t>
            </w:r>
          </w:p>
          <w:p w14:paraId="18EC9C47" w14:textId="77777777" w:rsidR="00B657C1" w:rsidRPr="00731523" w:rsidRDefault="00B657C1" w:rsidP="00063918">
            <w:pPr>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r w:rsidRPr="00731523">
              <w:rPr>
                <w:rFonts w:ascii="Times New Roman" w:eastAsia="Calibri" w:hAnsi="Times New Roman"/>
                <w:sz w:val="28"/>
                <w:szCs w:val="28"/>
                <w:lang w:val="nl-NL"/>
              </w:rPr>
              <w:t xml:space="preserve"> Bài làm của học sinh, kĩ năng tính toán hóa học</w:t>
            </w:r>
          </w:p>
          <w:p w14:paraId="483412A1" w14:textId="77777777" w:rsidR="00B657C1" w:rsidRPr="00731523" w:rsidRDefault="00B657C1" w:rsidP="00063918">
            <w:pPr>
              <w:tabs>
                <w:tab w:val="left" w:pos="720"/>
              </w:tabs>
              <w:spacing w:line="276" w:lineRule="auto"/>
              <w:ind w:left="-90" w:firstLine="90"/>
              <w:rPr>
                <w:rFonts w:ascii="Times New Roman" w:hAnsi="Times New Roman"/>
                <w:sz w:val="28"/>
                <w:szCs w:val="28"/>
                <w:lang w:val="nl-NL"/>
              </w:rPr>
            </w:pPr>
            <w:r w:rsidRPr="00731523">
              <w:rPr>
                <w:rFonts w:ascii="Times New Roman" w:eastAsia="Calibri" w:hAnsi="Times New Roman"/>
                <w:b/>
                <w:sz w:val="28"/>
                <w:szCs w:val="28"/>
                <w:lang w:val="nl-NL"/>
              </w:rPr>
              <w:t xml:space="preserve">d. Tổ chức thực hiện: </w:t>
            </w:r>
            <w:r w:rsidRPr="00731523">
              <w:rPr>
                <w:rFonts w:ascii="Times New Roman" w:hAnsi="Times New Roman"/>
                <w:sz w:val="28"/>
                <w:szCs w:val="28"/>
                <w:lang w:val="nl-NL"/>
              </w:rPr>
              <w:t>Giáo viên tổ chức, hướng dẫn học sinh luyện tập, hỗ trợ khi cần thiết, kiểm tra, đánh giá học sinh.</w:t>
            </w:r>
          </w:p>
        </w:tc>
      </w:tr>
      <w:tr w:rsidR="00B657C1" w:rsidRPr="00731523" w14:paraId="71F27F0A" w14:textId="77777777" w:rsidTr="00063918">
        <w:trPr>
          <w:trHeight w:val="2087"/>
        </w:trPr>
        <w:tc>
          <w:tcPr>
            <w:tcW w:w="6138" w:type="dxa"/>
            <w:gridSpan w:val="5"/>
          </w:tcPr>
          <w:p w14:paraId="04F2DAA4"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 xml:space="preserve">-GV cho HS làm phiếu học tập : </w:t>
            </w:r>
          </w:p>
          <w:p w14:paraId="73BA6D83"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Hướng dẫn HS làm bài tập 3, 4 SGK/158.</w:t>
            </w:r>
          </w:p>
          <w:p w14:paraId="520833AC" w14:textId="77777777" w:rsidR="00B657C1" w:rsidRPr="00731523" w:rsidRDefault="00B657C1" w:rsidP="00063918">
            <w:pPr>
              <w:spacing w:line="276" w:lineRule="auto"/>
              <w:jc w:val="both"/>
              <w:rPr>
                <w:rFonts w:ascii="Times New Roman" w:hAnsi="Times New Roman"/>
                <w:sz w:val="28"/>
                <w:szCs w:val="28"/>
              </w:rPr>
            </w:pPr>
            <w:r w:rsidRPr="00731523">
              <w:rPr>
                <w:rFonts w:ascii="Times New Roman" w:hAnsi="Times New Roman"/>
                <w:sz w:val="28"/>
                <w:szCs w:val="28"/>
              </w:rPr>
              <w:t>-GV tổ chức cho HS chơi trò chơi ô chữ</w:t>
            </w:r>
          </w:p>
          <w:p w14:paraId="1FB33BB5" w14:textId="77777777" w:rsidR="00B657C1" w:rsidRPr="00731523" w:rsidRDefault="00B657C1" w:rsidP="00063918">
            <w:pPr>
              <w:spacing w:line="276" w:lineRule="auto"/>
              <w:jc w:val="both"/>
              <w:rPr>
                <w:rFonts w:ascii="Times New Roman" w:hAnsi="Times New Roman"/>
                <w:sz w:val="28"/>
                <w:szCs w:val="28"/>
              </w:rPr>
            </w:pPr>
          </w:p>
          <w:p w14:paraId="3A0649A6" w14:textId="77777777" w:rsidR="00B657C1" w:rsidRPr="00731523" w:rsidRDefault="00B657C1" w:rsidP="00063918">
            <w:pPr>
              <w:tabs>
                <w:tab w:val="left" w:pos="720"/>
              </w:tabs>
              <w:spacing w:line="276" w:lineRule="auto"/>
              <w:rPr>
                <w:rFonts w:ascii="Times New Roman" w:hAnsi="Times New Roman"/>
                <w:sz w:val="28"/>
                <w:szCs w:val="28"/>
              </w:rPr>
            </w:pPr>
            <w:r w:rsidRPr="00731523">
              <w:rPr>
                <w:rFonts w:ascii="Times New Roman" w:hAnsi="Times New Roman"/>
                <w:sz w:val="28"/>
                <w:szCs w:val="28"/>
              </w:rPr>
              <w:t>-Giáo viên gọi học sinh lên bảng làm bài, gọi học sinh khác nhận xét. Giáo viên chốt kiến thức.</w:t>
            </w:r>
          </w:p>
        </w:tc>
        <w:tc>
          <w:tcPr>
            <w:tcW w:w="4212" w:type="dxa"/>
            <w:gridSpan w:val="3"/>
          </w:tcPr>
          <w:p w14:paraId="1E44364E" w14:textId="77777777" w:rsidR="00B657C1" w:rsidRPr="00731523" w:rsidRDefault="00B657C1" w:rsidP="00063918">
            <w:pPr>
              <w:widowControl w:val="0"/>
              <w:autoSpaceDE w:val="0"/>
              <w:autoSpaceDN w:val="0"/>
              <w:spacing w:line="276" w:lineRule="auto"/>
              <w:contextualSpacing/>
              <w:rPr>
                <w:rFonts w:ascii="Times New Roman" w:hAnsi="Times New Roman"/>
                <w:sz w:val="28"/>
                <w:szCs w:val="28"/>
                <w:lang w:val="pt-BR"/>
              </w:rPr>
            </w:pPr>
            <w:r w:rsidRPr="00731523">
              <w:rPr>
                <w:rFonts w:ascii="Times New Roman" w:hAnsi="Times New Roman"/>
                <w:sz w:val="28"/>
                <w:szCs w:val="28"/>
                <w:lang w:val="pt-BR"/>
              </w:rPr>
              <w:t>- Học sinh đọc bài.</w:t>
            </w:r>
          </w:p>
          <w:p w14:paraId="39E40F60"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 HS: lên bảng</w:t>
            </w:r>
          </w:p>
          <w:p w14:paraId="7D2EA2D3" w14:textId="77777777" w:rsidR="00B657C1" w:rsidRPr="00731523" w:rsidRDefault="00B657C1" w:rsidP="00063918">
            <w:pPr>
              <w:spacing w:line="276" w:lineRule="auto"/>
              <w:rPr>
                <w:rFonts w:ascii="Times New Roman" w:hAnsi="Times New Roman"/>
                <w:sz w:val="28"/>
                <w:szCs w:val="28"/>
              </w:rPr>
            </w:pPr>
            <w:r w:rsidRPr="00731523">
              <w:rPr>
                <w:rFonts w:ascii="Times New Roman" w:hAnsi="Times New Roman"/>
                <w:sz w:val="28"/>
                <w:szCs w:val="28"/>
              </w:rPr>
              <w:t>-HS chơi trò chơi</w:t>
            </w:r>
          </w:p>
          <w:p w14:paraId="01296767" w14:textId="77777777" w:rsidR="00B657C1" w:rsidRPr="00731523" w:rsidRDefault="00B657C1" w:rsidP="00063918">
            <w:pPr>
              <w:spacing w:line="276" w:lineRule="auto"/>
              <w:rPr>
                <w:rFonts w:ascii="Times New Roman" w:hAnsi="Times New Roman"/>
                <w:sz w:val="28"/>
                <w:szCs w:val="28"/>
              </w:rPr>
            </w:pPr>
          </w:p>
          <w:p w14:paraId="2C707984" w14:textId="77777777" w:rsidR="00B657C1" w:rsidRPr="00731523" w:rsidRDefault="00B657C1" w:rsidP="00063918">
            <w:pPr>
              <w:spacing w:line="276" w:lineRule="auto"/>
              <w:rPr>
                <w:rFonts w:ascii="Times New Roman" w:hAnsi="Times New Roman"/>
                <w:sz w:val="28"/>
                <w:szCs w:val="28"/>
                <w:lang w:val="pt-BR"/>
              </w:rPr>
            </w:pPr>
            <w:r w:rsidRPr="00731523">
              <w:rPr>
                <w:rFonts w:ascii="Times New Roman" w:hAnsi="Times New Roman"/>
                <w:sz w:val="28"/>
                <w:szCs w:val="28"/>
              </w:rPr>
              <w:t>-HS: Chú ý lắng nghe</w:t>
            </w:r>
          </w:p>
        </w:tc>
      </w:tr>
      <w:tr w:rsidR="00B657C1" w:rsidRPr="00731523" w14:paraId="291EBEC0" w14:textId="77777777" w:rsidTr="00063918">
        <w:tc>
          <w:tcPr>
            <w:tcW w:w="10350" w:type="dxa"/>
            <w:gridSpan w:val="8"/>
          </w:tcPr>
          <w:p w14:paraId="7F008FEA" w14:textId="77777777" w:rsidR="00B657C1" w:rsidRPr="00731523" w:rsidRDefault="00B657C1" w:rsidP="00063918">
            <w:pPr>
              <w:spacing w:line="276" w:lineRule="auto"/>
              <w:contextualSpacing/>
              <w:jc w:val="center"/>
              <w:rPr>
                <w:rFonts w:ascii="Times New Roman" w:eastAsia="Calibri" w:hAnsi="Times New Roman"/>
                <w:b/>
                <w:sz w:val="28"/>
                <w:szCs w:val="28"/>
                <w:lang w:val="pt-BR"/>
              </w:rPr>
            </w:pPr>
            <w:r w:rsidRPr="00731523">
              <w:rPr>
                <w:rFonts w:ascii="Times New Roman" w:eastAsia="Calibri" w:hAnsi="Times New Roman"/>
                <w:b/>
                <w:sz w:val="28"/>
                <w:szCs w:val="28"/>
                <w:lang w:val="pt-BR"/>
              </w:rPr>
              <w:t xml:space="preserve">Hoạt động 4. Vận dụng </w:t>
            </w:r>
          </w:p>
          <w:p w14:paraId="539DEE2E" w14:textId="77777777" w:rsidR="00B657C1" w:rsidRPr="00731523" w:rsidRDefault="00B657C1" w:rsidP="00063918">
            <w:pPr>
              <w:widowControl w:val="0"/>
              <w:spacing w:line="276" w:lineRule="auto"/>
              <w:contextualSpacing/>
              <w:rPr>
                <w:rFonts w:ascii="Times New Roman" w:eastAsia="Calibri" w:hAnsi="Times New Roman"/>
                <w:b/>
                <w:bCs/>
                <w:iCs/>
                <w:sz w:val="28"/>
                <w:szCs w:val="28"/>
                <w:lang w:val="vi"/>
              </w:rPr>
            </w:pPr>
            <w:r w:rsidRPr="00731523">
              <w:rPr>
                <w:rFonts w:ascii="Times New Roman" w:eastAsia="Calibri" w:hAnsi="Times New Roman"/>
                <w:b/>
                <w:bCs/>
                <w:iCs/>
                <w:sz w:val="28"/>
                <w:szCs w:val="28"/>
                <w:lang w:val="vi"/>
              </w:rPr>
              <w:t xml:space="preserve">a. </w:t>
            </w:r>
            <w:r w:rsidRPr="00731523">
              <w:rPr>
                <w:rFonts w:ascii="Times New Roman" w:eastAsia="Calibri" w:hAnsi="Times New Roman"/>
                <w:b/>
                <w:bCs/>
                <w:iCs/>
                <w:sz w:val="28"/>
                <w:szCs w:val="28"/>
                <w:lang w:val="vi-VN"/>
              </w:rPr>
              <w:t>Mục tiêu:</w:t>
            </w:r>
            <w:r w:rsidRPr="00731523">
              <w:rPr>
                <w:rFonts w:ascii="Times New Roman" w:eastAsia="Calibri" w:hAnsi="Times New Roman"/>
                <w:b/>
                <w:bCs/>
                <w:iCs/>
                <w:sz w:val="28"/>
                <w:szCs w:val="28"/>
                <w:lang w:val="vi"/>
              </w:rPr>
              <w:t xml:space="preserve"> </w:t>
            </w:r>
          </w:p>
          <w:p w14:paraId="6CC74362" w14:textId="77777777" w:rsidR="00B657C1" w:rsidRPr="00731523" w:rsidRDefault="00B657C1" w:rsidP="00063918">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
                <w:bCs/>
                <w:iCs/>
                <w:sz w:val="28"/>
                <w:szCs w:val="28"/>
              </w:rPr>
              <w:t xml:space="preserve">   </w:t>
            </w:r>
            <w:r w:rsidRPr="00731523">
              <w:rPr>
                <w:rFonts w:ascii="Times New Roman" w:eastAsia="Calibri" w:hAnsi="Times New Roman"/>
                <w:bCs/>
                <w:iCs/>
                <w:sz w:val="28"/>
                <w:szCs w:val="28"/>
              </w:rPr>
              <w:t>Vận dụng các kiến thức vận dụng vào cuộc sống, giải quyết các vấn đề thực tiễn.</w:t>
            </w:r>
          </w:p>
          <w:p w14:paraId="3370FD4A" w14:textId="77777777" w:rsidR="00B657C1" w:rsidRPr="00731523" w:rsidRDefault="00B657C1" w:rsidP="00063918">
            <w:pPr>
              <w:widowControl w:val="0"/>
              <w:spacing w:line="276" w:lineRule="auto"/>
              <w:contextualSpacing/>
              <w:rPr>
                <w:rFonts w:ascii="Times New Roman" w:eastAsia="Calibri" w:hAnsi="Times New Roman"/>
                <w:b/>
                <w:bCs/>
                <w:iCs/>
                <w:sz w:val="28"/>
                <w:szCs w:val="28"/>
                <w:lang w:val="vi-VN"/>
              </w:rPr>
            </w:pPr>
            <w:r w:rsidRPr="00731523">
              <w:rPr>
                <w:rFonts w:ascii="Times New Roman" w:eastAsia="Calibri" w:hAnsi="Times New Roman"/>
                <w:b/>
                <w:bCs/>
                <w:iCs/>
                <w:sz w:val="28"/>
                <w:szCs w:val="28"/>
                <w:lang w:val="vi"/>
              </w:rPr>
              <w:t>b. Nội dung:</w:t>
            </w:r>
          </w:p>
          <w:p w14:paraId="10B1CEEF" w14:textId="77777777" w:rsidR="00B657C1" w:rsidRPr="00731523" w:rsidRDefault="00B657C1" w:rsidP="00063918">
            <w:pPr>
              <w:widowControl w:val="0"/>
              <w:spacing w:line="276" w:lineRule="auto"/>
              <w:contextualSpacing/>
              <w:rPr>
                <w:rFonts w:ascii="Times New Roman" w:eastAsia="Calibri" w:hAnsi="Times New Roman"/>
                <w:bCs/>
                <w:iCs/>
                <w:sz w:val="28"/>
                <w:szCs w:val="28"/>
              </w:rPr>
            </w:pPr>
            <w:r w:rsidRPr="00731523">
              <w:rPr>
                <w:rFonts w:ascii="Times New Roman" w:eastAsia="Calibri" w:hAnsi="Times New Roman"/>
                <w:bCs/>
                <w:iCs/>
                <w:sz w:val="28"/>
                <w:szCs w:val="28"/>
              </w:rPr>
              <w:t xml:space="preserve">   Dạy học trên lớp, hoạt động nhóm, hoạt động cá nhân vận dụng kiến thức giải quyết các vấn đề thực tế có liên quan.</w:t>
            </w:r>
          </w:p>
          <w:p w14:paraId="105C7281" w14:textId="77777777" w:rsidR="00B657C1" w:rsidRPr="00731523" w:rsidRDefault="00B657C1" w:rsidP="00063918">
            <w:pPr>
              <w:widowControl w:val="0"/>
              <w:spacing w:line="276" w:lineRule="auto"/>
              <w:contextualSpacing/>
              <w:rPr>
                <w:rFonts w:ascii="Times New Roman" w:eastAsia="Calibri" w:hAnsi="Times New Roman"/>
                <w:sz w:val="28"/>
                <w:szCs w:val="28"/>
                <w:lang w:val="nl-NL"/>
              </w:rPr>
            </w:pPr>
            <w:r w:rsidRPr="00731523">
              <w:rPr>
                <w:rFonts w:ascii="Times New Roman" w:eastAsia="Calibri" w:hAnsi="Times New Roman"/>
                <w:b/>
                <w:sz w:val="28"/>
                <w:szCs w:val="28"/>
                <w:lang w:val="nl-NL"/>
              </w:rPr>
              <w:t>c. Sản phẩm::</w:t>
            </w:r>
          </w:p>
          <w:p w14:paraId="45A183DF" w14:textId="77777777" w:rsidR="00B657C1" w:rsidRPr="00731523" w:rsidRDefault="00B657C1" w:rsidP="00063918">
            <w:pPr>
              <w:widowControl w:val="0"/>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sz w:val="28"/>
                <w:szCs w:val="28"/>
                <w:lang w:val="nl-NL"/>
              </w:rPr>
              <w:t xml:space="preserve">   Thuyết trình sản phẩm, bài làm của học sinh.</w:t>
            </w:r>
          </w:p>
          <w:p w14:paraId="604CE703" w14:textId="77777777" w:rsidR="00B657C1" w:rsidRPr="00731523" w:rsidRDefault="00B657C1" w:rsidP="00063918">
            <w:pPr>
              <w:spacing w:line="276" w:lineRule="auto"/>
              <w:contextualSpacing/>
              <w:rPr>
                <w:rFonts w:ascii="Times New Roman" w:eastAsia="Calibri" w:hAnsi="Times New Roman"/>
                <w:b/>
                <w:bCs/>
                <w:iCs/>
                <w:sz w:val="28"/>
                <w:szCs w:val="28"/>
                <w:lang w:val="nl-NL"/>
              </w:rPr>
            </w:pPr>
            <w:r w:rsidRPr="00731523">
              <w:rPr>
                <w:rFonts w:ascii="Times New Roman" w:eastAsia="Calibri" w:hAnsi="Times New Roman"/>
                <w:b/>
                <w:sz w:val="28"/>
                <w:szCs w:val="28"/>
                <w:lang w:val="nl-NL"/>
              </w:rPr>
              <w:t>d. Tổ chức thực hiện</w:t>
            </w:r>
          </w:p>
          <w:p w14:paraId="0147589A" w14:textId="77777777" w:rsidR="00B657C1" w:rsidRPr="00731523" w:rsidRDefault="00B657C1" w:rsidP="00063918">
            <w:pPr>
              <w:tabs>
                <w:tab w:val="left" w:pos="720"/>
              </w:tabs>
              <w:spacing w:line="276" w:lineRule="auto"/>
              <w:ind w:left="-90" w:firstLine="90"/>
              <w:jc w:val="both"/>
              <w:rPr>
                <w:rFonts w:ascii="Times New Roman" w:hAnsi="Times New Roman"/>
                <w:sz w:val="28"/>
                <w:szCs w:val="28"/>
              </w:rPr>
            </w:pPr>
            <w:r w:rsidRPr="00731523">
              <w:rPr>
                <w:rFonts w:ascii="Times New Roman" w:eastAsia="Calibri" w:hAnsi="Times New Roman"/>
                <w:b/>
                <w:bCs/>
                <w:iCs/>
                <w:sz w:val="28"/>
                <w:szCs w:val="28"/>
                <w:lang w:val="nl-NL"/>
              </w:rPr>
              <w:t xml:space="preserve">      </w:t>
            </w:r>
            <w:r w:rsidRPr="00731523">
              <w:rPr>
                <w:rFonts w:ascii="Times New Roman" w:eastAsia="Calibri" w:hAnsi="Times New Roman"/>
                <w:bCs/>
                <w:iCs/>
                <w:sz w:val="28"/>
                <w:szCs w:val="28"/>
              </w:rPr>
              <w:t>Giáo viên tổ chức dạy học trên lớp, hoạt động nhóm, hoạt động cá nhân, định hướng hoạt động, hỗ trợ học sinh, kiểm tra đánh giá quá trình học tập.</w:t>
            </w:r>
          </w:p>
        </w:tc>
      </w:tr>
      <w:tr w:rsidR="00B657C1" w:rsidRPr="00731523" w14:paraId="0B51107E" w14:textId="77777777" w:rsidTr="00063918">
        <w:trPr>
          <w:trHeight w:val="2897"/>
        </w:trPr>
        <w:tc>
          <w:tcPr>
            <w:tcW w:w="5328" w:type="dxa"/>
            <w:gridSpan w:val="3"/>
          </w:tcPr>
          <w:p w14:paraId="1B888513" w14:textId="77777777" w:rsidR="00B657C1" w:rsidRPr="00731523" w:rsidRDefault="00B657C1" w:rsidP="00063918">
            <w:pPr>
              <w:pStyle w:val="ThngthngWeb"/>
              <w:shd w:val="clear" w:color="auto" w:fill="FFFFFF"/>
              <w:spacing w:before="0" w:beforeAutospacing="0" w:after="300" w:afterAutospacing="0" w:line="276" w:lineRule="auto"/>
              <w:textAlignment w:val="baseline"/>
              <w:rPr>
                <w:rFonts w:ascii="Arial" w:hAnsi="Arial" w:cs="Arial"/>
                <w:color w:val="202122"/>
                <w:sz w:val="21"/>
                <w:szCs w:val="21"/>
                <w:shd w:val="clear" w:color="auto" w:fill="FFFFFF"/>
              </w:rPr>
            </w:pPr>
            <w:r w:rsidRPr="00731523">
              <w:rPr>
                <w:rFonts w:ascii="Arial" w:hAnsi="Arial" w:cs="Arial"/>
                <w:color w:val="202122"/>
                <w:sz w:val="21"/>
                <w:szCs w:val="21"/>
                <w:shd w:val="clear" w:color="auto" w:fill="FFFFFF"/>
              </w:rPr>
              <w:lastRenderedPageBreak/>
              <w:t xml:space="preserve"> </w:t>
            </w:r>
            <w:r w:rsidRPr="00731523">
              <w:rPr>
                <w:color w:val="202122"/>
                <w:sz w:val="28"/>
                <w:szCs w:val="28"/>
                <w:shd w:val="clear" w:color="auto" w:fill="FFFFFF"/>
              </w:rPr>
              <w:t>Ngoài sử dụng làm thực phẩm ra, tinh bột còn được dùng trong công nghiệp sản xuất </w:t>
            </w:r>
            <w:hyperlink r:id="rId14" w:tooltip="Giấy" w:history="1">
              <w:r w:rsidRPr="00731523">
                <w:rPr>
                  <w:rStyle w:val="Siuktni"/>
                  <w:rFonts w:eastAsiaTheme="majorEastAsia"/>
                  <w:sz w:val="28"/>
                  <w:szCs w:val="28"/>
                  <w:shd w:val="clear" w:color="auto" w:fill="FFFFFF"/>
                </w:rPr>
                <w:t>giấy</w:t>
              </w:r>
            </w:hyperlink>
            <w:r w:rsidRPr="00731523">
              <w:rPr>
                <w:sz w:val="28"/>
                <w:szCs w:val="28"/>
                <w:shd w:val="clear" w:color="auto" w:fill="FFFFFF"/>
              </w:rPr>
              <w:t>, </w:t>
            </w:r>
            <w:hyperlink r:id="rId15" w:tooltip="Rượu" w:history="1">
              <w:r w:rsidRPr="00731523">
                <w:rPr>
                  <w:rStyle w:val="Siuktni"/>
                  <w:rFonts w:eastAsiaTheme="majorEastAsia"/>
                  <w:sz w:val="28"/>
                  <w:szCs w:val="28"/>
                  <w:shd w:val="clear" w:color="auto" w:fill="FFFFFF"/>
                </w:rPr>
                <w:t>rượu</w:t>
              </w:r>
            </w:hyperlink>
            <w:r w:rsidRPr="00731523">
              <w:rPr>
                <w:sz w:val="28"/>
                <w:szCs w:val="28"/>
                <w:shd w:val="clear" w:color="auto" w:fill="FFFFFF"/>
              </w:rPr>
              <w:t>,</w:t>
            </w:r>
            <w:r w:rsidRPr="00731523">
              <w:rPr>
                <w:color w:val="202122"/>
                <w:sz w:val="28"/>
                <w:szCs w:val="28"/>
                <w:shd w:val="clear" w:color="auto" w:fill="FFFFFF"/>
              </w:rPr>
              <w:t xml:space="preserve"> băng bó xương. Tinh bột được tách ra từ hạt như ngô và lúa mì, từ rễ và củ như sắn, khoai tây, dong là những loại tinh bột chính dùng trong công nghiệp.</w:t>
            </w:r>
          </w:p>
          <w:p w14:paraId="5F65E728" w14:textId="77777777" w:rsidR="00B657C1" w:rsidRPr="00731523" w:rsidRDefault="00B657C1" w:rsidP="00063918">
            <w:pPr>
              <w:pStyle w:val="ThngthngWeb"/>
              <w:shd w:val="clear" w:color="auto" w:fill="FFFFFF"/>
              <w:spacing w:before="0" w:beforeAutospacing="0" w:after="300" w:afterAutospacing="0" w:line="276" w:lineRule="auto"/>
              <w:textAlignment w:val="baseline"/>
              <w:rPr>
                <w:noProof/>
              </w:rPr>
            </w:pPr>
            <w:r>
              <w:rPr>
                <w:noProof/>
              </w:rPr>
              <w:drawing>
                <wp:inline distT="0" distB="0" distL="0" distR="0" wp14:anchorId="22B8B056" wp14:editId="22518C44">
                  <wp:extent cx="2914650" cy="1866900"/>
                  <wp:effectExtent l="0" t="0" r="0" b="0"/>
                  <wp:docPr id="141" name="Picture 1" descr="Description: ỨNG DỤNG CỦA TINH BỘT BIẾN TÍNH TRONG SẢN XUẤT GIẤY P.1 | Tinh bột Việ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ỨNG DỤNG CỦA TINH BỘT BIẾN TÍNH TRONG SẢN XUẤT GIẤY P.1 | Tinh bột Việt Nam"/>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2914650" cy="1866900"/>
                          </a:xfrm>
                          <a:prstGeom prst="rect">
                            <a:avLst/>
                          </a:prstGeom>
                          <a:noFill/>
                          <a:ln>
                            <a:noFill/>
                          </a:ln>
                        </pic:spPr>
                      </pic:pic>
                    </a:graphicData>
                  </a:graphic>
                </wp:inline>
              </w:drawing>
            </w:r>
          </w:p>
          <w:p w14:paraId="6361C308" w14:textId="77777777" w:rsidR="00B657C1" w:rsidRPr="00731523" w:rsidRDefault="00B657C1" w:rsidP="00063918">
            <w:pPr>
              <w:pStyle w:val="ThngthngWeb"/>
              <w:shd w:val="clear" w:color="auto" w:fill="FFFFFF"/>
              <w:spacing w:before="0" w:beforeAutospacing="0" w:after="300" w:afterAutospacing="0" w:line="276" w:lineRule="auto"/>
              <w:jc w:val="center"/>
              <w:textAlignment w:val="baseline"/>
              <w:rPr>
                <w:noProof/>
              </w:rPr>
            </w:pPr>
            <w:r>
              <w:rPr>
                <w:noProof/>
              </w:rPr>
              <w:drawing>
                <wp:inline distT="0" distB="0" distL="0" distR="0" wp14:anchorId="2D7EC8F2" wp14:editId="73EFC740">
                  <wp:extent cx="2819400" cy="1619250"/>
                  <wp:effectExtent l="0" t="0" r="0" b="0"/>
                  <wp:docPr id="142" name="Picture 142"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download (2)"/>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2819400" cy="1619250"/>
                          </a:xfrm>
                          <a:prstGeom prst="rect">
                            <a:avLst/>
                          </a:prstGeom>
                          <a:noFill/>
                          <a:ln>
                            <a:noFill/>
                          </a:ln>
                        </pic:spPr>
                      </pic:pic>
                    </a:graphicData>
                  </a:graphic>
                </wp:inline>
              </w:drawing>
            </w:r>
          </w:p>
        </w:tc>
        <w:tc>
          <w:tcPr>
            <w:tcW w:w="5022" w:type="dxa"/>
            <w:gridSpan w:val="5"/>
          </w:tcPr>
          <w:p w14:paraId="3883F5CE" w14:textId="77777777" w:rsidR="00B657C1" w:rsidRPr="00731523" w:rsidRDefault="00B657C1" w:rsidP="00063918">
            <w:pPr>
              <w:tabs>
                <w:tab w:val="left" w:pos="720"/>
              </w:tabs>
              <w:spacing w:line="276" w:lineRule="auto"/>
              <w:rPr>
                <w:rFonts w:ascii="Times New Roman" w:hAnsi="Times New Roman"/>
                <w:bCs/>
                <w:sz w:val="28"/>
                <w:szCs w:val="28"/>
                <w:lang w:val="it-IT"/>
              </w:rPr>
            </w:pPr>
            <w:r w:rsidRPr="00731523">
              <w:rPr>
                <w:rFonts w:ascii="Times New Roman" w:hAnsi="Times New Roman"/>
                <w:bCs/>
                <w:sz w:val="28"/>
                <w:szCs w:val="28"/>
                <w:lang w:val="it-IT"/>
              </w:rPr>
              <w:t>-HS chú ý quan sát, lắng nghe</w:t>
            </w:r>
          </w:p>
          <w:p w14:paraId="3979A8E4" w14:textId="77777777" w:rsidR="00B657C1" w:rsidRPr="00731523" w:rsidRDefault="00B657C1" w:rsidP="00063918">
            <w:pPr>
              <w:widowControl w:val="0"/>
              <w:autoSpaceDE w:val="0"/>
              <w:autoSpaceDN w:val="0"/>
              <w:spacing w:line="276" w:lineRule="auto"/>
              <w:contextualSpacing/>
              <w:rPr>
                <w:rFonts w:ascii="Times New Roman" w:hAnsi="Times New Roman"/>
                <w:sz w:val="28"/>
                <w:szCs w:val="28"/>
              </w:rPr>
            </w:pPr>
          </w:p>
        </w:tc>
      </w:tr>
    </w:tbl>
    <w:p w14:paraId="3FF26733" w14:textId="77777777" w:rsidR="00B657C1" w:rsidRPr="00731523" w:rsidRDefault="00B657C1" w:rsidP="00B657C1">
      <w:pPr>
        <w:widowControl w:val="0"/>
        <w:autoSpaceDE w:val="0"/>
        <w:autoSpaceDN w:val="0"/>
        <w:spacing w:line="276" w:lineRule="auto"/>
        <w:contextualSpacing/>
        <w:rPr>
          <w:rFonts w:ascii="Times New Roman" w:hAnsi="Times New Roman"/>
          <w:b/>
          <w:sz w:val="28"/>
          <w:szCs w:val="28"/>
        </w:rPr>
      </w:pPr>
    </w:p>
    <w:p w14:paraId="516DD68F" w14:textId="77777777" w:rsidR="00B657C1" w:rsidRPr="00731523" w:rsidRDefault="00B657C1" w:rsidP="00B657C1">
      <w:pPr>
        <w:widowControl w:val="0"/>
        <w:autoSpaceDE w:val="0"/>
        <w:autoSpaceDN w:val="0"/>
        <w:spacing w:line="276" w:lineRule="auto"/>
        <w:ind w:firstLine="720"/>
        <w:contextualSpacing/>
        <w:rPr>
          <w:rFonts w:ascii="Times New Roman" w:hAnsi="Times New Roman"/>
          <w:b/>
          <w:sz w:val="28"/>
          <w:szCs w:val="28"/>
          <w:lang w:val="vi"/>
        </w:rPr>
      </w:pPr>
      <w:r w:rsidRPr="00731523">
        <w:rPr>
          <w:rFonts w:ascii="Times New Roman" w:hAnsi="Times New Roman"/>
          <w:b/>
          <w:sz w:val="28"/>
          <w:szCs w:val="28"/>
          <w:lang w:val="vi"/>
        </w:rPr>
        <w:t xml:space="preserve">IV. TỔNG KẾT VÀ HƯỚNG DẪN TỰ HỌC </w:t>
      </w:r>
    </w:p>
    <w:p w14:paraId="7DCD0D47" w14:textId="77777777" w:rsidR="00B657C1" w:rsidRPr="00731523" w:rsidRDefault="00B657C1" w:rsidP="00B657C1">
      <w:pPr>
        <w:widowControl w:val="0"/>
        <w:autoSpaceDE w:val="0"/>
        <w:autoSpaceDN w:val="0"/>
        <w:spacing w:line="276" w:lineRule="auto"/>
        <w:contextualSpacing/>
        <w:rPr>
          <w:rFonts w:ascii="Times New Roman" w:hAnsi="Times New Roman"/>
          <w:b/>
          <w:sz w:val="28"/>
          <w:szCs w:val="28"/>
        </w:rPr>
      </w:pPr>
      <w:r w:rsidRPr="00731523">
        <w:rPr>
          <w:rFonts w:ascii="Times New Roman" w:hAnsi="Times New Roman"/>
          <w:b/>
          <w:sz w:val="28"/>
          <w:szCs w:val="28"/>
          <w:lang w:val="vi"/>
        </w:rPr>
        <w:tab/>
        <w:t>1. Tổng kết</w:t>
      </w:r>
    </w:p>
    <w:p w14:paraId="3E835B1F" w14:textId="77777777" w:rsidR="00B657C1" w:rsidRPr="00731523" w:rsidRDefault="00B657C1" w:rsidP="00B657C1">
      <w:pPr>
        <w:spacing w:line="276" w:lineRule="auto"/>
        <w:jc w:val="both"/>
        <w:rPr>
          <w:rFonts w:ascii="Times New Roman" w:hAnsi="Times New Roman"/>
          <w:sz w:val="28"/>
          <w:szCs w:val="28"/>
        </w:rPr>
      </w:pPr>
      <w:r w:rsidRPr="00731523">
        <w:rPr>
          <w:rFonts w:ascii="Times New Roman" w:hAnsi="Times New Roman"/>
          <w:sz w:val="28"/>
          <w:szCs w:val="28"/>
        </w:rPr>
        <w:t>-GV:</w:t>
      </w:r>
    </w:p>
    <w:p w14:paraId="504B97B1" w14:textId="77777777" w:rsidR="00B657C1" w:rsidRPr="00731523" w:rsidRDefault="00B657C1" w:rsidP="00B657C1">
      <w:pPr>
        <w:spacing w:line="276" w:lineRule="auto"/>
        <w:jc w:val="both"/>
        <w:rPr>
          <w:rFonts w:ascii="Times New Roman" w:hAnsi="Times New Roman"/>
          <w:bCs/>
          <w:sz w:val="28"/>
          <w:szCs w:val="28"/>
        </w:rPr>
      </w:pPr>
      <w:r w:rsidRPr="00731523">
        <w:rPr>
          <w:rFonts w:ascii="Times New Roman" w:hAnsi="Times New Roman"/>
          <w:bCs/>
          <w:sz w:val="28"/>
          <w:szCs w:val="28"/>
        </w:rPr>
        <w:t>+Đánh giá nhận xét tinh thần thái độ của HS trong tiết học.</w:t>
      </w:r>
    </w:p>
    <w:p w14:paraId="7F073C8F" w14:textId="77777777" w:rsidR="00B657C1" w:rsidRPr="00731523" w:rsidRDefault="00B657C1" w:rsidP="00B657C1">
      <w:pPr>
        <w:widowControl w:val="0"/>
        <w:autoSpaceDE w:val="0"/>
        <w:autoSpaceDN w:val="0"/>
        <w:spacing w:line="276" w:lineRule="auto"/>
        <w:contextualSpacing/>
        <w:rPr>
          <w:rFonts w:ascii="Times New Roman" w:hAnsi="Times New Roman"/>
          <w:sz w:val="28"/>
          <w:szCs w:val="28"/>
        </w:rPr>
      </w:pPr>
      <w:r w:rsidRPr="00731523">
        <w:rPr>
          <w:rFonts w:ascii="Times New Roman" w:hAnsi="Times New Roman"/>
          <w:sz w:val="28"/>
          <w:szCs w:val="28"/>
        </w:rPr>
        <w:t>+Chốt lại kiến thức đã học.</w:t>
      </w:r>
    </w:p>
    <w:p w14:paraId="53AB434B" w14:textId="77777777" w:rsidR="00B657C1" w:rsidRPr="00731523" w:rsidRDefault="00B657C1" w:rsidP="00B657C1">
      <w:pPr>
        <w:widowControl w:val="0"/>
        <w:autoSpaceDE w:val="0"/>
        <w:autoSpaceDN w:val="0"/>
        <w:spacing w:line="276" w:lineRule="auto"/>
        <w:contextualSpacing/>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50BBCC33" wp14:editId="4F95945F">
            <wp:extent cx="6000750" cy="4819650"/>
            <wp:effectExtent l="0" t="0" r="0" b="0"/>
            <wp:docPr id="143" name="Picture 143" descr="h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de"/>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6000750" cy="4819650"/>
                    </a:xfrm>
                    <a:prstGeom prst="rect">
                      <a:avLst/>
                    </a:prstGeom>
                    <a:noFill/>
                    <a:ln>
                      <a:noFill/>
                    </a:ln>
                  </pic:spPr>
                </pic:pic>
              </a:graphicData>
            </a:graphic>
          </wp:inline>
        </w:drawing>
      </w:r>
    </w:p>
    <w:p w14:paraId="6C416C22" w14:textId="77777777" w:rsidR="00B657C1" w:rsidRPr="00731523" w:rsidRDefault="00B657C1" w:rsidP="00B657C1">
      <w:pPr>
        <w:widowControl w:val="0"/>
        <w:autoSpaceDE w:val="0"/>
        <w:autoSpaceDN w:val="0"/>
        <w:spacing w:line="276" w:lineRule="auto"/>
        <w:contextualSpacing/>
        <w:jc w:val="center"/>
        <w:rPr>
          <w:rFonts w:ascii="Times New Roman" w:hAnsi="Times New Roman"/>
          <w:sz w:val="28"/>
          <w:szCs w:val="28"/>
        </w:rPr>
      </w:pPr>
    </w:p>
    <w:p w14:paraId="24DE5707" w14:textId="77777777" w:rsidR="00B657C1" w:rsidRPr="00731523" w:rsidRDefault="00B657C1" w:rsidP="00B657C1">
      <w:pPr>
        <w:widowControl w:val="0"/>
        <w:autoSpaceDE w:val="0"/>
        <w:autoSpaceDN w:val="0"/>
        <w:spacing w:line="276" w:lineRule="auto"/>
        <w:contextualSpacing/>
        <w:rPr>
          <w:rFonts w:ascii="Times New Roman" w:hAnsi="Times New Roman"/>
          <w:b/>
          <w:sz w:val="28"/>
          <w:szCs w:val="28"/>
          <w:lang w:val="vi"/>
        </w:rPr>
      </w:pPr>
      <w:r w:rsidRPr="00731523">
        <w:rPr>
          <w:rFonts w:ascii="Times New Roman" w:hAnsi="Times New Roman"/>
          <w:b/>
          <w:sz w:val="28"/>
          <w:szCs w:val="28"/>
          <w:lang w:val="vi"/>
        </w:rPr>
        <w:t>2</w:t>
      </w:r>
      <w:r w:rsidRPr="00731523">
        <w:rPr>
          <w:rFonts w:ascii="Times New Roman" w:hAnsi="Times New Roman"/>
          <w:sz w:val="28"/>
          <w:szCs w:val="28"/>
          <w:lang w:val="vi"/>
        </w:rPr>
        <w:t>.</w:t>
      </w:r>
      <w:r w:rsidRPr="00731523">
        <w:rPr>
          <w:rFonts w:ascii="Times New Roman" w:hAnsi="Times New Roman"/>
          <w:b/>
          <w:sz w:val="28"/>
          <w:szCs w:val="28"/>
          <w:lang w:val="vi"/>
        </w:rPr>
        <w:t xml:space="preserve"> Hướng dẫn tự học ở nhà</w:t>
      </w:r>
      <w:r w:rsidRPr="00731523">
        <w:rPr>
          <w:rFonts w:ascii="Times New Roman" w:hAnsi="Times New Roman"/>
          <w:i/>
          <w:iCs/>
          <w:sz w:val="28"/>
          <w:szCs w:val="28"/>
          <w:lang w:val="it-IT"/>
        </w:rPr>
        <w:tab/>
      </w:r>
    </w:p>
    <w:p w14:paraId="00BD78FF" w14:textId="77777777" w:rsidR="00B657C1" w:rsidRPr="00731523" w:rsidRDefault="00B657C1" w:rsidP="00B657C1">
      <w:pPr>
        <w:spacing w:line="276" w:lineRule="auto"/>
        <w:rPr>
          <w:rFonts w:ascii="Times New Roman" w:hAnsi="Times New Roman"/>
          <w:sz w:val="28"/>
          <w:szCs w:val="28"/>
        </w:rPr>
      </w:pPr>
      <w:r w:rsidRPr="00731523">
        <w:rPr>
          <w:rFonts w:ascii="Times New Roman" w:hAnsi="Times New Roman"/>
          <w:sz w:val="28"/>
          <w:szCs w:val="28"/>
        </w:rPr>
        <w:t xml:space="preserve">-Xem trước bài </w:t>
      </w:r>
      <w:r w:rsidRPr="00731523">
        <w:rPr>
          <w:rFonts w:ascii="Times New Roman" w:hAnsi="Times New Roman"/>
          <w:bCs/>
          <w:sz w:val="28"/>
          <w:szCs w:val="28"/>
        </w:rPr>
        <w:t>axetic</w:t>
      </w:r>
    </w:p>
    <w:p w14:paraId="7B88DF0D" w14:textId="7FD76CC1" w:rsidR="007965D5" w:rsidRDefault="00B657C1" w:rsidP="00B657C1">
      <w:r w:rsidRPr="00731523">
        <w:rPr>
          <w:rFonts w:ascii="Times New Roman" w:hAnsi="Times New Roman"/>
          <w:sz w:val="28"/>
          <w:szCs w:val="28"/>
        </w:rPr>
        <w:t>- Làm bài tập về nhà:1,2,3,4,5,6,7/143/SGK</w:t>
      </w:r>
    </w:p>
    <w:sectPr w:rsidR="007965D5" w:rsidSect="003553F2">
      <w:pgSz w:w="12240" w:h="15840" w:code="1"/>
      <w:pgMar w:top="1418" w:right="1418" w:bottom="1418"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P3 - Traveling Typewriter">
    <w:panose1 w:val="02000506000000020004"/>
    <w:charset w:val="00"/>
    <w:family w:val="modern"/>
    <w:notTrueType/>
    <w:pitch w:val="variable"/>
    <w:sig w:usb0="20000003" w:usb1="00000000" w:usb2="00000000" w:usb3="00000000" w:csb0="000001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C1"/>
    <w:rsid w:val="00064B00"/>
    <w:rsid w:val="00174CC4"/>
    <w:rsid w:val="003553F2"/>
    <w:rsid w:val="007965D5"/>
    <w:rsid w:val="00A84AF9"/>
    <w:rsid w:val="00B657C1"/>
    <w:rsid w:val="00CC6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5AA9"/>
  <w15:chartTrackingRefBased/>
  <w15:docId w15:val="{F6047399-B8CA-4F34-9A52-3CD169216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P3 - Traveling Typewriter" w:eastAsiaTheme="minorHAnsi" w:hAnsi="SP3 - Traveling Typewriter"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657C1"/>
    <w:pPr>
      <w:spacing w:after="0" w:line="240" w:lineRule="auto"/>
    </w:pPr>
    <w:rPr>
      <w:rFonts w:ascii="VNI-Times" w:eastAsia="Times New Roman" w:hAnsi="VNI-Times" w:cs="Times New Roman"/>
      <w:kern w:val="0"/>
      <w:sz w:val="24"/>
      <w:szCs w:val="24"/>
      <w14:ligatures w14:val="none"/>
    </w:rPr>
  </w:style>
  <w:style w:type="paragraph" w:styleId="u1">
    <w:name w:val="heading 1"/>
    <w:basedOn w:val="Binhthng"/>
    <w:next w:val="Binhthng"/>
    <w:link w:val="u1Char"/>
    <w:qFormat/>
    <w:rsid w:val="00B657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B657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B657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B657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8"/>
      <w:szCs w:val="22"/>
      <w14:ligatures w14:val="standardContextual"/>
    </w:rPr>
  </w:style>
  <w:style w:type="paragraph" w:styleId="u5">
    <w:name w:val="heading 5"/>
    <w:basedOn w:val="Binhthng"/>
    <w:next w:val="Binhthng"/>
    <w:link w:val="u5Char"/>
    <w:uiPriority w:val="9"/>
    <w:semiHidden/>
    <w:unhideWhenUsed/>
    <w:qFormat/>
    <w:rsid w:val="00B657C1"/>
    <w:pPr>
      <w:keepNext/>
      <w:keepLines/>
      <w:spacing w:before="80" w:after="40" w:line="259" w:lineRule="auto"/>
      <w:outlineLvl w:val="4"/>
    </w:pPr>
    <w:rPr>
      <w:rFonts w:asciiTheme="minorHAnsi" w:eastAsiaTheme="majorEastAsia" w:hAnsiTheme="minorHAnsi" w:cstheme="majorBidi"/>
      <w:color w:val="2F5496" w:themeColor="accent1" w:themeShade="BF"/>
      <w:kern w:val="2"/>
      <w:sz w:val="28"/>
      <w:szCs w:val="22"/>
      <w14:ligatures w14:val="standardContextual"/>
    </w:rPr>
  </w:style>
  <w:style w:type="paragraph" w:styleId="u6">
    <w:name w:val="heading 6"/>
    <w:basedOn w:val="Binhthng"/>
    <w:next w:val="Binhthng"/>
    <w:link w:val="u6Char"/>
    <w:uiPriority w:val="9"/>
    <w:semiHidden/>
    <w:unhideWhenUsed/>
    <w:qFormat/>
    <w:rsid w:val="00B657C1"/>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u7">
    <w:name w:val="heading 7"/>
    <w:basedOn w:val="Binhthng"/>
    <w:next w:val="Binhthng"/>
    <w:link w:val="u7Char"/>
    <w:uiPriority w:val="9"/>
    <w:semiHidden/>
    <w:unhideWhenUsed/>
    <w:qFormat/>
    <w:rsid w:val="00B657C1"/>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u8">
    <w:name w:val="heading 8"/>
    <w:basedOn w:val="Binhthng"/>
    <w:next w:val="Binhthng"/>
    <w:link w:val="u8Char"/>
    <w:uiPriority w:val="9"/>
    <w:semiHidden/>
    <w:unhideWhenUsed/>
    <w:qFormat/>
    <w:rsid w:val="00B657C1"/>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u9">
    <w:name w:val="heading 9"/>
    <w:basedOn w:val="Binhthng"/>
    <w:next w:val="Binhthng"/>
    <w:link w:val="u9Char"/>
    <w:uiPriority w:val="9"/>
    <w:semiHidden/>
    <w:unhideWhenUsed/>
    <w:qFormat/>
    <w:rsid w:val="00B657C1"/>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B657C1"/>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B657C1"/>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semiHidden/>
    <w:rsid w:val="00B657C1"/>
    <w:rPr>
      <w:rFonts w:asciiTheme="minorHAnsi" w:eastAsiaTheme="majorEastAsia" w:hAnsiTheme="minorHAnsi" w:cstheme="majorBidi"/>
      <w:color w:val="2F5496" w:themeColor="accent1" w:themeShade="BF"/>
      <w:szCs w:val="28"/>
    </w:rPr>
  </w:style>
  <w:style w:type="character" w:customStyle="1" w:styleId="u4Char">
    <w:name w:val="Đầu đề 4 Char"/>
    <w:basedOn w:val="Phngmcinhcuaoanvn"/>
    <w:link w:val="u4"/>
    <w:uiPriority w:val="9"/>
    <w:semiHidden/>
    <w:rsid w:val="00B657C1"/>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B657C1"/>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B657C1"/>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B657C1"/>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B657C1"/>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B657C1"/>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B657C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B657C1"/>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B657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B657C1"/>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B657C1"/>
    <w:pPr>
      <w:spacing w:before="160" w:after="160" w:line="259" w:lineRule="auto"/>
      <w:jc w:val="center"/>
    </w:pPr>
    <w:rPr>
      <w:rFonts w:ascii="SP3 - Traveling Typewriter" w:eastAsiaTheme="minorHAnsi" w:hAnsi="SP3 - Traveling Typewriter" w:cstheme="minorBidi"/>
      <w:i/>
      <w:iCs/>
      <w:color w:val="404040" w:themeColor="text1" w:themeTint="BF"/>
      <w:kern w:val="2"/>
      <w:sz w:val="28"/>
      <w:szCs w:val="22"/>
      <w14:ligatures w14:val="standardContextual"/>
    </w:rPr>
  </w:style>
  <w:style w:type="character" w:customStyle="1" w:styleId="LitrichdnChar">
    <w:name w:val="Lời trích dẫn Char"/>
    <w:basedOn w:val="Phngmcinhcuaoanvn"/>
    <w:link w:val="Litrichdn"/>
    <w:uiPriority w:val="29"/>
    <w:rsid w:val="00B657C1"/>
    <w:rPr>
      <w:i/>
      <w:iCs/>
      <w:color w:val="404040" w:themeColor="text1" w:themeTint="BF"/>
    </w:rPr>
  </w:style>
  <w:style w:type="paragraph" w:styleId="oancuaDanhsach">
    <w:name w:val="List Paragraph"/>
    <w:basedOn w:val="Binhthng"/>
    <w:uiPriority w:val="34"/>
    <w:qFormat/>
    <w:rsid w:val="00B657C1"/>
    <w:pPr>
      <w:spacing w:after="160" w:line="259" w:lineRule="auto"/>
      <w:ind w:left="720"/>
      <w:contextualSpacing/>
    </w:pPr>
    <w:rPr>
      <w:rFonts w:ascii="SP3 - Traveling Typewriter" w:eastAsiaTheme="minorHAnsi" w:hAnsi="SP3 - Traveling Typewriter" w:cstheme="minorBidi"/>
      <w:kern w:val="2"/>
      <w:sz w:val="28"/>
      <w:szCs w:val="22"/>
      <w14:ligatures w14:val="standardContextual"/>
    </w:rPr>
  </w:style>
  <w:style w:type="character" w:styleId="NhnmnhThm">
    <w:name w:val="Intense Emphasis"/>
    <w:basedOn w:val="Phngmcinhcuaoanvn"/>
    <w:uiPriority w:val="21"/>
    <w:qFormat/>
    <w:rsid w:val="00B657C1"/>
    <w:rPr>
      <w:i/>
      <w:iCs/>
      <w:color w:val="2F5496" w:themeColor="accent1" w:themeShade="BF"/>
    </w:rPr>
  </w:style>
  <w:style w:type="paragraph" w:styleId="Nhaykepm">
    <w:name w:val="Intense Quote"/>
    <w:basedOn w:val="Binhthng"/>
    <w:next w:val="Binhthng"/>
    <w:link w:val="NhaykepmChar"/>
    <w:uiPriority w:val="30"/>
    <w:qFormat/>
    <w:rsid w:val="00B657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SP3 - Traveling Typewriter" w:eastAsiaTheme="minorHAnsi" w:hAnsi="SP3 - Traveling Typewriter" w:cstheme="minorBidi"/>
      <w:i/>
      <w:iCs/>
      <w:color w:val="2F5496" w:themeColor="accent1" w:themeShade="BF"/>
      <w:kern w:val="2"/>
      <w:sz w:val="28"/>
      <w:szCs w:val="22"/>
      <w14:ligatures w14:val="standardContextual"/>
    </w:rPr>
  </w:style>
  <w:style w:type="character" w:customStyle="1" w:styleId="NhaykepmChar">
    <w:name w:val="Nháy kép Đậm Char"/>
    <w:basedOn w:val="Phngmcinhcuaoanvn"/>
    <w:link w:val="Nhaykepm"/>
    <w:uiPriority w:val="30"/>
    <w:rsid w:val="00B657C1"/>
    <w:rPr>
      <w:i/>
      <w:iCs/>
      <w:color w:val="2F5496" w:themeColor="accent1" w:themeShade="BF"/>
    </w:rPr>
  </w:style>
  <w:style w:type="character" w:styleId="ThamchiuNhnmnh">
    <w:name w:val="Intense Reference"/>
    <w:basedOn w:val="Phngmcinhcuaoanvn"/>
    <w:uiPriority w:val="32"/>
    <w:qFormat/>
    <w:rsid w:val="00B657C1"/>
    <w:rPr>
      <w:b/>
      <w:bCs/>
      <w:smallCaps/>
      <w:color w:val="2F5496" w:themeColor="accent1" w:themeShade="BF"/>
      <w:spacing w:val="5"/>
    </w:rPr>
  </w:style>
  <w:style w:type="paragraph" w:styleId="ThnVnban">
    <w:name w:val="Body Text"/>
    <w:basedOn w:val="Binhthng"/>
    <w:link w:val="ThnVnbanChar"/>
    <w:rsid w:val="00B657C1"/>
    <w:rPr>
      <w:sz w:val="26"/>
    </w:rPr>
  </w:style>
  <w:style w:type="character" w:customStyle="1" w:styleId="ThnVnbanChar">
    <w:name w:val="Thân Văn bản Char"/>
    <w:basedOn w:val="Phngmcinhcuaoanvn"/>
    <w:link w:val="ThnVnban"/>
    <w:rsid w:val="00B657C1"/>
    <w:rPr>
      <w:rFonts w:ascii="VNI-Times" w:eastAsia="Times New Roman" w:hAnsi="VNI-Times" w:cs="Times New Roman"/>
      <w:kern w:val="0"/>
      <w:sz w:val="26"/>
      <w:szCs w:val="24"/>
      <w14:ligatures w14:val="none"/>
    </w:rPr>
  </w:style>
  <w:style w:type="character" w:styleId="Siuktni">
    <w:name w:val="Hyperlink"/>
    <w:unhideWhenUsed/>
    <w:rsid w:val="00B657C1"/>
    <w:rPr>
      <w:color w:val="0000FF"/>
      <w:u w:val="single"/>
    </w:rPr>
  </w:style>
  <w:style w:type="paragraph" w:styleId="ThngthngWeb">
    <w:name w:val="Normal (Web)"/>
    <w:basedOn w:val="Binhthng"/>
    <w:uiPriority w:val="99"/>
    <w:rsid w:val="00B657C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2.wmf"/><Relationship Id="rId15" Type="http://schemas.openxmlformats.org/officeDocument/2006/relationships/hyperlink" Target="https://vi.wikipedia.org/wiki/R%C6%B0%E1%BB%A3u" TargetMode="External"/><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oleObject" Target="embeddings/oleObject3.bin"/><Relationship Id="rId14" Type="http://schemas.openxmlformats.org/officeDocument/2006/relationships/hyperlink" Target="https://vi.wikipedia.org/wiki/Gi%E1%BA%A5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1082</Words>
  <Characters>6169</Characters>
  <Application>Microsoft Office Word</Application>
  <DocSecurity>0</DocSecurity>
  <Lines>51</Lines>
  <Paragraphs>14</Paragraphs>
  <ScaleCrop>false</ScaleCrop>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Anh</dc:creator>
  <cp:keywords/>
  <dc:description/>
  <cp:lastModifiedBy>Quang Anh</cp:lastModifiedBy>
  <cp:revision>1</cp:revision>
  <dcterms:created xsi:type="dcterms:W3CDTF">2024-03-14T01:03:00Z</dcterms:created>
  <dcterms:modified xsi:type="dcterms:W3CDTF">2024-03-14T01:04:00Z</dcterms:modified>
</cp:coreProperties>
</file>