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EF2" w:rsidRPr="009756B8" w:rsidRDefault="00545EF2" w:rsidP="009756B8">
      <w:pPr>
        <w:shd w:val="clear" w:color="auto" w:fill="FFFFFF"/>
        <w:tabs>
          <w:tab w:val="left" w:pos="2160"/>
          <w:tab w:val="center" w:pos="4680"/>
        </w:tabs>
        <w:spacing w:after="0" w:line="240" w:lineRule="auto"/>
        <w:jc w:val="center"/>
        <w:outlineLvl w:val="0"/>
        <w:rPr>
          <w:rFonts w:ascii="Times New Roman" w:eastAsia="Times New Roman" w:hAnsi="Times New Roman" w:cs="Times New Roman"/>
          <w:b/>
          <w:bCs/>
          <w:color w:val="0D4B7A"/>
          <w:kern w:val="36"/>
          <w:sz w:val="36"/>
          <w:szCs w:val="36"/>
        </w:rPr>
      </w:pPr>
      <w:r w:rsidRPr="009756B8">
        <w:rPr>
          <w:rFonts w:ascii="Times New Roman" w:eastAsia="Times New Roman" w:hAnsi="Times New Roman" w:cs="Times New Roman"/>
          <w:b/>
          <w:bCs/>
          <w:color w:val="0D4B7A"/>
          <w:kern w:val="36"/>
          <w:sz w:val="36"/>
          <w:szCs w:val="36"/>
        </w:rPr>
        <w:t>Bài tuyên truyền về dinh dưỡng</w:t>
      </w:r>
    </w:p>
    <w:p w:rsidR="00545EF2" w:rsidRPr="009756B8" w:rsidRDefault="00545EF2" w:rsidP="009756B8">
      <w:pPr>
        <w:shd w:val="clear" w:color="auto" w:fill="FFFFFF"/>
        <w:tabs>
          <w:tab w:val="left" w:pos="2160"/>
          <w:tab w:val="center" w:pos="4680"/>
        </w:tabs>
        <w:spacing w:after="0" w:line="240" w:lineRule="auto"/>
        <w:jc w:val="center"/>
        <w:outlineLvl w:val="0"/>
        <w:rPr>
          <w:rFonts w:ascii="Times New Roman" w:eastAsia="Times New Roman" w:hAnsi="Times New Roman" w:cs="Times New Roman"/>
          <w:b/>
          <w:bCs/>
          <w:color w:val="0D4B7A"/>
          <w:kern w:val="36"/>
          <w:sz w:val="36"/>
          <w:szCs w:val="36"/>
        </w:rPr>
      </w:pPr>
      <w:r w:rsidRPr="009756B8">
        <w:rPr>
          <w:rFonts w:ascii="Times New Roman" w:eastAsia="Times New Roman" w:hAnsi="Times New Roman" w:cs="Times New Roman"/>
          <w:b/>
          <w:bCs/>
          <w:color w:val="0D4B7A"/>
          <w:kern w:val="36"/>
          <w:sz w:val="36"/>
          <w:szCs w:val="36"/>
        </w:rPr>
        <w:t>“Chăm sóc trẻ suy dinh dưỡng thấp còi”</w:t>
      </w:r>
    </w:p>
    <w:p w:rsidR="00545EF2" w:rsidRPr="009756B8" w:rsidRDefault="00545EF2" w:rsidP="009756B8">
      <w:pPr>
        <w:shd w:val="clear" w:color="auto" w:fill="FFFFFF"/>
        <w:tabs>
          <w:tab w:val="left" w:pos="2160"/>
          <w:tab w:val="center" w:pos="4680"/>
        </w:tabs>
        <w:spacing w:after="0" w:line="240" w:lineRule="auto"/>
        <w:jc w:val="both"/>
        <w:outlineLvl w:val="0"/>
        <w:rPr>
          <w:rFonts w:ascii="Times New Roman" w:eastAsia="Times New Roman" w:hAnsi="Times New Roman" w:cs="Times New Roman"/>
          <w:b/>
          <w:bCs/>
          <w:color w:val="0D4B7A"/>
          <w:kern w:val="36"/>
          <w:sz w:val="28"/>
          <w:szCs w:val="28"/>
        </w:rPr>
      </w:pPr>
    </w:p>
    <w:p w:rsidR="00545EF2" w:rsidRPr="009756B8" w:rsidRDefault="00545EF2" w:rsidP="009756B8">
      <w:pPr>
        <w:shd w:val="clear" w:color="auto" w:fill="FFFFFF"/>
        <w:spacing w:line="240" w:lineRule="auto"/>
        <w:jc w:val="both"/>
        <w:rPr>
          <w:rFonts w:ascii="Times New Roman" w:eastAsia="Times New Roman" w:hAnsi="Times New Roman" w:cs="Times New Roman"/>
          <w:color w:val="3C3C3C"/>
          <w:sz w:val="28"/>
          <w:szCs w:val="28"/>
        </w:rPr>
      </w:pPr>
      <w:r w:rsidRPr="009756B8">
        <w:rPr>
          <w:rFonts w:ascii="Times New Roman" w:eastAsia="Times New Roman" w:hAnsi="Times New Roman" w:cs="Times New Roman"/>
          <w:noProof/>
          <w:color w:val="3C3C3C"/>
          <w:sz w:val="28"/>
          <w:szCs w:val="28"/>
        </w:rPr>
        <w:drawing>
          <wp:inline distT="0" distB="0" distL="0" distR="0" wp14:anchorId="563D36E2" wp14:editId="056F586B">
            <wp:extent cx="5905500" cy="4114800"/>
            <wp:effectExtent l="0" t="0" r="0" b="0"/>
            <wp:docPr id="1" name="Picture 1" descr="https://fn.vinhphuc.edu.vn/UploadImages/mnyendong/admin/20190610_074301_225564_che-do-an-cho-tre-suy.max-800x800.jpg?w=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fn.vinhphuc.edu.vn/UploadImages/mnyendong/admin/20190610_074301_225564_che-do-an-cho-tre-suy.max-800x800.jpg?w=7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0" cy="4114800"/>
                    </a:xfrm>
                    <a:prstGeom prst="rect">
                      <a:avLst/>
                    </a:prstGeom>
                    <a:noFill/>
                    <a:ln>
                      <a:noFill/>
                    </a:ln>
                  </pic:spPr>
                </pic:pic>
              </a:graphicData>
            </a:graphic>
          </wp:inline>
        </w:drawing>
      </w:r>
    </w:p>
    <w:p w:rsidR="00545EF2" w:rsidRPr="009756B8" w:rsidRDefault="00545EF2" w:rsidP="009756B8">
      <w:pPr>
        <w:shd w:val="clear" w:color="auto" w:fill="FFFFFF"/>
        <w:spacing w:before="300" w:after="0" w:line="240" w:lineRule="auto"/>
        <w:jc w:val="both"/>
        <w:outlineLvl w:val="1"/>
        <w:rPr>
          <w:rFonts w:ascii="Times New Roman" w:eastAsia="Times New Roman" w:hAnsi="Times New Roman" w:cs="Times New Roman"/>
          <w:color w:val="3C3C3C"/>
          <w:sz w:val="28"/>
          <w:szCs w:val="28"/>
        </w:rPr>
      </w:pPr>
      <w:r w:rsidRPr="009756B8">
        <w:rPr>
          <w:rFonts w:ascii="Times New Roman" w:eastAsia="Times New Roman" w:hAnsi="Times New Roman" w:cs="Times New Roman"/>
          <w:b/>
          <w:bCs/>
          <w:color w:val="3C3C3C"/>
          <w:sz w:val="28"/>
          <w:szCs w:val="28"/>
        </w:rPr>
        <w:t>Chăm sóc trẻ suy dinh dưỡng thấp còi</w:t>
      </w:r>
    </w:p>
    <w:p w:rsidR="00545EF2" w:rsidRPr="009756B8" w:rsidRDefault="00545EF2" w:rsidP="009756B8">
      <w:pPr>
        <w:shd w:val="clear" w:color="auto" w:fill="FFFFFF"/>
        <w:spacing w:before="300" w:after="0" w:line="240" w:lineRule="auto"/>
        <w:jc w:val="both"/>
        <w:outlineLvl w:val="1"/>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1. Suy dinh dưỡng thấp còi ảnh hưởng như thế nào đến sự phát triển của trẻ</w:t>
      </w:r>
    </w:p>
    <w:p w:rsidR="00545EF2" w:rsidRPr="009756B8" w:rsidRDefault="00545EF2" w:rsidP="009756B8">
      <w:pPr>
        <w:shd w:val="clear" w:color="auto" w:fill="FFFFFF"/>
        <w:spacing w:after="0" w:line="240" w:lineRule="auto"/>
        <w:jc w:val="both"/>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bdr w:val="none" w:sz="0" w:space="0" w:color="auto" w:frame="1"/>
        </w:rPr>
        <w:tab/>
        <w:t>Suy dinh dưỡng thấp còi</w:t>
      </w:r>
      <w:r w:rsidRPr="009756B8">
        <w:rPr>
          <w:rFonts w:ascii="Times New Roman" w:eastAsia="Times New Roman" w:hAnsi="Times New Roman" w:cs="Times New Roman"/>
          <w:color w:val="3C3C3C"/>
          <w:sz w:val="28"/>
          <w:szCs w:val="28"/>
        </w:rPr>
        <w:t> là tình trạng trẻ có cân nặng và chiều cao tương ứng với độ tuổi thấp hơn cân nặng và chiều cao chuẩn. Suy dinh dưỡng thấp còi thường xảy ra với trẻ dưới 3 tuổi, do quá trình chăm sóc, nuôi dưỡng trẻ không đạt yêu cầu chất lượng.</w:t>
      </w:r>
    </w:p>
    <w:p w:rsidR="00545EF2" w:rsidRPr="009756B8" w:rsidRDefault="00545EF2" w:rsidP="009756B8">
      <w:pPr>
        <w:shd w:val="clear" w:color="auto" w:fill="FFFFFF"/>
        <w:spacing w:after="0" w:line="240" w:lineRule="auto"/>
        <w:jc w:val="both"/>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Trẻ bị suy dinh dưỡng thấp còi có nguy cơ cao khi trưởng thành sẽ có chiều cao thấp, với trẻ em gái còn có khả năng gặp khó khăn trong vấn đề sinh nở, nguy cơ đẻ con suy dinh dưỡng thấp còi cao.</w:t>
      </w:r>
    </w:p>
    <w:p w:rsidR="00545EF2" w:rsidRPr="009756B8" w:rsidRDefault="00545EF2" w:rsidP="009756B8">
      <w:pPr>
        <w:shd w:val="clear" w:color="auto" w:fill="FFFFFF"/>
        <w:spacing w:after="0" w:line="240" w:lineRule="auto"/>
        <w:jc w:val="both"/>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ab/>
        <w:t>Ảnh hưởng của suy dinh dưỡng thấp còi được chia theo nhiều độ tuổi, giai đoạn của trẻ</w:t>
      </w:r>
    </w:p>
    <w:p w:rsidR="00545EF2" w:rsidRPr="009756B8" w:rsidRDefault="00545EF2" w:rsidP="009756B8">
      <w:pPr>
        <w:shd w:val="clear" w:color="auto" w:fill="FFFFFF"/>
        <w:spacing w:after="0" w:line="240" w:lineRule="auto"/>
        <w:jc w:val="both"/>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 xml:space="preserve">Giai đoạn bào thai: trẻ bị suy dinh dưỡng ngay từ khi còn trong bụng mẹ có nguy cơ sinh nhẹ cân, chiều dài thấp. Nguy hiểm hơn là khả năng sinh non, ảnh hưởng lớn tới sự phát triển của trẻ sau này. Giai đoạn từ 0 - 2 tuổi: Đây là tiền đề vô cùng quan trọng, ảnh hưởng đến sự phát triển của trẻ. Chiều cao lúc 2 tuổi của trẻ bằng 1⁄2 chiều cao lúc trẻ trưởng thành. Vì thế, trẻ suy dinh dưỡng thấp còi giai đoạn này cần được chăm sóc cẩn thận. Giai đoạn tuổi tiền dậy thì và tuổi dậy thì: Trẻ em gái trước khi xuất hiện hành kinh và trẻ em trai trước 17 tuổi là thời gian trẻ phát triển </w:t>
      </w:r>
      <w:r w:rsidRPr="009756B8">
        <w:rPr>
          <w:rFonts w:ascii="Times New Roman" w:eastAsia="Times New Roman" w:hAnsi="Times New Roman" w:cs="Times New Roman"/>
          <w:color w:val="3C3C3C"/>
          <w:sz w:val="28"/>
          <w:szCs w:val="28"/>
        </w:rPr>
        <w:lastRenderedPageBreak/>
        <w:t>chiều cao nhanh nhất. Nếu bị suy dinh dưỡng thấp còi giai đoạn này sẽ ảnh hưởng rất lớn tới chiều cao khi trưởng thành của trẻ.</w:t>
      </w:r>
    </w:p>
    <w:p w:rsidR="00545EF2" w:rsidRPr="009756B8" w:rsidRDefault="00545EF2" w:rsidP="009756B8">
      <w:pPr>
        <w:shd w:val="clear" w:color="auto" w:fill="FFFFFF"/>
        <w:spacing w:after="0" w:line="240" w:lineRule="auto"/>
        <w:jc w:val="both"/>
        <w:rPr>
          <w:rFonts w:ascii="Times New Roman" w:eastAsia="Times New Roman" w:hAnsi="Times New Roman" w:cs="Times New Roman"/>
          <w:color w:val="3C3C3C"/>
          <w:sz w:val="28"/>
          <w:szCs w:val="28"/>
        </w:rPr>
      </w:pPr>
      <w:r w:rsidRPr="009756B8">
        <w:rPr>
          <w:rFonts w:ascii="Times New Roman" w:eastAsia="Times New Roman" w:hAnsi="Times New Roman" w:cs="Times New Roman"/>
          <w:noProof/>
          <w:color w:val="3C3C3C"/>
          <w:sz w:val="28"/>
          <w:szCs w:val="28"/>
        </w:rPr>
        <w:drawing>
          <wp:inline distT="0" distB="0" distL="0" distR="0" wp14:anchorId="1B9FABF5" wp14:editId="57949A7D">
            <wp:extent cx="5715000" cy="3771900"/>
            <wp:effectExtent l="0" t="0" r="0" b="0"/>
            <wp:docPr id="2" name="Picture 2" descr="Ảnh hưởng suy dinh dưỡng thấp cò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Ảnh hưởng suy dinh dưỡng thấp cò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771900"/>
                    </a:xfrm>
                    <a:prstGeom prst="rect">
                      <a:avLst/>
                    </a:prstGeom>
                    <a:noFill/>
                    <a:ln>
                      <a:noFill/>
                    </a:ln>
                  </pic:spPr>
                </pic:pic>
              </a:graphicData>
            </a:graphic>
          </wp:inline>
        </w:drawing>
      </w:r>
    </w:p>
    <w:p w:rsidR="00545EF2" w:rsidRPr="009756B8" w:rsidRDefault="00545EF2" w:rsidP="009756B8">
      <w:pPr>
        <w:shd w:val="clear" w:color="auto" w:fill="FFFFFF"/>
        <w:spacing w:after="0" w:line="240" w:lineRule="auto"/>
        <w:jc w:val="both"/>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           Suy dinh dưỡng thấp còi gây ảnh hưởng lớn tới chiều cao của trẻ</w:t>
      </w:r>
    </w:p>
    <w:p w:rsidR="00545EF2" w:rsidRPr="009756B8" w:rsidRDefault="00545EF2" w:rsidP="009756B8">
      <w:pPr>
        <w:shd w:val="clear" w:color="auto" w:fill="FFFFFF"/>
        <w:spacing w:before="300" w:after="0" w:line="240" w:lineRule="auto"/>
        <w:jc w:val="both"/>
        <w:outlineLvl w:val="1"/>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2. Chế độ ăn cho trẻ suy dinh dưỡng thấp còi</w:t>
      </w:r>
    </w:p>
    <w:p w:rsidR="00545EF2" w:rsidRPr="009756B8" w:rsidRDefault="00545EF2" w:rsidP="009756B8">
      <w:pPr>
        <w:shd w:val="clear" w:color="auto" w:fill="FFFFFF"/>
        <w:spacing w:before="300" w:after="0" w:line="240" w:lineRule="auto"/>
        <w:jc w:val="both"/>
        <w:outlineLvl w:val="2"/>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2.1. Giai đoạn bào thai</w:t>
      </w:r>
    </w:p>
    <w:p w:rsidR="00545EF2" w:rsidRPr="009756B8" w:rsidRDefault="00545EF2" w:rsidP="009756B8">
      <w:pPr>
        <w:shd w:val="clear" w:color="auto" w:fill="FFFFFF"/>
        <w:spacing w:after="0" w:line="240" w:lineRule="auto"/>
        <w:jc w:val="both"/>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Trong thời gian mang thai, dinh dưỡng từ mẹ sẽ truyền sang con vì thế người mẹ cần bổ sung đầy đủ các dưỡng chất, các loại vitamin cần thiết cho cơ thể.</w:t>
      </w:r>
    </w:p>
    <w:p w:rsidR="00545EF2" w:rsidRPr="009756B8" w:rsidRDefault="00545EF2" w:rsidP="009756B8">
      <w:pPr>
        <w:shd w:val="clear" w:color="auto" w:fill="FFFFFF"/>
        <w:spacing w:after="0" w:line="240" w:lineRule="auto"/>
        <w:jc w:val="both"/>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Mẹ bầu cần uống sắt, </w:t>
      </w:r>
      <w:hyperlink r:id="rId6" w:history="1">
        <w:r w:rsidRPr="009756B8">
          <w:rPr>
            <w:rFonts w:ascii="Times New Roman" w:eastAsia="Times New Roman" w:hAnsi="Times New Roman" w:cs="Times New Roman"/>
            <w:color w:val="000000"/>
            <w:sz w:val="28"/>
            <w:szCs w:val="28"/>
            <w:bdr w:val="none" w:sz="0" w:space="0" w:color="auto" w:frame="1"/>
          </w:rPr>
          <w:t>acid folic</w:t>
        </w:r>
      </w:hyperlink>
      <w:r w:rsidRPr="009756B8">
        <w:rPr>
          <w:rFonts w:ascii="Times New Roman" w:eastAsia="Times New Roman" w:hAnsi="Times New Roman" w:cs="Times New Roman"/>
          <w:color w:val="3C3C3C"/>
          <w:sz w:val="28"/>
          <w:szCs w:val="28"/>
        </w:rPr>
        <w:t> trong suốt thai kỳ Những mẹ bầu thiếu canxi cần uống thêm viên canxi để cung cấp đủ canxi cho thai nhi Bổ sung đầy đủ năng lượng, protein trong bữa ăn hàng ngày Ăn nhiều ngũ cốc, tôm, cua, các chế phẩm từ sữa... để bổ sung canxi Dùng muối i ốt để chế biến thức ăn cho mẹ Sau khi sinh, trẻ cần được bú trong vòng 1 giờ đầu tiên Cho trẻ bú mẹ trong 6 tháng đầu Nên cho trẻ bú mẹ đến 24 tháng hoặc lâu hơn nếu có thể Trong thời gian cho con bú, người mẹ cần tiếp tục ăn uống đầy đủ, uống các loại vitamin, sắt, canxi...</w:t>
      </w:r>
    </w:p>
    <w:p w:rsidR="00545EF2" w:rsidRPr="009756B8" w:rsidRDefault="00545EF2" w:rsidP="009756B8">
      <w:pPr>
        <w:shd w:val="clear" w:color="auto" w:fill="FFFFFF"/>
        <w:spacing w:before="300" w:after="0" w:line="240" w:lineRule="auto"/>
        <w:jc w:val="both"/>
        <w:outlineLvl w:val="2"/>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2.2. Giai đoạn trẻ từ 0 - 2 tuổi</w:t>
      </w:r>
    </w:p>
    <w:p w:rsidR="00545EF2" w:rsidRPr="009756B8" w:rsidRDefault="00545EF2" w:rsidP="009756B8">
      <w:pPr>
        <w:shd w:val="clear" w:color="auto" w:fill="FFFFFF"/>
        <w:spacing w:after="0" w:line="240" w:lineRule="auto"/>
        <w:jc w:val="both"/>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Trẻ bị suy dinh dưỡng giai đoạn từ 0 - 2 tuổi nên cho bú sữa mẹ để tăng sức đề kháng. Khi trẻ được 5 - 6 tháng tuổi, bắt đầu cho trẻ ăn dặm Tăng lượng thức ăn và số bữa ăn theo độ tuổi của trẻ: Trẻ từ 5 - 6 tháng tuổi ăn 1 bữa bột loãng/ngày. Trẻ từ 7 - 9 tháng tuổi ăn từ 2 - 3 bữa cháo/ngày. Trẻ từ 10 - 12 tháng tuổi ăn 3 - 4 bữa cháo/ngày. Trẻ trên 1 tuổi nên ăn 4 bữa/ngày Ngoài các bữa ăn cần duy trì lượng sữa hàng ngày cho trẻ Một bữa ăn của trẻ nên đầy các nhóm dầu mỡ, đạm động vật, rau củ, tinh bột... Cho trẻ ăn các thực phẩm giàu canxi như: tôm, cua, đậu... Bổ sung vitamin A cho trẻ nếu cần thiết Bổ sung kẽm dự phòng</w:t>
      </w:r>
    </w:p>
    <w:p w:rsidR="00545EF2" w:rsidRPr="009756B8" w:rsidRDefault="00545EF2" w:rsidP="009756B8">
      <w:pPr>
        <w:shd w:val="clear" w:color="auto" w:fill="FFFFFF"/>
        <w:spacing w:before="300" w:after="0" w:line="240" w:lineRule="auto"/>
        <w:ind w:firstLine="709"/>
        <w:jc w:val="both"/>
        <w:outlineLvl w:val="2"/>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lastRenderedPageBreak/>
        <w:t>2.3. Giai đoạn tuổi tiền dậy thì và dậy thì</w:t>
      </w:r>
    </w:p>
    <w:p w:rsidR="00545EF2" w:rsidRPr="009756B8" w:rsidRDefault="00545EF2" w:rsidP="009756B8">
      <w:pPr>
        <w:shd w:val="clear" w:color="auto" w:fill="FFFFFF"/>
        <w:spacing w:after="0" w:line="240" w:lineRule="auto"/>
        <w:ind w:firstLine="709"/>
        <w:jc w:val="both"/>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Nhu cầu năng lượng của trẻ ở giai đoạn này phụ thuộc vào từng độ tuổi nhất định và phân theo giới tính. Trung bình, trẻ em nữ cần 1.900-2.300kcal/ngày, còn trẻ em nam cần 2.100-2.800kcal/ngày. Trẻ cần được ăn đủ 3 bữa/ngày. Mỗi bữa ăn cần có đầy đủ các chất dinh dưỡng cần thiết như:</w:t>
      </w:r>
    </w:p>
    <w:p w:rsidR="00545EF2" w:rsidRPr="009756B8" w:rsidRDefault="00545EF2" w:rsidP="009756B8">
      <w:pPr>
        <w:shd w:val="clear" w:color="auto" w:fill="FFFFFF"/>
        <w:spacing w:after="0" w:line="240" w:lineRule="auto"/>
        <w:ind w:firstLine="709"/>
        <w:jc w:val="both"/>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Đạm động vật và đạm thực vật: Đạm là nguồn cung cấp protein vô cùng quan trọng đối với sự phát triển của trẻ. Đạm hỗ trợ tạo cấu trúc tế bào, tạo nội tiết tố và tăng cường khả năng miễn dịch của cơ thể.</w:t>
      </w:r>
    </w:p>
    <w:p w:rsidR="00545EF2" w:rsidRPr="009756B8" w:rsidRDefault="00545EF2" w:rsidP="009756B8">
      <w:pPr>
        <w:shd w:val="clear" w:color="auto" w:fill="FFFFFF"/>
        <w:spacing w:after="0" w:line="240" w:lineRule="auto"/>
        <w:ind w:firstLine="709"/>
        <w:jc w:val="both"/>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Trẻ em nam cần 50 - 70g protein/ngày Trẻ em gái cần 50 - 60g/protein/ngày</w:t>
      </w:r>
    </w:p>
    <w:p w:rsidR="00545EF2" w:rsidRPr="009756B8" w:rsidRDefault="00545EF2" w:rsidP="009756B8">
      <w:pPr>
        <w:shd w:val="clear" w:color="auto" w:fill="FFFFFF"/>
        <w:spacing w:after="0" w:line="240" w:lineRule="auto"/>
        <w:ind w:firstLine="709"/>
        <w:jc w:val="both"/>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Đạm động vật từ: thịt, tôm, cua, cá, trứng...</w:t>
      </w:r>
    </w:p>
    <w:p w:rsidR="00545EF2" w:rsidRPr="009756B8" w:rsidRDefault="00545EF2" w:rsidP="009756B8">
      <w:pPr>
        <w:shd w:val="clear" w:color="auto" w:fill="FFFFFF"/>
        <w:spacing w:after="0" w:line="240" w:lineRule="auto"/>
        <w:ind w:firstLine="709"/>
        <w:jc w:val="both"/>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Đạm động vật từ: đậu nành, lạc, giá đỗ...</w:t>
      </w:r>
    </w:p>
    <w:p w:rsidR="00545EF2" w:rsidRPr="009756B8" w:rsidRDefault="00545EF2" w:rsidP="009756B8">
      <w:pPr>
        <w:shd w:val="clear" w:color="auto" w:fill="FFFFFF"/>
        <w:spacing w:after="0" w:line="240" w:lineRule="auto"/>
        <w:ind w:firstLine="709"/>
        <w:rPr>
          <w:rFonts w:ascii="Times New Roman" w:eastAsia="Times New Roman" w:hAnsi="Times New Roman" w:cs="Times New Roman"/>
          <w:color w:val="3C3C3C"/>
          <w:sz w:val="28"/>
          <w:szCs w:val="28"/>
        </w:rPr>
      </w:pPr>
      <w:r w:rsidRPr="009756B8">
        <w:rPr>
          <w:rFonts w:ascii="Times New Roman" w:eastAsia="Times New Roman" w:hAnsi="Times New Roman" w:cs="Times New Roman"/>
          <w:noProof/>
          <w:color w:val="3C3C3C"/>
          <w:sz w:val="28"/>
          <w:szCs w:val="28"/>
        </w:rPr>
        <w:drawing>
          <wp:inline distT="0" distB="0" distL="0" distR="0" wp14:anchorId="7AF787FF" wp14:editId="052932A2">
            <wp:extent cx="5381625" cy="3000375"/>
            <wp:effectExtent l="0" t="0" r="9525" b="9525"/>
            <wp:docPr id="3" name="Picture 3" descr="Chế độ ăn cho trẻ suy dinh dư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ế độ ăn cho trẻ suy dinh dưỡ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1625" cy="3000375"/>
                    </a:xfrm>
                    <a:prstGeom prst="rect">
                      <a:avLst/>
                    </a:prstGeom>
                    <a:noFill/>
                    <a:ln>
                      <a:noFill/>
                    </a:ln>
                  </pic:spPr>
                </pic:pic>
              </a:graphicData>
            </a:graphic>
          </wp:inline>
        </w:drawing>
      </w:r>
    </w:p>
    <w:p w:rsidR="00545EF2" w:rsidRPr="009756B8" w:rsidRDefault="00545EF2" w:rsidP="009756B8">
      <w:pPr>
        <w:shd w:val="clear" w:color="auto" w:fill="FFFFFF"/>
        <w:spacing w:after="0" w:line="240" w:lineRule="auto"/>
        <w:ind w:firstLine="709"/>
        <w:jc w:val="both"/>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Chế độ ăn cho trẻ suy dinh dưỡng cần đa dạng các loại thực phẩm</w:t>
      </w:r>
    </w:p>
    <w:p w:rsidR="00545EF2" w:rsidRPr="009756B8" w:rsidRDefault="00545EF2" w:rsidP="009756B8">
      <w:pPr>
        <w:shd w:val="clear" w:color="auto" w:fill="FFFFFF"/>
        <w:spacing w:after="0" w:line="240" w:lineRule="auto"/>
        <w:ind w:firstLine="709"/>
        <w:jc w:val="both"/>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Chất béo: chất béo là dưỡng chất quan trọng, cần thiết cho quá trình tiêu hóa của trẻ. Chất béo giúp hòa tan các loại vitamin A, vitamin E, vitamin D... Ngoài ra, chất béo còn là nguồn năng lượng dồi dào giúp trẻ phát triển thể lực. Cần cân bằng chất béo từ động vật và chất béo từ thực vật trong khẩu phần ăn hàng ngày của trẻ.</w:t>
      </w:r>
    </w:p>
    <w:p w:rsidR="00545EF2" w:rsidRPr="009756B8" w:rsidRDefault="00545EF2" w:rsidP="009756B8">
      <w:pPr>
        <w:shd w:val="clear" w:color="auto" w:fill="FFFFFF"/>
        <w:spacing w:after="0" w:line="240" w:lineRule="auto"/>
        <w:ind w:firstLine="709"/>
        <w:jc w:val="both"/>
        <w:rPr>
          <w:rFonts w:ascii="Times New Roman" w:eastAsia="Times New Roman" w:hAnsi="Times New Roman" w:cs="Times New Roman"/>
          <w:color w:val="3C3C3C"/>
          <w:sz w:val="28"/>
          <w:szCs w:val="28"/>
        </w:rPr>
      </w:pPr>
      <w:hyperlink r:id="rId8" w:history="1">
        <w:r w:rsidRPr="009756B8">
          <w:rPr>
            <w:rFonts w:ascii="Times New Roman" w:eastAsia="Times New Roman" w:hAnsi="Times New Roman" w:cs="Times New Roman"/>
            <w:color w:val="000000"/>
            <w:sz w:val="28"/>
            <w:szCs w:val="28"/>
            <w:bdr w:val="none" w:sz="0" w:space="0" w:color="auto" w:frame="1"/>
          </w:rPr>
          <w:t>Sắt</w:t>
        </w:r>
      </w:hyperlink>
      <w:r w:rsidRPr="009756B8">
        <w:rPr>
          <w:rFonts w:ascii="Times New Roman" w:eastAsia="Times New Roman" w:hAnsi="Times New Roman" w:cs="Times New Roman"/>
          <w:color w:val="3C3C3C"/>
          <w:sz w:val="28"/>
          <w:szCs w:val="28"/>
        </w:rPr>
        <w:t>: Cho trẻ ăn nhiều thực phẩm có chứa sắt như: tiết, gan, thịt bò, trứng, tim... Cho trẻ uống thêm viên sắt hoặc sắt dạng nước để bổ sung lượng sắt cần thiết.</w:t>
      </w:r>
    </w:p>
    <w:p w:rsidR="00545EF2" w:rsidRPr="009756B8" w:rsidRDefault="00545EF2" w:rsidP="009756B8">
      <w:pPr>
        <w:shd w:val="clear" w:color="auto" w:fill="FFFFFF"/>
        <w:spacing w:after="0" w:line="240" w:lineRule="auto"/>
        <w:ind w:firstLine="709"/>
        <w:jc w:val="both"/>
        <w:rPr>
          <w:rFonts w:ascii="Times New Roman" w:eastAsia="Times New Roman" w:hAnsi="Times New Roman" w:cs="Times New Roman"/>
          <w:color w:val="3C3C3C"/>
          <w:sz w:val="28"/>
          <w:szCs w:val="28"/>
        </w:rPr>
      </w:pPr>
      <w:hyperlink r:id="rId9" w:history="1">
        <w:r w:rsidRPr="009756B8">
          <w:rPr>
            <w:rFonts w:ascii="Times New Roman" w:eastAsia="Times New Roman" w:hAnsi="Times New Roman" w:cs="Times New Roman"/>
            <w:color w:val="000000"/>
            <w:sz w:val="28"/>
            <w:szCs w:val="28"/>
            <w:bdr w:val="none" w:sz="0" w:space="0" w:color="auto" w:frame="1"/>
          </w:rPr>
          <w:t>Canxi</w:t>
        </w:r>
      </w:hyperlink>
      <w:r w:rsidRPr="009756B8">
        <w:rPr>
          <w:rFonts w:ascii="Times New Roman" w:eastAsia="Times New Roman" w:hAnsi="Times New Roman" w:cs="Times New Roman"/>
          <w:color w:val="3C3C3C"/>
          <w:sz w:val="28"/>
          <w:szCs w:val="28"/>
        </w:rPr>
        <w:t>: Canxi vô cùng quan trọng cho sự phát triển chiều cao của trẻ. Giai đoạn này, trẻ cần được bổ sung đầy đủ canxi để đáp ứng nhu cầu phát triển chiều cao và giúp xương, răng vững chắc. Trung bình trẻ cần 1000mg canxi/ngày.</w:t>
      </w:r>
    </w:p>
    <w:p w:rsidR="00545EF2" w:rsidRPr="009756B8" w:rsidRDefault="00545EF2" w:rsidP="009756B8">
      <w:pPr>
        <w:shd w:val="clear" w:color="auto" w:fill="FFFFFF"/>
        <w:spacing w:after="0" w:line="240" w:lineRule="auto"/>
        <w:ind w:firstLine="709"/>
        <w:jc w:val="both"/>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Nguồn thực phẩm bổ sung canxi dồi dào gồm: sữa, các chế phẩm từ sữa, tôm, cua...</w:t>
      </w:r>
    </w:p>
    <w:p w:rsidR="00545EF2" w:rsidRPr="009756B8" w:rsidRDefault="00545EF2" w:rsidP="009756B8">
      <w:pPr>
        <w:shd w:val="clear" w:color="auto" w:fill="FFFFFF"/>
        <w:spacing w:after="0" w:line="240" w:lineRule="auto"/>
        <w:ind w:firstLine="709"/>
        <w:jc w:val="both"/>
        <w:rPr>
          <w:rFonts w:ascii="Times New Roman" w:eastAsia="Times New Roman" w:hAnsi="Times New Roman" w:cs="Times New Roman"/>
          <w:color w:val="3C3C3C"/>
          <w:sz w:val="28"/>
          <w:szCs w:val="28"/>
        </w:rPr>
      </w:pPr>
      <w:hyperlink r:id="rId10" w:history="1">
        <w:r w:rsidRPr="009756B8">
          <w:rPr>
            <w:rFonts w:ascii="Times New Roman" w:eastAsia="Times New Roman" w:hAnsi="Times New Roman" w:cs="Times New Roman"/>
            <w:color w:val="000000"/>
            <w:sz w:val="28"/>
            <w:szCs w:val="28"/>
            <w:bdr w:val="none" w:sz="0" w:space="0" w:color="auto" w:frame="1"/>
          </w:rPr>
          <w:t>Vitamin A</w:t>
        </w:r>
      </w:hyperlink>
      <w:r w:rsidRPr="009756B8">
        <w:rPr>
          <w:rFonts w:ascii="Times New Roman" w:eastAsia="Times New Roman" w:hAnsi="Times New Roman" w:cs="Times New Roman"/>
          <w:color w:val="3C3C3C"/>
          <w:sz w:val="28"/>
          <w:szCs w:val="28"/>
        </w:rPr>
        <w:t>: Vitamin A có nhiều trong các loại rau xanh và các loại củ quả màu vàng hoặc đỏ như: gấc, đu đủ, cà rốt... Ngoài ra, vitamin A còn có trong gan, trứng, sữa...</w:t>
      </w:r>
    </w:p>
    <w:p w:rsidR="00545EF2" w:rsidRPr="009756B8" w:rsidRDefault="00545EF2" w:rsidP="009756B8">
      <w:pPr>
        <w:shd w:val="clear" w:color="auto" w:fill="FFFFFF"/>
        <w:spacing w:after="0" w:line="240" w:lineRule="auto"/>
        <w:ind w:firstLine="709"/>
        <w:jc w:val="both"/>
        <w:rPr>
          <w:rFonts w:ascii="Times New Roman" w:eastAsia="Times New Roman" w:hAnsi="Times New Roman" w:cs="Times New Roman"/>
          <w:color w:val="3C3C3C"/>
          <w:sz w:val="28"/>
          <w:szCs w:val="28"/>
        </w:rPr>
      </w:pPr>
      <w:hyperlink r:id="rId11" w:history="1">
        <w:r w:rsidRPr="009756B8">
          <w:rPr>
            <w:rFonts w:ascii="Times New Roman" w:eastAsia="Times New Roman" w:hAnsi="Times New Roman" w:cs="Times New Roman"/>
            <w:color w:val="000000"/>
            <w:sz w:val="28"/>
            <w:szCs w:val="28"/>
            <w:bdr w:val="none" w:sz="0" w:space="0" w:color="auto" w:frame="1"/>
          </w:rPr>
          <w:t>Vitamin D</w:t>
        </w:r>
      </w:hyperlink>
      <w:r w:rsidRPr="009756B8">
        <w:rPr>
          <w:rFonts w:ascii="Times New Roman" w:eastAsia="Times New Roman" w:hAnsi="Times New Roman" w:cs="Times New Roman"/>
          <w:color w:val="3C3C3C"/>
          <w:sz w:val="28"/>
          <w:szCs w:val="28"/>
        </w:rPr>
        <w:t>: Các thực phẩm chứa nhiều vitamin D như: sữa, phô mai, sữa chua,tôm, cua, cá, các loại hải sản...</w:t>
      </w:r>
    </w:p>
    <w:p w:rsidR="00545EF2" w:rsidRPr="009756B8" w:rsidRDefault="00545EF2" w:rsidP="009756B8">
      <w:pPr>
        <w:shd w:val="clear" w:color="auto" w:fill="FFFFFF"/>
        <w:spacing w:after="0" w:line="240" w:lineRule="auto"/>
        <w:ind w:firstLine="709"/>
        <w:jc w:val="both"/>
        <w:rPr>
          <w:rFonts w:ascii="Times New Roman" w:eastAsia="Times New Roman" w:hAnsi="Times New Roman" w:cs="Times New Roman"/>
          <w:color w:val="3C3C3C"/>
          <w:sz w:val="28"/>
          <w:szCs w:val="28"/>
        </w:rPr>
      </w:pPr>
      <w:hyperlink r:id="rId12" w:history="1">
        <w:r w:rsidRPr="009756B8">
          <w:rPr>
            <w:rFonts w:ascii="Times New Roman" w:eastAsia="Times New Roman" w:hAnsi="Times New Roman" w:cs="Times New Roman"/>
            <w:color w:val="000000"/>
            <w:sz w:val="28"/>
            <w:szCs w:val="28"/>
            <w:bdr w:val="none" w:sz="0" w:space="0" w:color="auto" w:frame="1"/>
          </w:rPr>
          <w:t>Kẽm</w:t>
        </w:r>
      </w:hyperlink>
      <w:r w:rsidRPr="009756B8">
        <w:rPr>
          <w:rFonts w:ascii="Times New Roman" w:eastAsia="Times New Roman" w:hAnsi="Times New Roman" w:cs="Times New Roman"/>
          <w:color w:val="3C3C3C"/>
          <w:sz w:val="28"/>
          <w:szCs w:val="28"/>
        </w:rPr>
        <w:t>: Kẽm rất quan trọng trong quá trình tăng trưởng chiều cao và cân nặng của trẻ. Trẻ bị thiếu kẽm có thể biếng ăn, ảnh hưởng sự chuyển hóa của các tế bào vị giác.</w:t>
      </w:r>
    </w:p>
    <w:p w:rsidR="00545EF2" w:rsidRPr="009756B8" w:rsidRDefault="00545EF2" w:rsidP="009756B8">
      <w:pPr>
        <w:shd w:val="clear" w:color="auto" w:fill="FFFFFF"/>
        <w:spacing w:after="0" w:line="240" w:lineRule="auto"/>
        <w:ind w:firstLine="709"/>
        <w:jc w:val="both"/>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Nên cho trẻ ăn nhiều tôm đồng, hàu, sò, gan, sữa, trứng, thịt bò, lạc, hạt điều, hạnh nhân...</w:t>
      </w:r>
    </w:p>
    <w:p w:rsidR="00545EF2" w:rsidRPr="009756B8" w:rsidRDefault="00545EF2" w:rsidP="009756B8">
      <w:pPr>
        <w:shd w:val="clear" w:color="auto" w:fill="FFFFFF"/>
        <w:spacing w:after="0" w:line="240" w:lineRule="auto"/>
        <w:ind w:firstLine="709"/>
        <w:jc w:val="both"/>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Vitamin C: Vitamin giúp trẻ hấp thụ tốt sắt, canxi và axit folic. Vitamin C còn giúp trẻ tăng cường sức đề khác, giải nhiệt cơ thể, kích thích tạo dịch mật.</w:t>
      </w:r>
    </w:p>
    <w:p w:rsidR="00545EF2" w:rsidRPr="009756B8" w:rsidRDefault="00545EF2" w:rsidP="009756B8">
      <w:pPr>
        <w:shd w:val="clear" w:color="auto" w:fill="FFFFFF"/>
        <w:spacing w:after="0" w:line="240" w:lineRule="auto"/>
        <w:ind w:firstLine="709"/>
        <w:jc w:val="both"/>
        <w:rPr>
          <w:rFonts w:ascii="Times New Roman" w:eastAsia="Times New Roman" w:hAnsi="Times New Roman" w:cs="Times New Roman"/>
          <w:color w:val="3C3C3C"/>
          <w:sz w:val="28"/>
          <w:szCs w:val="28"/>
        </w:rPr>
      </w:pPr>
      <w:r w:rsidRPr="009756B8">
        <w:rPr>
          <w:rFonts w:ascii="Times New Roman" w:eastAsia="Times New Roman" w:hAnsi="Times New Roman" w:cs="Times New Roman"/>
          <w:color w:val="3C3C3C"/>
          <w:sz w:val="28"/>
          <w:szCs w:val="28"/>
        </w:rPr>
        <w:t>Cho trẻ ăn nhiều rau xanh, các loại hoa quả để bổ sung vitamin C và các loại khoáng chất cần thiết.</w:t>
      </w:r>
    </w:p>
    <w:p w:rsidR="00545EF2" w:rsidRPr="009756B8" w:rsidRDefault="00545EF2" w:rsidP="009756B8">
      <w:pPr>
        <w:shd w:val="clear" w:color="auto" w:fill="FFFFFF"/>
        <w:spacing w:after="0" w:line="240" w:lineRule="auto"/>
        <w:ind w:firstLine="709"/>
        <w:jc w:val="both"/>
        <w:rPr>
          <w:rFonts w:ascii="Times New Roman" w:eastAsia="Times New Roman" w:hAnsi="Times New Roman" w:cs="Times New Roman"/>
          <w:color w:val="3C3C3C"/>
          <w:sz w:val="28"/>
          <w:szCs w:val="28"/>
        </w:rPr>
      </w:pPr>
    </w:p>
    <w:p w:rsidR="00545EF2" w:rsidRPr="009756B8" w:rsidRDefault="00545EF2" w:rsidP="009756B8">
      <w:pPr>
        <w:spacing w:after="75" w:line="240" w:lineRule="auto"/>
        <w:jc w:val="both"/>
        <w:textAlignment w:val="baseline"/>
        <w:rPr>
          <w:rFonts w:ascii="Times New Roman" w:eastAsia="Times New Roman" w:hAnsi="Times New Roman" w:cs="Times New Roman"/>
          <w:color w:val="000000"/>
          <w:sz w:val="28"/>
          <w:szCs w:val="28"/>
        </w:rPr>
      </w:pPr>
      <w:r w:rsidRPr="009756B8">
        <w:rPr>
          <w:rFonts w:ascii="Times New Roman" w:eastAsia="Times New Roman" w:hAnsi="Times New Roman" w:cs="Times New Roman"/>
          <w:color w:val="000000"/>
          <w:sz w:val="28"/>
          <w:szCs w:val="28"/>
        </w:rPr>
        <w:t xml:space="preserve">      Phụ trách y tế                                                       </w:t>
      </w:r>
    </w:p>
    <w:p w:rsidR="00545EF2" w:rsidRPr="009756B8" w:rsidRDefault="00545EF2" w:rsidP="009756B8">
      <w:pPr>
        <w:spacing w:after="75" w:line="240" w:lineRule="auto"/>
        <w:jc w:val="both"/>
        <w:textAlignment w:val="baseline"/>
        <w:rPr>
          <w:rFonts w:ascii="Times New Roman" w:eastAsia="Times New Roman" w:hAnsi="Times New Roman" w:cs="Times New Roman"/>
          <w:color w:val="000000"/>
          <w:sz w:val="28"/>
          <w:szCs w:val="28"/>
        </w:rPr>
      </w:pPr>
      <w:r w:rsidRPr="009756B8">
        <w:rPr>
          <w:rFonts w:ascii="Times New Roman" w:eastAsia="Times New Roman" w:hAnsi="Times New Roman" w:cs="Times New Roman"/>
          <w:color w:val="000000"/>
          <w:sz w:val="28"/>
          <w:szCs w:val="28"/>
        </w:rPr>
        <w:t xml:space="preserve">   </w:t>
      </w:r>
      <w:r w:rsidR="009756B8">
        <w:rPr>
          <w:rFonts w:ascii="Times New Roman" w:eastAsia="Times New Roman" w:hAnsi="Times New Roman" w:cs="Times New Roman"/>
          <w:color w:val="000000"/>
          <w:sz w:val="28"/>
          <w:szCs w:val="28"/>
        </w:rPr>
        <w:t xml:space="preserve">  </w:t>
      </w:r>
      <w:bookmarkStart w:id="0" w:name="_GoBack"/>
      <w:bookmarkEnd w:id="0"/>
      <w:r w:rsidRPr="009756B8">
        <w:rPr>
          <w:rFonts w:ascii="Times New Roman" w:eastAsia="Times New Roman" w:hAnsi="Times New Roman" w:cs="Times New Roman"/>
          <w:color w:val="000000"/>
          <w:sz w:val="28"/>
          <w:szCs w:val="28"/>
        </w:rPr>
        <w:t xml:space="preserve">Nhân viên y tế                                                         </w:t>
      </w:r>
    </w:p>
    <w:p w:rsidR="00545EF2" w:rsidRPr="009756B8" w:rsidRDefault="00545EF2" w:rsidP="009756B8">
      <w:pPr>
        <w:spacing w:after="75" w:line="240" w:lineRule="auto"/>
        <w:jc w:val="both"/>
        <w:textAlignment w:val="baseline"/>
        <w:rPr>
          <w:rFonts w:ascii="Times New Roman" w:eastAsia="Times New Roman" w:hAnsi="Times New Roman" w:cs="Times New Roman"/>
          <w:color w:val="000000"/>
          <w:sz w:val="28"/>
          <w:szCs w:val="28"/>
        </w:rPr>
      </w:pPr>
    </w:p>
    <w:p w:rsidR="00545EF2" w:rsidRPr="009756B8" w:rsidRDefault="00545EF2" w:rsidP="009756B8">
      <w:pPr>
        <w:spacing w:after="75" w:line="240" w:lineRule="auto"/>
        <w:jc w:val="both"/>
        <w:textAlignment w:val="baseline"/>
        <w:rPr>
          <w:rFonts w:ascii="Times New Roman" w:eastAsia="Times New Roman" w:hAnsi="Times New Roman" w:cs="Times New Roman"/>
          <w:b/>
          <w:color w:val="000000"/>
          <w:sz w:val="28"/>
          <w:szCs w:val="28"/>
        </w:rPr>
      </w:pPr>
    </w:p>
    <w:p w:rsidR="00545EF2" w:rsidRPr="009756B8" w:rsidRDefault="00545EF2" w:rsidP="009756B8">
      <w:pPr>
        <w:spacing w:after="75" w:line="240" w:lineRule="auto"/>
        <w:jc w:val="both"/>
        <w:textAlignment w:val="baseline"/>
        <w:rPr>
          <w:rFonts w:ascii="Times New Roman" w:eastAsia="Times New Roman" w:hAnsi="Times New Roman" w:cs="Times New Roman"/>
          <w:b/>
          <w:color w:val="000000"/>
          <w:sz w:val="28"/>
          <w:szCs w:val="28"/>
        </w:rPr>
      </w:pPr>
      <w:r w:rsidRPr="009756B8">
        <w:rPr>
          <w:rFonts w:ascii="Times New Roman" w:eastAsia="Times New Roman" w:hAnsi="Times New Roman" w:cs="Times New Roman"/>
          <w:b/>
          <w:color w:val="000000"/>
          <w:sz w:val="28"/>
          <w:szCs w:val="28"/>
        </w:rPr>
        <w:t xml:space="preserve">Nguyễn Thị Thanh Hà                                       </w:t>
      </w:r>
    </w:p>
    <w:p w:rsidR="00545EF2" w:rsidRPr="009756B8" w:rsidRDefault="00545EF2" w:rsidP="009756B8">
      <w:pPr>
        <w:jc w:val="both"/>
        <w:rPr>
          <w:rFonts w:ascii="Times New Roman" w:hAnsi="Times New Roman" w:cs="Times New Roman"/>
          <w:b/>
          <w:sz w:val="28"/>
          <w:szCs w:val="28"/>
        </w:rPr>
      </w:pPr>
    </w:p>
    <w:p w:rsidR="00545EF2" w:rsidRPr="009756B8" w:rsidRDefault="00545EF2" w:rsidP="009756B8">
      <w:pPr>
        <w:shd w:val="clear" w:color="auto" w:fill="FFFFFF"/>
        <w:spacing w:after="150" w:line="240" w:lineRule="auto"/>
        <w:jc w:val="both"/>
        <w:rPr>
          <w:rFonts w:ascii="Times New Roman" w:eastAsia="Times New Roman" w:hAnsi="Times New Roman" w:cs="Times New Roman"/>
          <w:color w:val="3C3C3C"/>
          <w:sz w:val="28"/>
          <w:szCs w:val="28"/>
        </w:rPr>
      </w:pPr>
    </w:p>
    <w:p w:rsidR="00D3189A" w:rsidRPr="009756B8" w:rsidRDefault="00D3189A" w:rsidP="009756B8">
      <w:pPr>
        <w:jc w:val="both"/>
        <w:rPr>
          <w:rFonts w:ascii="Times New Roman" w:hAnsi="Times New Roman" w:cs="Times New Roman"/>
          <w:sz w:val="28"/>
          <w:szCs w:val="28"/>
        </w:rPr>
      </w:pPr>
    </w:p>
    <w:sectPr w:rsidR="00D3189A" w:rsidRPr="009756B8" w:rsidSect="009756B8">
      <w:headerReference w:type="default" r:id="rId13"/>
      <w:pgSz w:w="11907" w:h="16839" w:code="9"/>
      <w:pgMar w:top="1134" w:right="992"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7BA" w:rsidRPr="00FC6A8F" w:rsidRDefault="009756B8">
    <w:pPr>
      <w:pStyle w:val="Header"/>
      <w:rPr>
        <w:rFonts w:ascii="Times New Roman" w:hAnsi="Times New Roman" w:cs="Times New Roman"/>
        <w:sz w:val="28"/>
        <w:szCs w:val="28"/>
      </w:rPr>
    </w:pPr>
    <w:r w:rsidRPr="00FC6A8F">
      <w:rPr>
        <w:rFonts w:ascii="Times New Roman" w:hAnsi="Times New Roman" w:cs="Times New Roman"/>
        <w:sz w:val="28"/>
        <w:szCs w:val="28"/>
      </w:rPr>
      <w:t>Trư</w:t>
    </w:r>
    <w:r w:rsidRPr="00FC6A8F">
      <w:rPr>
        <w:rFonts w:ascii="Times New Roman" w:hAnsi="Times New Roman" w:cs="Times New Roman"/>
        <w:sz w:val="28"/>
        <w:szCs w:val="28"/>
      </w:rPr>
      <w:t>ờ</w:t>
    </w:r>
    <w:r w:rsidRPr="00FC6A8F">
      <w:rPr>
        <w:rFonts w:ascii="Times New Roman" w:hAnsi="Times New Roman" w:cs="Times New Roman"/>
        <w:sz w:val="28"/>
        <w:szCs w:val="28"/>
      </w:rPr>
      <w:t xml:space="preserve">ng </w:t>
    </w:r>
    <w:r w:rsidRPr="00FC6A8F">
      <w:rPr>
        <w:rFonts w:ascii="Times New Roman" w:hAnsi="Times New Roman" w:cs="Times New Roman"/>
        <w:sz w:val="28"/>
        <w:szCs w:val="28"/>
      </w:rPr>
      <w:t xml:space="preserve">MNB </w:t>
    </w:r>
    <w:r w:rsidRPr="00FC6A8F">
      <w:rPr>
        <w:rFonts w:ascii="Times New Roman" w:hAnsi="Times New Roman" w:cs="Times New Roman"/>
        <w:sz w:val="28"/>
        <w:szCs w:val="28"/>
      </w:rPr>
      <w:t>Ngũ Hi</w:t>
    </w:r>
    <w:r w:rsidRPr="00FC6A8F">
      <w:rPr>
        <w:rFonts w:ascii="Times New Roman" w:hAnsi="Times New Roman" w:cs="Times New Roman"/>
        <w:sz w:val="28"/>
        <w:szCs w:val="28"/>
      </w:rPr>
      <w:t>ệ</w:t>
    </w:r>
    <w:r w:rsidRPr="00FC6A8F">
      <w:rPr>
        <w:rFonts w:ascii="Times New Roman" w:hAnsi="Times New Roman" w:cs="Times New Roman"/>
        <w:sz w:val="28"/>
        <w:szCs w:val="28"/>
      </w:rPr>
      <w:t xml:space="preserve">p  </w:t>
    </w:r>
    <w:r w:rsidRPr="00FC6A8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C6A8F">
      <w:rPr>
        <w:rFonts w:ascii="Times New Roman" w:hAnsi="Times New Roman" w:cs="Times New Roman"/>
        <w:sz w:val="28"/>
        <w:szCs w:val="28"/>
      </w:rPr>
      <w:t xml:space="preserve">                                             Bài tuyên truy</w:t>
    </w:r>
    <w:r w:rsidRPr="00FC6A8F">
      <w:rPr>
        <w:rFonts w:ascii="Times New Roman" w:hAnsi="Times New Roman" w:cs="Times New Roman"/>
        <w:sz w:val="28"/>
        <w:szCs w:val="28"/>
      </w:rPr>
      <w:t>ề</w:t>
    </w:r>
    <w:r w:rsidRPr="00FC6A8F">
      <w:rPr>
        <w:rFonts w:ascii="Times New Roman" w:hAnsi="Times New Roman" w:cs="Times New Roman"/>
        <w:sz w:val="28"/>
        <w:szCs w:val="28"/>
      </w:rPr>
      <w:t>n</w:t>
    </w:r>
    <w:r w:rsidRPr="00FC6A8F">
      <w:rPr>
        <w:rFonts w:ascii="Times New Roman" w:hAnsi="Times New Roman" w:cs="Times New Roman"/>
        <w:sz w:val="28"/>
        <w:szCs w:val="28"/>
      </w:rPr>
      <w:t xml:space="preserve"> PCDB</w:t>
    </w:r>
  </w:p>
  <w:p w:rsidR="003D17BA" w:rsidRDefault="009756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EF2"/>
    <w:rsid w:val="00545EF2"/>
    <w:rsid w:val="007D39F8"/>
    <w:rsid w:val="009756B8"/>
    <w:rsid w:val="00D3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BD9E7-1499-4002-8BBC-2EE20109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EF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EF2"/>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mec.com/vi/tin-tuc/thong-tin-suc-khoe/thieu-sat-co-gay-benh-gi/"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www.vinmec.com/vi/tin-tuc/thong-tin-suc-khoe/vai-tro-cua-kem-huong-dan-bo-sung-kem-hop-l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nmec.com/vi/tin-tuc/thong-tin-suc-khoe/huong-dan-bo-sung-vitamin-tong-hop-va-axit-folic-cho-nguoi-chuan-bi-mang-thai/" TargetMode="External"/><Relationship Id="rId11" Type="http://schemas.openxmlformats.org/officeDocument/2006/relationships/hyperlink" Target="https://www.vinmec.com/vi/tin-tuc/thong-tin-suc-khoe/dau-hieu-cho-thay-tre-bi-thieu-vitamin-d/"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s://www.vinmec.com/vi/tin-tuc/thong-tin-suc-khoe/nhu-cau-vitamin-a-cua-co-the-la-bao-nhieu/" TargetMode="External"/><Relationship Id="rId4" Type="http://schemas.openxmlformats.org/officeDocument/2006/relationships/image" Target="media/image1.jpeg"/><Relationship Id="rId9" Type="http://schemas.openxmlformats.org/officeDocument/2006/relationships/hyperlink" Target="https://www.vinmec.com/vi/tin-tuc/thong-tin-suc-khoe/huong-dan-bo-sung-canxi-cho-be-dang-bu-me/?link_type=related_pos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2024-12-16T07:59:00Z</dcterms:created>
  <dcterms:modified xsi:type="dcterms:W3CDTF">2024-12-16T07:59:00Z</dcterms:modified>
</cp:coreProperties>
</file>