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292" w:rsidRPr="00520292" w:rsidRDefault="00520292" w:rsidP="00520292">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           </w:t>
      </w:r>
      <w:r w:rsidRPr="00520292">
        <w:rPr>
          <w:rFonts w:ascii="Times New Roman" w:hAnsi="Times New Roman" w:cs="Times New Roman"/>
          <w:sz w:val="28"/>
          <w:szCs w:val="28"/>
        </w:rPr>
        <w:t>UBND XÃ NAM PHÙ</w:t>
      </w:r>
    </w:p>
    <w:p w:rsidR="00520292" w:rsidRDefault="00520292" w:rsidP="00520292">
      <w:pPr>
        <w:spacing w:after="0" w:line="288" w:lineRule="auto"/>
        <w:rPr>
          <w:rFonts w:ascii="Times New Roman" w:hAnsi="Times New Roman" w:cs="Times New Roman"/>
          <w:b/>
          <w:sz w:val="28"/>
          <w:szCs w:val="28"/>
        </w:rPr>
      </w:pPr>
      <w:r>
        <w:rPr>
          <w:rFonts w:ascii="Times New Roman" w:hAnsi="Times New Roman" w:cs="Times New Roman"/>
          <w:b/>
          <w:sz w:val="28"/>
          <w:szCs w:val="28"/>
        </w:rPr>
        <w:t>TRƯỜNG MẦM NON B NGŨ HIỆP</w:t>
      </w:r>
    </w:p>
    <w:p w:rsidR="00520292" w:rsidRDefault="00520292" w:rsidP="00520292">
      <w:pPr>
        <w:spacing w:after="0" w:line="288" w:lineRule="auto"/>
        <w:rPr>
          <w:rFonts w:ascii="Times New Roman" w:hAnsi="Times New Roman" w:cs="Times New Roman"/>
          <w:b/>
          <w:sz w:val="28"/>
          <w:szCs w:val="28"/>
        </w:rPr>
      </w:pPr>
    </w:p>
    <w:p w:rsidR="004B2508" w:rsidRDefault="0048500A" w:rsidP="00520292">
      <w:pPr>
        <w:spacing w:after="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KẾ HOẠCH</w:t>
      </w:r>
      <w:r w:rsidR="004B2508">
        <w:rPr>
          <w:rFonts w:ascii="Times New Roman" w:hAnsi="Times New Roman" w:cs="Times New Roman"/>
          <w:b/>
          <w:sz w:val="28"/>
          <w:szCs w:val="28"/>
        </w:rPr>
        <w:t xml:space="preserve"> LỒNG GHÉP</w:t>
      </w:r>
    </w:p>
    <w:p w:rsidR="0048500A" w:rsidRPr="0048500A" w:rsidRDefault="0048500A" w:rsidP="00520292">
      <w:pPr>
        <w:spacing w:after="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 xml:space="preserve"> GIÁO DỤC NHÂN QUYỀN CHO TRẺ </w:t>
      </w:r>
      <w:r w:rsidR="00FF06A1">
        <w:rPr>
          <w:rFonts w:ascii="Times New Roman" w:hAnsi="Times New Roman" w:cs="Times New Roman"/>
          <w:b/>
          <w:sz w:val="28"/>
          <w:szCs w:val="28"/>
        </w:rPr>
        <w:t xml:space="preserve">NHÀ TRẺ 24-36 THÁNG </w:t>
      </w:r>
      <w:r w:rsidRPr="0048500A">
        <w:rPr>
          <w:rFonts w:ascii="Times New Roman" w:hAnsi="Times New Roman" w:cs="Times New Roman"/>
          <w:b/>
          <w:sz w:val="28"/>
          <w:szCs w:val="28"/>
        </w:rPr>
        <w:t>TUỔI</w:t>
      </w:r>
    </w:p>
    <w:p w:rsidR="000B3A47" w:rsidRDefault="0048500A" w:rsidP="00231C1D">
      <w:pPr>
        <w:spacing w:after="120" w:line="288" w:lineRule="auto"/>
        <w:ind w:firstLine="567"/>
        <w:jc w:val="both"/>
        <w:rPr>
          <w:rFonts w:ascii="Times New Roman" w:hAnsi="Times New Roman" w:cs="Times New Roman"/>
          <w:sz w:val="28"/>
          <w:szCs w:val="28"/>
        </w:rPr>
      </w:pPr>
      <w:r w:rsidRPr="0048500A">
        <w:rPr>
          <w:rFonts w:ascii="Times New Roman" w:hAnsi="Times New Roman" w:cs="Times New Roman"/>
          <w:sz w:val="28"/>
          <w:szCs w:val="28"/>
        </w:rPr>
        <w:t>Mụ</w:t>
      </w:r>
      <w:r>
        <w:rPr>
          <w:rFonts w:ascii="Times New Roman" w:hAnsi="Times New Roman" w:cs="Times New Roman"/>
          <w:sz w:val="28"/>
          <w:szCs w:val="28"/>
        </w:rPr>
        <w:t xml:space="preserve">c tiêu chung: </w:t>
      </w:r>
      <w:r w:rsidRPr="0048500A">
        <w:rPr>
          <w:rFonts w:ascii="Times New Roman" w:hAnsi="Times New Roman" w:cs="Times New Roman"/>
          <w:sz w:val="28"/>
          <w:szCs w:val="28"/>
        </w:rPr>
        <w:t>Giúp trẻ nhận biết, trân trọng và thực hành các quyền cơ bản của mình trong đời sống hàng ngày thông qua trải nghiệm, trò chơi, câu chuyện và tương tác.</w:t>
      </w:r>
    </w:p>
    <w:tbl>
      <w:tblPr>
        <w:tblStyle w:val="TableGrid"/>
        <w:tblW w:w="9067" w:type="dxa"/>
        <w:tblLook w:val="04A0" w:firstRow="1" w:lastRow="0" w:firstColumn="1" w:lastColumn="0" w:noHBand="0" w:noVBand="1"/>
      </w:tblPr>
      <w:tblGrid>
        <w:gridCol w:w="2547"/>
        <w:gridCol w:w="3118"/>
        <w:gridCol w:w="3402"/>
      </w:tblGrid>
      <w:tr w:rsidR="0048500A" w:rsidTr="0048500A">
        <w:tc>
          <w:tcPr>
            <w:tcW w:w="2547" w:type="dxa"/>
          </w:tcPr>
          <w:p w:rsidR="0048500A" w:rsidRPr="0048500A" w:rsidRDefault="00E77480" w:rsidP="0048500A">
            <w:pPr>
              <w:spacing w:after="120" w:line="288" w:lineRule="auto"/>
              <w:jc w:val="center"/>
              <w:rPr>
                <w:rFonts w:ascii="Times New Roman" w:hAnsi="Times New Roman" w:cs="Times New Roman"/>
                <w:b/>
                <w:sz w:val="28"/>
                <w:szCs w:val="28"/>
              </w:rPr>
            </w:pPr>
            <w:r>
              <w:rPr>
                <w:rFonts w:ascii="Times New Roman" w:hAnsi="Times New Roman" w:cs="Times New Roman"/>
                <w:b/>
                <w:sz w:val="28"/>
                <w:szCs w:val="28"/>
              </w:rPr>
              <w:t>Nội dung lồng ghép</w:t>
            </w:r>
          </w:p>
        </w:tc>
        <w:tc>
          <w:tcPr>
            <w:tcW w:w="3118" w:type="dxa"/>
          </w:tcPr>
          <w:p w:rsidR="0048500A" w:rsidRPr="0048500A" w:rsidRDefault="0048500A" w:rsidP="0048500A">
            <w:pPr>
              <w:spacing w:after="12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Mục tiêu</w:t>
            </w:r>
          </w:p>
        </w:tc>
        <w:tc>
          <w:tcPr>
            <w:tcW w:w="3402" w:type="dxa"/>
          </w:tcPr>
          <w:p w:rsidR="0048500A" w:rsidRPr="0048500A" w:rsidRDefault="0048500A" w:rsidP="0048500A">
            <w:pPr>
              <w:spacing w:after="12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Hoạt động</w:t>
            </w:r>
            <w:r w:rsidR="00520292">
              <w:rPr>
                <w:rFonts w:ascii="Times New Roman" w:hAnsi="Times New Roman" w:cs="Times New Roman"/>
                <w:b/>
                <w:sz w:val="28"/>
                <w:szCs w:val="28"/>
              </w:rPr>
              <w:t xml:space="preserve"> lồng ghép</w:t>
            </w:r>
          </w:p>
        </w:tc>
      </w:tr>
      <w:tr w:rsidR="0048500A" w:rsidTr="0048500A">
        <w:tc>
          <w:tcPr>
            <w:tcW w:w="9067" w:type="dxa"/>
            <w:gridSpan w:val="3"/>
          </w:tcPr>
          <w:p w:rsidR="0048500A" w:rsidRPr="0048500A" w:rsidRDefault="00F70148" w:rsidP="0048500A">
            <w:pPr>
              <w:spacing w:after="12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THÁNG 10</w:t>
            </w:r>
            <w:r>
              <w:rPr>
                <w:rFonts w:ascii="Times New Roman" w:hAnsi="Times New Roman" w:cs="Times New Roman"/>
                <w:b/>
                <w:sz w:val="28"/>
                <w:szCs w:val="28"/>
              </w:rPr>
              <w:t>/2025</w:t>
            </w:r>
            <w:r w:rsidR="0048500A" w:rsidRPr="0048500A">
              <w:rPr>
                <w:rFonts w:ascii="Times New Roman" w:hAnsi="Times New Roman" w:cs="Times New Roman"/>
                <w:b/>
                <w:sz w:val="28"/>
                <w:szCs w:val="28"/>
              </w:rPr>
              <w:t>: Chủ đề: Bé được yêu thương và chăm sóc</w:t>
            </w:r>
          </w:p>
        </w:tc>
      </w:tr>
      <w:tr w:rsidR="0048500A" w:rsidTr="0048500A">
        <w:tc>
          <w:tcPr>
            <w:tcW w:w="2547"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được yêu thương</w:t>
            </w:r>
            <w:r w:rsidR="003D3F8B" w:rsidRPr="007B0070">
              <w:rPr>
                <w:rFonts w:ascii="Times New Roman" w:eastAsia="Times New Roman" w:hAnsi="Times New Roman" w:cs="Times New Roman"/>
                <w:sz w:val="24"/>
                <w:szCs w:val="24"/>
              </w:rPr>
              <w:t xml:space="preserve"> </w:t>
            </w:r>
          </w:p>
        </w:tc>
        <w:tc>
          <w:tcPr>
            <w:tcW w:w="3118"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biết rằng ai cũng cần được yêu thương, được ôm ấp, quan tâm.</w:t>
            </w:r>
          </w:p>
        </w:tc>
        <w:tc>
          <w:tcPr>
            <w:tcW w:w="3402"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Trò chuyện “Ai yêu thương con?”, hát “Cả nhà thương nhau”, vẽ “vòng tay yêu thương”.</w:t>
            </w:r>
          </w:p>
        </w:tc>
      </w:tr>
      <w:tr w:rsidR="0048500A" w:rsidTr="0048500A">
        <w:tc>
          <w:tcPr>
            <w:tcW w:w="2547"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được chăm sóc, ăn uống và ngủ nghỉ</w:t>
            </w:r>
          </w:p>
        </w:tc>
        <w:tc>
          <w:tcPr>
            <w:tcW w:w="3118"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hiểu rằng được ăn ngon, ngủ đủ là quyền của mình.</w:t>
            </w:r>
            <w:r w:rsidR="00D9799B">
              <w:rPr>
                <w:rFonts w:ascii="Times New Roman" w:hAnsi="Times New Roman" w:cs="Times New Roman"/>
                <w:sz w:val="28"/>
                <w:szCs w:val="28"/>
              </w:rPr>
              <w:t xml:space="preserve"> </w:t>
            </w:r>
            <w:r w:rsidR="00D9799B" w:rsidRPr="00D9799B">
              <w:rPr>
                <w:rFonts w:ascii="Times New Roman" w:eastAsia="Times New Roman" w:hAnsi="Times New Roman" w:cs="Times New Roman"/>
                <w:sz w:val="28"/>
                <w:szCs w:val="24"/>
              </w:rPr>
              <w:t>Biết gọi cô khi cần giúp đỡ.</w:t>
            </w:r>
          </w:p>
        </w:tc>
        <w:tc>
          <w:tcPr>
            <w:tcW w:w="3402" w:type="dxa"/>
          </w:tcPr>
          <w:p w:rsidR="0048500A" w:rsidRPr="00F70148" w:rsidRDefault="0048500A"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Trò chơi “</w:t>
            </w:r>
            <w:r w:rsidR="00D9799B">
              <w:rPr>
                <w:rFonts w:ascii="Times New Roman" w:hAnsi="Times New Roman" w:cs="Times New Roman"/>
                <w:sz w:val="28"/>
                <w:szCs w:val="28"/>
              </w:rPr>
              <w:t>Ai chăm bé giỏi</w:t>
            </w:r>
            <w:r w:rsidRPr="00F70148">
              <w:rPr>
                <w:rFonts w:ascii="Times New Roman" w:hAnsi="Times New Roman" w:cs="Times New Roman"/>
                <w:sz w:val="28"/>
                <w:szCs w:val="28"/>
              </w:rPr>
              <w:t xml:space="preserve">”, </w:t>
            </w:r>
            <w:r w:rsidR="00D9799B">
              <w:rPr>
                <w:rFonts w:ascii="Times New Roman" w:hAnsi="Times New Roman" w:cs="Times New Roman"/>
                <w:sz w:val="28"/>
                <w:szCs w:val="28"/>
              </w:rPr>
              <w:t>đóng vai mẹ ,cô giáo chăm em bé</w:t>
            </w:r>
            <w:r w:rsidRPr="00F70148">
              <w:rPr>
                <w:rFonts w:ascii="Times New Roman" w:hAnsi="Times New Roman" w:cs="Times New Roman"/>
                <w:sz w:val="28"/>
                <w:szCs w:val="28"/>
              </w:rPr>
              <w:t>”.</w:t>
            </w:r>
          </w:p>
        </w:tc>
      </w:tr>
      <w:tr w:rsidR="0048500A" w:rsidTr="009D4552">
        <w:tc>
          <w:tcPr>
            <w:tcW w:w="9067" w:type="dxa"/>
            <w:gridSpan w:val="3"/>
          </w:tcPr>
          <w:p w:rsidR="0048500A" w:rsidRPr="0048500A" w:rsidRDefault="0048500A" w:rsidP="0048500A">
            <w:pPr>
              <w:spacing w:after="120" w:line="288" w:lineRule="auto"/>
              <w:jc w:val="center"/>
              <w:rPr>
                <w:rFonts w:ascii="Times New Roman" w:hAnsi="Times New Roman" w:cs="Times New Roman"/>
                <w:b/>
                <w:sz w:val="28"/>
                <w:szCs w:val="28"/>
              </w:rPr>
            </w:pPr>
            <w:r w:rsidRPr="0048500A">
              <w:rPr>
                <w:rFonts w:ascii="Times New Roman" w:hAnsi="Times New Roman" w:cs="Times New Roman"/>
                <w:b/>
                <w:sz w:val="28"/>
                <w:szCs w:val="28"/>
              </w:rPr>
              <w:t>THÁNG 11/2025 – Chủ đề: Bé được an toàn và bảo vệ</w:t>
            </w:r>
          </w:p>
        </w:tc>
      </w:tr>
      <w:tr w:rsidR="0048500A" w:rsidTr="0048500A">
        <w:tc>
          <w:tcPr>
            <w:tcW w:w="2547" w:type="dxa"/>
          </w:tcPr>
          <w:p w:rsidR="0048500A" w:rsidRDefault="00F70148" w:rsidP="00F70148">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w:t>
            </w:r>
            <w:r w:rsidR="00734E91">
              <w:rPr>
                <w:rFonts w:ascii="Times New Roman" w:hAnsi="Times New Roman" w:cs="Times New Roman"/>
                <w:sz w:val="28"/>
                <w:szCs w:val="28"/>
              </w:rPr>
              <w:t>c an toàn</w:t>
            </w:r>
          </w:p>
        </w:tc>
        <w:tc>
          <w:tcPr>
            <w:tcW w:w="3118" w:type="dxa"/>
          </w:tcPr>
          <w:p w:rsidR="0048500A"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 xml:space="preserve">Trẻ biết tránh xa </w:t>
            </w:r>
            <w:r w:rsidR="00D9799B">
              <w:rPr>
                <w:rFonts w:ascii="Times New Roman" w:hAnsi="Times New Roman" w:cs="Times New Roman"/>
                <w:sz w:val="28"/>
                <w:szCs w:val="28"/>
              </w:rPr>
              <w:t>vật sắc nhọn, điện, lửa</w:t>
            </w:r>
            <w:r w:rsidRPr="00F70148">
              <w:rPr>
                <w:rFonts w:ascii="Times New Roman" w:hAnsi="Times New Roman" w:cs="Times New Roman"/>
                <w:sz w:val="28"/>
                <w:szCs w:val="28"/>
              </w:rPr>
              <w:t>, không để</w:t>
            </w:r>
            <w:r>
              <w:rPr>
                <w:rFonts w:ascii="Times New Roman" w:hAnsi="Times New Roman" w:cs="Times New Roman"/>
                <w:sz w:val="28"/>
                <w:szCs w:val="28"/>
              </w:rPr>
              <w:t xml:space="preserve"> ai làm đau mình.</w:t>
            </w:r>
          </w:p>
        </w:tc>
        <w:tc>
          <w:tcPr>
            <w:tcW w:w="3402" w:type="dxa"/>
          </w:tcPr>
          <w:p w:rsidR="0048500A" w:rsidRDefault="00F70148" w:rsidP="0048500A">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Xem tranh “chỗ an toàn – chỗ nguy hiểm”, trò chơi “</w:t>
            </w:r>
            <w:r w:rsidR="00D9799B">
              <w:rPr>
                <w:rFonts w:ascii="Times New Roman" w:hAnsi="Times New Roman" w:cs="Times New Roman"/>
                <w:sz w:val="28"/>
                <w:szCs w:val="28"/>
              </w:rPr>
              <w:t>Tìm nơi an toàn</w:t>
            </w:r>
            <w:r w:rsidRPr="00F70148">
              <w:rPr>
                <w:rFonts w:ascii="Times New Roman" w:hAnsi="Times New Roman" w:cs="Times New Roman"/>
                <w:sz w:val="28"/>
                <w:szCs w:val="28"/>
              </w:rPr>
              <w:t>”.</w:t>
            </w:r>
            <w:r w:rsidR="00D9799B" w:rsidRPr="007B0070">
              <w:rPr>
                <w:rFonts w:ascii="Times New Roman" w:eastAsia="Times New Roman" w:hAnsi="Times New Roman" w:cs="Times New Roman"/>
                <w:sz w:val="24"/>
                <w:szCs w:val="24"/>
              </w:rPr>
              <w:t xml:space="preserve"> </w:t>
            </w:r>
            <w:r w:rsidR="00D9799B" w:rsidRPr="00D9799B">
              <w:rPr>
                <w:rFonts w:ascii="Times New Roman" w:eastAsia="Times New Roman" w:hAnsi="Times New Roman" w:cs="Times New Roman"/>
                <w:sz w:val="28"/>
                <w:szCs w:val="24"/>
              </w:rPr>
              <w:t>(tránh ổ điện, bếp nóng).</w:t>
            </w:r>
            <w:r w:rsidR="00D9799B" w:rsidRPr="00D9799B">
              <w:rPr>
                <w:rFonts w:ascii="Times New Roman" w:eastAsia="Times New Roman" w:hAnsi="Times New Roman" w:cs="Times New Roman"/>
                <w:sz w:val="28"/>
                <w:szCs w:val="24"/>
              </w:rPr>
              <w:br/>
            </w:r>
          </w:p>
        </w:tc>
      </w:tr>
      <w:tr w:rsidR="00D9799B" w:rsidTr="0048500A">
        <w:tc>
          <w:tcPr>
            <w:tcW w:w="2547" w:type="dxa"/>
          </w:tcPr>
          <w:p w:rsidR="00D9799B" w:rsidRDefault="00D9799B" w:rsidP="00D9799B">
            <w:pPr>
              <w:spacing w:after="120" w:line="288" w:lineRule="auto"/>
              <w:jc w:val="both"/>
              <w:rPr>
                <w:rFonts w:ascii="Times New Roman" w:hAnsi="Times New Roman" w:cs="Times New Roman"/>
                <w:sz w:val="28"/>
                <w:szCs w:val="28"/>
              </w:rPr>
            </w:pPr>
            <w:bookmarkStart w:id="0" w:name="_GoBack"/>
            <w:bookmarkEnd w:id="0"/>
            <w:r w:rsidRPr="00926BCB">
              <w:rPr>
                <w:rFonts w:ascii="Times New Roman" w:hAnsi="Times New Roman" w:cs="Times New Roman"/>
                <w:sz w:val="28"/>
                <w:szCs w:val="28"/>
              </w:rPr>
              <w:t>Bé có quyền có bạ</w:t>
            </w:r>
            <w:r>
              <w:rPr>
                <w:rFonts w:ascii="Times New Roman" w:hAnsi="Times New Roman" w:cs="Times New Roman"/>
                <w:sz w:val="28"/>
                <w:szCs w:val="28"/>
              </w:rPr>
              <w:t>n bè</w:t>
            </w:r>
          </w:p>
        </w:tc>
        <w:tc>
          <w:tcPr>
            <w:tcW w:w="3118"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biết kết bạn, cùng chơi, giúp đỡ bạ</w:t>
            </w:r>
            <w:r>
              <w:rPr>
                <w:rFonts w:ascii="Times New Roman" w:hAnsi="Times New Roman" w:cs="Times New Roman"/>
                <w:sz w:val="28"/>
                <w:szCs w:val="28"/>
              </w:rPr>
              <w:t>n.</w:t>
            </w:r>
          </w:p>
        </w:tc>
        <w:tc>
          <w:tcPr>
            <w:tcW w:w="3402"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Làm vòng tay “bạn của bé”, trò chơi “Kết bạn nhé”.</w:t>
            </w:r>
          </w:p>
        </w:tc>
      </w:tr>
      <w:tr w:rsidR="00D9799B" w:rsidTr="00C36274">
        <w:tc>
          <w:tcPr>
            <w:tcW w:w="9067" w:type="dxa"/>
            <w:gridSpan w:val="3"/>
          </w:tcPr>
          <w:p w:rsidR="00D9799B" w:rsidRPr="00F70148" w:rsidRDefault="00D9799B" w:rsidP="00D9799B">
            <w:pPr>
              <w:spacing w:after="120" w:line="288" w:lineRule="auto"/>
              <w:jc w:val="center"/>
              <w:rPr>
                <w:rFonts w:ascii="Times New Roman" w:hAnsi="Times New Roman" w:cs="Times New Roman"/>
                <w:b/>
                <w:sz w:val="28"/>
                <w:szCs w:val="28"/>
              </w:rPr>
            </w:pPr>
            <w:r w:rsidRPr="00F70148">
              <w:rPr>
                <w:rFonts w:ascii="Times New Roman" w:hAnsi="Times New Roman" w:cs="Times New Roman"/>
                <w:b/>
                <w:sz w:val="28"/>
                <w:szCs w:val="28"/>
              </w:rPr>
              <w:t>THÁNG 12/2025 – Chủ đề: Bé được học hỏi và vui chơi</w:t>
            </w:r>
          </w:p>
        </w:tc>
      </w:tr>
      <w:tr w:rsidR="00D9799B" w:rsidTr="0048500A">
        <w:tc>
          <w:tcPr>
            <w:tcW w:w="2547" w:type="dxa"/>
          </w:tcPr>
          <w:p w:rsidR="00D9799B" w:rsidRDefault="00D9799B" w:rsidP="00FA6A86">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 xml:space="preserve">Bé có quyền được học </w:t>
            </w:r>
            <w:r w:rsidR="00FA6A86">
              <w:rPr>
                <w:rFonts w:ascii="Times New Roman" w:hAnsi="Times New Roman" w:cs="Times New Roman"/>
                <w:sz w:val="28"/>
                <w:szCs w:val="28"/>
              </w:rPr>
              <w:t>tập</w:t>
            </w:r>
          </w:p>
        </w:tc>
        <w:tc>
          <w:tcPr>
            <w:tcW w:w="3118" w:type="dxa"/>
          </w:tcPr>
          <w:p w:rsidR="00D9799B" w:rsidRPr="00FA6A86" w:rsidRDefault="00D9799B" w:rsidP="00D9799B">
            <w:pPr>
              <w:spacing w:after="120" w:line="288" w:lineRule="auto"/>
              <w:jc w:val="both"/>
              <w:rPr>
                <w:rFonts w:ascii="Times New Roman" w:hAnsi="Times New Roman" w:cs="Times New Roman"/>
                <w:sz w:val="28"/>
                <w:szCs w:val="28"/>
              </w:rPr>
            </w:pPr>
            <w:r w:rsidRPr="00FA6A86">
              <w:rPr>
                <w:rFonts w:ascii="Times New Roman" w:hAnsi="Times New Roman" w:cs="Times New Roman"/>
                <w:sz w:val="28"/>
                <w:szCs w:val="28"/>
              </w:rPr>
              <w:t>Trẻ hiểu rằng đi học, được chơi và học cùng cô, cùng bạn là quyền của bé.</w:t>
            </w:r>
            <w:r w:rsidR="00FA6A86" w:rsidRPr="00FA6A86">
              <w:rPr>
                <w:rFonts w:ascii="Times New Roman" w:eastAsia="Times New Roman" w:hAnsi="Times New Roman" w:cs="Times New Roman"/>
                <w:sz w:val="28"/>
                <w:szCs w:val="24"/>
              </w:rPr>
              <w:t xml:space="preserve"> </w:t>
            </w:r>
            <w:r w:rsidR="00FA6A86" w:rsidRPr="00FA6A86">
              <w:rPr>
                <w:rFonts w:ascii="Times New Roman" w:eastAsia="Times New Roman" w:hAnsi="Times New Roman" w:cs="Times New Roman"/>
                <w:sz w:val="28"/>
                <w:szCs w:val="24"/>
              </w:rPr>
              <w:t>Trẻ tích cực tham gia vào hoạt động hàng ngày.</w:t>
            </w:r>
          </w:p>
        </w:tc>
        <w:tc>
          <w:tcPr>
            <w:tcW w:w="3402" w:type="dxa"/>
          </w:tcPr>
          <w:p w:rsidR="00D9799B" w:rsidRPr="00FA6A86" w:rsidRDefault="00FA6A86" w:rsidP="00D9799B">
            <w:pPr>
              <w:spacing w:after="120" w:line="288" w:lineRule="auto"/>
              <w:jc w:val="both"/>
              <w:rPr>
                <w:rFonts w:ascii="Times New Roman" w:hAnsi="Times New Roman" w:cs="Times New Roman"/>
                <w:sz w:val="28"/>
                <w:szCs w:val="28"/>
              </w:rPr>
            </w:pPr>
            <w:r w:rsidRPr="00FA6A86">
              <w:rPr>
                <w:rFonts w:ascii="Times New Roman" w:eastAsia="Times New Roman" w:hAnsi="Times New Roman" w:cs="Times New Roman"/>
                <w:sz w:val="28"/>
                <w:szCs w:val="24"/>
              </w:rPr>
              <w:t>Tổ chức “góc học tập” và “góc chơi tự do”.</w:t>
            </w:r>
            <w:r w:rsidRPr="00FA6A86">
              <w:rPr>
                <w:rFonts w:ascii="Times New Roman" w:eastAsia="Times New Roman" w:hAnsi="Times New Roman" w:cs="Times New Roman"/>
                <w:sz w:val="28"/>
                <w:szCs w:val="24"/>
              </w:rPr>
              <w:br/>
            </w:r>
          </w:p>
        </w:tc>
      </w:tr>
      <w:tr w:rsidR="00D9799B" w:rsidTr="0048500A">
        <w:tc>
          <w:tcPr>
            <w:tcW w:w="2547" w:type="dxa"/>
          </w:tcPr>
          <w:p w:rsidR="00D9799B" w:rsidRPr="00F70148" w:rsidRDefault="00D9799B" w:rsidP="00D9799B">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lastRenderedPageBreak/>
              <w:t>Bé có quyền được bảo vệ khỏi người lạ</w:t>
            </w:r>
          </w:p>
          <w:p w:rsidR="00D9799B" w:rsidRDefault="00D9799B" w:rsidP="00D9799B">
            <w:pPr>
              <w:spacing w:after="120" w:line="288" w:lineRule="auto"/>
              <w:jc w:val="both"/>
              <w:rPr>
                <w:rFonts w:ascii="Times New Roman" w:hAnsi="Times New Roman" w:cs="Times New Roman"/>
                <w:sz w:val="28"/>
                <w:szCs w:val="28"/>
              </w:rPr>
            </w:pPr>
          </w:p>
        </w:tc>
        <w:tc>
          <w:tcPr>
            <w:tcW w:w="3118" w:type="dxa"/>
          </w:tcPr>
          <w:p w:rsidR="00D9799B" w:rsidRDefault="00D9799B" w:rsidP="00D9799B">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biết không đi theo người lạ, không nhận quà từ ngườ</w:t>
            </w:r>
            <w:r>
              <w:rPr>
                <w:rFonts w:ascii="Times New Roman" w:hAnsi="Times New Roman" w:cs="Times New Roman"/>
                <w:sz w:val="28"/>
                <w:szCs w:val="28"/>
              </w:rPr>
              <w:t>i không quen.</w:t>
            </w:r>
          </w:p>
        </w:tc>
        <w:tc>
          <w:tcPr>
            <w:tcW w:w="3402" w:type="dxa"/>
          </w:tcPr>
          <w:p w:rsidR="00D9799B" w:rsidRDefault="00D9799B" w:rsidP="00D9799B">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Đóng vai “ai là người thân của bé?”, kể chuyện “Bé Thỏ không đi theo người lạ”.</w:t>
            </w:r>
          </w:p>
        </w:tc>
      </w:tr>
      <w:tr w:rsidR="00D9799B" w:rsidTr="00326EF7">
        <w:tc>
          <w:tcPr>
            <w:tcW w:w="9067" w:type="dxa"/>
            <w:gridSpan w:val="3"/>
          </w:tcPr>
          <w:p w:rsidR="00D9799B" w:rsidRPr="00F70148" w:rsidRDefault="00D9799B" w:rsidP="00D9799B">
            <w:pPr>
              <w:spacing w:after="120" w:line="288" w:lineRule="auto"/>
              <w:jc w:val="center"/>
              <w:rPr>
                <w:rFonts w:ascii="Times New Roman" w:hAnsi="Times New Roman" w:cs="Times New Roman"/>
                <w:b/>
                <w:sz w:val="28"/>
                <w:szCs w:val="28"/>
              </w:rPr>
            </w:pPr>
            <w:r w:rsidRPr="00F70148">
              <w:rPr>
                <w:rFonts w:ascii="Times New Roman" w:hAnsi="Times New Roman" w:cs="Times New Roman"/>
                <w:b/>
                <w:sz w:val="28"/>
                <w:szCs w:val="28"/>
              </w:rPr>
              <w:t>THÁNG 1/2026 – Chủ đề: Bé được là chính mình</w:t>
            </w:r>
          </w:p>
        </w:tc>
      </w:tr>
      <w:tr w:rsidR="00D9799B" w:rsidTr="0048500A">
        <w:tc>
          <w:tcPr>
            <w:tcW w:w="2547" w:type="dxa"/>
          </w:tcPr>
          <w:p w:rsidR="00D9799B" w:rsidRDefault="00D9799B" w:rsidP="00D9799B">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w:t>
            </w:r>
            <w:r>
              <w:rPr>
                <w:rFonts w:ascii="Times New Roman" w:hAnsi="Times New Roman" w:cs="Times New Roman"/>
                <w:sz w:val="28"/>
                <w:szCs w:val="28"/>
              </w:rPr>
              <w:t>c vui chơi</w:t>
            </w:r>
          </w:p>
        </w:tc>
        <w:tc>
          <w:tcPr>
            <w:tcW w:w="3118" w:type="dxa"/>
          </w:tcPr>
          <w:p w:rsidR="00D9799B" w:rsidRPr="00D9799B" w:rsidRDefault="00D9799B" w:rsidP="00D9799B">
            <w:pPr>
              <w:spacing w:after="120" w:line="288" w:lineRule="auto"/>
              <w:jc w:val="both"/>
              <w:rPr>
                <w:rFonts w:ascii="Times New Roman" w:hAnsi="Times New Roman" w:cs="Times New Roman"/>
                <w:sz w:val="28"/>
                <w:szCs w:val="28"/>
              </w:rPr>
            </w:pPr>
            <w:r w:rsidRPr="00D9799B">
              <w:rPr>
                <w:rFonts w:ascii="Times New Roman" w:eastAsia="Times New Roman" w:hAnsi="Times New Roman" w:cs="Times New Roman"/>
                <w:sz w:val="28"/>
                <w:szCs w:val="24"/>
              </w:rPr>
              <w:t>- Biết chọn đồ chơi yêu thích.</w:t>
            </w:r>
          </w:p>
        </w:tc>
        <w:tc>
          <w:tcPr>
            <w:tcW w:w="3402" w:type="dxa"/>
          </w:tcPr>
          <w:p w:rsidR="00D9799B" w:rsidRPr="00D9799B" w:rsidRDefault="00D9799B" w:rsidP="00D9799B">
            <w:pPr>
              <w:spacing w:after="120" w:line="288" w:lineRule="auto"/>
              <w:jc w:val="both"/>
              <w:rPr>
                <w:rFonts w:ascii="Times New Roman" w:hAnsi="Times New Roman" w:cs="Times New Roman"/>
                <w:sz w:val="28"/>
                <w:szCs w:val="28"/>
              </w:rPr>
            </w:pPr>
            <w:r w:rsidRPr="00D9799B">
              <w:rPr>
                <w:rFonts w:ascii="Times New Roman" w:eastAsia="Times New Roman" w:hAnsi="Times New Roman" w:cs="Times New Roman"/>
                <w:sz w:val="28"/>
                <w:szCs w:val="24"/>
              </w:rPr>
              <w:t>Quan sát và trò chuyện với trẻ về sở thích chơi của con.</w:t>
            </w:r>
          </w:p>
        </w:tc>
      </w:tr>
      <w:tr w:rsidR="00D9799B" w:rsidTr="0048500A">
        <w:tc>
          <w:tcPr>
            <w:tcW w:w="2547" w:type="dxa"/>
          </w:tcPr>
          <w:p w:rsidR="00D9799B" w:rsidRDefault="00D9799B" w:rsidP="00D9799B">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đượ</w:t>
            </w:r>
            <w:r>
              <w:rPr>
                <w:rFonts w:ascii="Times New Roman" w:hAnsi="Times New Roman" w:cs="Times New Roman"/>
                <w:sz w:val="28"/>
                <w:szCs w:val="28"/>
              </w:rPr>
              <w:t>c là chính mình</w:t>
            </w:r>
          </w:p>
        </w:tc>
        <w:tc>
          <w:tcPr>
            <w:tcW w:w="3118" w:type="dxa"/>
          </w:tcPr>
          <w:p w:rsidR="00D9799B" w:rsidRPr="00FA6A86" w:rsidRDefault="00FA6A86" w:rsidP="00D9799B">
            <w:pPr>
              <w:spacing w:after="120" w:line="288" w:lineRule="auto"/>
              <w:jc w:val="both"/>
              <w:rPr>
                <w:rFonts w:ascii="Times New Roman" w:hAnsi="Times New Roman" w:cs="Times New Roman"/>
                <w:sz w:val="28"/>
                <w:szCs w:val="28"/>
              </w:rPr>
            </w:pPr>
            <w:r w:rsidRPr="00FA6A86">
              <w:rPr>
                <w:rFonts w:ascii="Times New Roman" w:eastAsia="Times New Roman" w:hAnsi="Times New Roman" w:cs="Times New Roman"/>
                <w:sz w:val="28"/>
                <w:szCs w:val="24"/>
              </w:rPr>
              <w:t>Biết tôn trọng sự khác biệt về màu da, khả năng.</w:t>
            </w:r>
          </w:p>
        </w:tc>
        <w:tc>
          <w:tcPr>
            <w:tcW w:w="3402" w:type="dxa"/>
          </w:tcPr>
          <w:p w:rsidR="00D9799B" w:rsidRPr="00FA6A86" w:rsidRDefault="00FA6A86" w:rsidP="00D9799B">
            <w:pPr>
              <w:spacing w:after="120" w:line="288" w:lineRule="auto"/>
              <w:jc w:val="both"/>
              <w:rPr>
                <w:rFonts w:ascii="Times New Roman" w:hAnsi="Times New Roman" w:cs="Times New Roman"/>
                <w:sz w:val="28"/>
                <w:szCs w:val="28"/>
              </w:rPr>
            </w:pPr>
            <w:r w:rsidRPr="00FA6A86">
              <w:rPr>
                <w:rFonts w:ascii="Times New Roman" w:eastAsia="Times New Roman" w:hAnsi="Times New Roman" w:cs="Times New Roman"/>
                <w:sz w:val="28"/>
                <w:szCs w:val="24"/>
              </w:rPr>
              <w:t>- Chơi búp bê nhiều màu, giới tính khác nhau.</w:t>
            </w:r>
          </w:p>
        </w:tc>
      </w:tr>
      <w:tr w:rsidR="00D9799B" w:rsidTr="005605EB">
        <w:tc>
          <w:tcPr>
            <w:tcW w:w="9067" w:type="dxa"/>
            <w:gridSpan w:val="3"/>
          </w:tcPr>
          <w:p w:rsidR="00D9799B" w:rsidRPr="00F70148" w:rsidRDefault="00D9799B" w:rsidP="00D9799B">
            <w:pPr>
              <w:spacing w:after="120" w:line="288" w:lineRule="auto"/>
              <w:jc w:val="center"/>
              <w:rPr>
                <w:rFonts w:ascii="Times New Roman" w:hAnsi="Times New Roman" w:cs="Times New Roman"/>
                <w:b/>
                <w:sz w:val="28"/>
                <w:szCs w:val="28"/>
              </w:rPr>
            </w:pPr>
            <w:r w:rsidRPr="00F70148">
              <w:rPr>
                <w:rFonts w:ascii="Times New Roman" w:hAnsi="Times New Roman" w:cs="Times New Roman"/>
                <w:b/>
                <w:sz w:val="28"/>
                <w:szCs w:val="28"/>
              </w:rPr>
              <w:t>THÁNG 2/2026 – Chủ đề: Bé được tôn trọng và công bằng</w:t>
            </w:r>
          </w:p>
        </w:tc>
      </w:tr>
      <w:tr w:rsidR="00D9799B" w:rsidTr="0048500A">
        <w:tc>
          <w:tcPr>
            <w:tcW w:w="2547" w:type="dxa"/>
          </w:tcPr>
          <w:p w:rsidR="00D9799B" w:rsidRPr="00F70148" w:rsidRDefault="00D9799B" w:rsidP="00D9799B">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Bé có quyền có tên và gia đình</w:t>
            </w:r>
          </w:p>
          <w:p w:rsidR="00D9799B" w:rsidRDefault="00D9799B" w:rsidP="00D9799B">
            <w:pPr>
              <w:spacing w:after="120" w:line="288" w:lineRule="auto"/>
              <w:jc w:val="both"/>
              <w:rPr>
                <w:rFonts w:ascii="Times New Roman" w:hAnsi="Times New Roman" w:cs="Times New Roman"/>
                <w:sz w:val="28"/>
                <w:szCs w:val="28"/>
              </w:rPr>
            </w:pPr>
          </w:p>
        </w:tc>
        <w:tc>
          <w:tcPr>
            <w:tcW w:w="3118" w:type="dxa"/>
          </w:tcPr>
          <w:p w:rsidR="00D9799B" w:rsidRDefault="00D9799B" w:rsidP="00D9799B">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Trẻ biết rằng mỗi người đều có tên riêng, có cha mẹ</w:t>
            </w:r>
            <w:r>
              <w:rPr>
                <w:rFonts w:ascii="Times New Roman" w:hAnsi="Times New Roman" w:cs="Times New Roman"/>
                <w:sz w:val="28"/>
                <w:szCs w:val="28"/>
              </w:rPr>
              <w:t xml:space="preserve"> và gia đình yêu thương.</w:t>
            </w:r>
          </w:p>
        </w:tc>
        <w:tc>
          <w:tcPr>
            <w:tcW w:w="3402" w:type="dxa"/>
          </w:tcPr>
          <w:p w:rsidR="00D9799B" w:rsidRDefault="00D9799B" w:rsidP="00D9799B">
            <w:pPr>
              <w:spacing w:after="120" w:line="288" w:lineRule="auto"/>
              <w:jc w:val="both"/>
              <w:rPr>
                <w:rFonts w:ascii="Times New Roman" w:hAnsi="Times New Roman" w:cs="Times New Roman"/>
                <w:sz w:val="28"/>
                <w:szCs w:val="28"/>
              </w:rPr>
            </w:pPr>
            <w:r w:rsidRPr="00F70148">
              <w:rPr>
                <w:rFonts w:ascii="Times New Roman" w:hAnsi="Times New Roman" w:cs="Times New Roman"/>
                <w:sz w:val="28"/>
                <w:szCs w:val="28"/>
              </w:rPr>
              <w:t>Làm “bảng tên của bé”, kể chuyện “Tên của bé Na”.</w:t>
            </w:r>
          </w:p>
        </w:tc>
      </w:tr>
      <w:tr w:rsidR="00D9799B" w:rsidTr="0048500A">
        <w:tc>
          <w:tcPr>
            <w:tcW w:w="2547"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được đối xử công bằ</w:t>
            </w:r>
            <w:r>
              <w:rPr>
                <w:rFonts w:ascii="Times New Roman" w:hAnsi="Times New Roman" w:cs="Times New Roman"/>
                <w:sz w:val="28"/>
                <w:szCs w:val="28"/>
              </w:rPr>
              <w:t>ng</w:t>
            </w:r>
          </w:p>
        </w:tc>
        <w:tc>
          <w:tcPr>
            <w:tcW w:w="3118"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hiểu rằng ai cũng được chơi, được chia phầ</w:t>
            </w:r>
            <w:r>
              <w:rPr>
                <w:rFonts w:ascii="Times New Roman" w:hAnsi="Times New Roman" w:cs="Times New Roman"/>
                <w:sz w:val="28"/>
                <w:szCs w:val="28"/>
              </w:rPr>
              <w:t>n như nhau.</w:t>
            </w:r>
          </w:p>
        </w:tc>
        <w:tc>
          <w:tcPr>
            <w:tcW w:w="3402"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Chia bánh, chia đồ chơi, kể chuyện “Hai bạn và quả cam”.</w:t>
            </w:r>
          </w:p>
        </w:tc>
      </w:tr>
      <w:tr w:rsidR="00D9799B" w:rsidTr="00192F73">
        <w:tc>
          <w:tcPr>
            <w:tcW w:w="9067" w:type="dxa"/>
            <w:gridSpan w:val="3"/>
          </w:tcPr>
          <w:p w:rsidR="00D9799B" w:rsidRPr="00926BCB" w:rsidRDefault="00D9799B" w:rsidP="00D9799B">
            <w:pPr>
              <w:spacing w:after="120" w:line="288" w:lineRule="auto"/>
              <w:jc w:val="center"/>
              <w:rPr>
                <w:rFonts w:ascii="Times New Roman" w:hAnsi="Times New Roman" w:cs="Times New Roman"/>
                <w:b/>
                <w:sz w:val="28"/>
                <w:szCs w:val="28"/>
              </w:rPr>
            </w:pPr>
            <w:r w:rsidRPr="00926BCB">
              <w:rPr>
                <w:rFonts w:ascii="Times New Roman" w:hAnsi="Times New Roman" w:cs="Times New Roman"/>
                <w:b/>
                <w:sz w:val="28"/>
                <w:szCs w:val="28"/>
              </w:rPr>
              <w:t>THÁNG 3/2026 – Chủ đề: Bé có quyền có bạn và yêu thương nhau</w:t>
            </w:r>
          </w:p>
        </w:tc>
      </w:tr>
      <w:tr w:rsidR="00D9799B" w:rsidTr="0048500A">
        <w:tc>
          <w:tcPr>
            <w:tcW w:w="2547"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được tôn trọ</w:t>
            </w:r>
            <w:r>
              <w:rPr>
                <w:rFonts w:ascii="Times New Roman" w:hAnsi="Times New Roman" w:cs="Times New Roman"/>
                <w:sz w:val="28"/>
                <w:szCs w:val="28"/>
              </w:rPr>
              <w:t>ng</w:t>
            </w:r>
          </w:p>
        </w:tc>
        <w:tc>
          <w:tcPr>
            <w:tcW w:w="3118"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biết nói lời cảm ơn, xin phép, và được người khác lắ</w:t>
            </w:r>
            <w:r>
              <w:rPr>
                <w:rFonts w:ascii="Times New Roman" w:hAnsi="Times New Roman" w:cs="Times New Roman"/>
                <w:sz w:val="28"/>
                <w:szCs w:val="28"/>
              </w:rPr>
              <w:t>ng nghe.</w:t>
            </w:r>
          </w:p>
        </w:tc>
        <w:tc>
          <w:tcPr>
            <w:tcW w:w="3402"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 Trò chuyện “Cô lắng nghe bé nói”, đóng vai “bé và cô nói chuyện”.</w:t>
            </w:r>
          </w:p>
        </w:tc>
      </w:tr>
      <w:tr w:rsidR="00D9799B" w:rsidTr="0048500A">
        <w:tc>
          <w:tcPr>
            <w:tcW w:w="2547"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được yêu thương – không ai được làm tổ</w:t>
            </w:r>
            <w:r>
              <w:rPr>
                <w:rFonts w:ascii="Times New Roman" w:hAnsi="Times New Roman" w:cs="Times New Roman"/>
                <w:sz w:val="28"/>
                <w:szCs w:val="28"/>
              </w:rPr>
              <w:t>n thương bé</w:t>
            </w:r>
          </w:p>
        </w:tc>
        <w:tc>
          <w:tcPr>
            <w:tcW w:w="3118" w:type="dxa"/>
          </w:tcPr>
          <w:p w:rsidR="00D9799B" w:rsidRPr="00926BC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biết nói “không” khi bị làm đau, bị bắt nạt.</w:t>
            </w:r>
          </w:p>
          <w:p w:rsidR="00D9799B" w:rsidRDefault="00D9799B" w:rsidP="00D9799B">
            <w:pPr>
              <w:spacing w:after="120" w:line="288" w:lineRule="auto"/>
              <w:jc w:val="both"/>
              <w:rPr>
                <w:rFonts w:ascii="Times New Roman" w:hAnsi="Times New Roman" w:cs="Times New Roman"/>
                <w:sz w:val="28"/>
                <w:szCs w:val="28"/>
              </w:rPr>
            </w:pPr>
          </w:p>
        </w:tc>
        <w:tc>
          <w:tcPr>
            <w:tcW w:w="3402"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Xem tranh “bạn bị đau – phải làm gì?”, đóng vai “bé biết nói không”.</w:t>
            </w:r>
          </w:p>
        </w:tc>
      </w:tr>
      <w:tr w:rsidR="00D9799B" w:rsidTr="00164707">
        <w:tc>
          <w:tcPr>
            <w:tcW w:w="9067" w:type="dxa"/>
            <w:gridSpan w:val="3"/>
          </w:tcPr>
          <w:p w:rsidR="00D9799B" w:rsidRPr="00926BCB" w:rsidRDefault="00D9799B" w:rsidP="00D9799B">
            <w:pPr>
              <w:spacing w:after="120" w:line="288" w:lineRule="auto"/>
              <w:jc w:val="center"/>
              <w:rPr>
                <w:rFonts w:ascii="Times New Roman" w:hAnsi="Times New Roman" w:cs="Times New Roman"/>
                <w:b/>
                <w:sz w:val="28"/>
                <w:szCs w:val="28"/>
              </w:rPr>
            </w:pPr>
            <w:r w:rsidRPr="00926BCB">
              <w:rPr>
                <w:rFonts w:ascii="Times New Roman" w:hAnsi="Times New Roman" w:cs="Times New Roman"/>
                <w:b/>
                <w:sz w:val="28"/>
                <w:szCs w:val="28"/>
              </w:rPr>
              <w:t>THÁNG 4/2026 – Chủ đề: Bé được thể hiện ý kiến</w:t>
            </w:r>
          </w:p>
        </w:tc>
      </w:tr>
      <w:tr w:rsidR="00D9799B" w:rsidTr="0048500A">
        <w:tc>
          <w:tcPr>
            <w:tcW w:w="2547" w:type="dxa"/>
          </w:tcPr>
          <w:p w:rsidR="00D9799B" w:rsidRPr="00D9799B" w:rsidRDefault="00D9799B" w:rsidP="00D9799B">
            <w:pPr>
              <w:spacing w:after="120" w:line="288" w:lineRule="auto"/>
              <w:jc w:val="both"/>
              <w:rPr>
                <w:rFonts w:ascii="Times New Roman" w:hAnsi="Times New Roman" w:cs="Times New Roman"/>
                <w:sz w:val="28"/>
                <w:szCs w:val="28"/>
              </w:rPr>
            </w:pPr>
            <w:r w:rsidRPr="00D9799B">
              <w:rPr>
                <w:rFonts w:ascii="Times New Roman" w:hAnsi="Times New Roman" w:cs="Times New Roman"/>
                <w:sz w:val="28"/>
                <w:szCs w:val="28"/>
              </w:rPr>
              <w:t>Bé có q</w:t>
            </w:r>
            <w:r w:rsidRPr="00D9799B">
              <w:rPr>
                <w:rFonts w:ascii="Times New Roman" w:eastAsia="Times New Roman" w:hAnsi="Times New Roman" w:cs="Times New Roman"/>
                <w:sz w:val="28"/>
                <w:szCs w:val="24"/>
              </w:rPr>
              <w:t>uyền được bày tỏ ý kiến</w:t>
            </w:r>
            <w:r w:rsidRPr="00D9799B">
              <w:rPr>
                <w:rFonts w:ascii="Times New Roman" w:eastAsia="Times New Roman" w:hAnsi="Times New Roman" w:cs="Times New Roman"/>
                <w:sz w:val="28"/>
                <w:szCs w:val="24"/>
              </w:rPr>
              <w:br/>
            </w:r>
          </w:p>
        </w:tc>
        <w:tc>
          <w:tcPr>
            <w:tcW w:w="3118" w:type="dxa"/>
          </w:tcPr>
          <w:p w:rsidR="00D9799B" w:rsidRPr="00D9799B" w:rsidRDefault="00D9799B" w:rsidP="00D9799B">
            <w:pPr>
              <w:spacing w:after="120" w:line="288" w:lineRule="auto"/>
              <w:jc w:val="both"/>
              <w:rPr>
                <w:rFonts w:ascii="Times New Roman" w:hAnsi="Times New Roman" w:cs="Times New Roman"/>
                <w:sz w:val="28"/>
                <w:szCs w:val="28"/>
              </w:rPr>
            </w:pPr>
            <w:r w:rsidRPr="00D9799B">
              <w:rPr>
                <w:rFonts w:ascii="Times New Roman" w:eastAsia="Times New Roman" w:hAnsi="Times New Roman" w:cs="Times New Roman"/>
                <w:sz w:val="28"/>
                <w:szCs w:val="24"/>
              </w:rPr>
              <w:t>Trẻ biết thể hiện mong muốn, sở thích bằng lời/nét mặt.</w:t>
            </w:r>
            <w:r w:rsidRPr="00D9799B">
              <w:rPr>
                <w:rFonts w:ascii="Times New Roman" w:eastAsia="Times New Roman" w:hAnsi="Times New Roman" w:cs="Times New Roman"/>
                <w:sz w:val="28"/>
                <w:szCs w:val="24"/>
              </w:rPr>
              <w:br/>
            </w:r>
          </w:p>
        </w:tc>
        <w:tc>
          <w:tcPr>
            <w:tcW w:w="3402" w:type="dxa"/>
          </w:tcPr>
          <w:p w:rsidR="00D9799B" w:rsidRPr="00D9799B" w:rsidRDefault="00D9799B" w:rsidP="00D9799B">
            <w:pPr>
              <w:spacing w:after="120" w:line="288" w:lineRule="auto"/>
              <w:jc w:val="both"/>
              <w:rPr>
                <w:rFonts w:ascii="Times New Roman" w:hAnsi="Times New Roman" w:cs="Times New Roman"/>
                <w:sz w:val="28"/>
                <w:szCs w:val="28"/>
              </w:rPr>
            </w:pPr>
            <w:r w:rsidRPr="00D9799B">
              <w:rPr>
                <w:rFonts w:ascii="Times New Roman" w:eastAsia="Times New Roman" w:hAnsi="Times New Roman" w:cs="Times New Roman"/>
                <w:sz w:val="28"/>
                <w:szCs w:val="24"/>
              </w:rPr>
              <w:t>Trò chuyện: “Con muốn chơi gì?”, “Con thích áo nào?”</w:t>
            </w:r>
            <w:r w:rsidRPr="00D9799B">
              <w:rPr>
                <w:rFonts w:ascii="Times New Roman" w:eastAsia="Times New Roman" w:hAnsi="Times New Roman" w:cs="Times New Roman"/>
                <w:sz w:val="28"/>
                <w:szCs w:val="24"/>
              </w:rPr>
              <w:br/>
            </w:r>
          </w:p>
        </w:tc>
      </w:tr>
      <w:tr w:rsidR="00D9799B" w:rsidTr="0048500A">
        <w:tc>
          <w:tcPr>
            <w:tcW w:w="2547"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Bé có quyền được lắ</w:t>
            </w:r>
            <w:r>
              <w:rPr>
                <w:rFonts w:ascii="Times New Roman" w:hAnsi="Times New Roman" w:cs="Times New Roman"/>
                <w:sz w:val="28"/>
                <w:szCs w:val="28"/>
              </w:rPr>
              <w:t>ng nghe</w:t>
            </w:r>
          </w:p>
        </w:tc>
        <w:tc>
          <w:tcPr>
            <w:tcW w:w="3118"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Trẻ biết rằng khi mình nói, người khác lắng nghe và ngược lại.</w:t>
            </w:r>
          </w:p>
        </w:tc>
        <w:tc>
          <w:tcPr>
            <w:tcW w:w="3402"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hAnsi="Times New Roman" w:cs="Times New Roman"/>
                <w:sz w:val="28"/>
                <w:szCs w:val="28"/>
              </w:rPr>
              <w:t>Trò chơi “nghe và làm theo”, kể chuyện “Cô lắng nghe bé”.</w:t>
            </w:r>
          </w:p>
        </w:tc>
      </w:tr>
      <w:tr w:rsidR="00D9799B" w:rsidTr="00CC1A16">
        <w:tc>
          <w:tcPr>
            <w:tcW w:w="9067" w:type="dxa"/>
            <w:gridSpan w:val="3"/>
          </w:tcPr>
          <w:p w:rsidR="00D9799B" w:rsidRPr="00926BCB" w:rsidRDefault="00D9799B" w:rsidP="00D9799B">
            <w:pPr>
              <w:spacing w:before="100" w:beforeAutospacing="1" w:after="100" w:afterAutospacing="1"/>
              <w:jc w:val="center"/>
              <w:outlineLvl w:val="2"/>
              <w:rPr>
                <w:rFonts w:ascii="Times New Roman" w:eastAsia="Times New Roman" w:hAnsi="Times New Roman" w:cs="Times New Roman"/>
                <w:b/>
                <w:bCs/>
                <w:sz w:val="27"/>
                <w:szCs w:val="27"/>
              </w:rPr>
            </w:pPr>
            <w:r w:rsidRPr="00926BCB">
              <w:rPr>
                <w:rFonts w:ascii="Times New Roman" w:eastAsia="Times New Roman" w:hAnsi="Times New Roman" w:cs="Times New Roman"/>
                <w:b/>
                <w:bCs/>
                <w:sz w:val="27"/>
                <w:szCs w:val="27"/>
              </w:rPr>
              <w:t>THÁNG 5/2026 – Chủ đề: Bé sống hòa bình và yêu thiên nhiên</w:t>
            </w:r>
          </w:p>
        </w:tc>
      </w:tr>
      <w:tr w:rsidR="00D9799B" w:rsidTr="0048500A">
        <w:tc>
          <w:tcPr>
            <w:tcW w:w="2547" w:type="dxa"/>
          </w:tcPr>
          <w:p w:rsidR="00D9799B" w:rsidRPr="004E7C01" w:rsidRDefault="00D9799B" w:rsidP="00D9799B">
            <w:pPr>
              <w:spacing w:before="100" w:beforeAutospacing="1" w:after="100" w:afterAutospacing="1"/>
              <w:rPr>
                <w:rFonts w:ascii="Times New Roman" w:eastAsia="Times New Roman" w:hAnsi="Times New Roman" w:cs="Times New Roman"/>
                <w:sz w:val="24"/>
                <w:szCs w:val="24"/>
              </w:rPr>
            </w:pPr>
            <w:r w:rsidRPr="00926BCB">
              <w:rPr>
                <w:rFonts w:ascii="Times New Roman" w:eastAsia="Times New Roman" w:hAnsi="Times New Roman" w:cs="Times New Roman"/>
                <w:b/>
                <w:bCs/>
                <w:sz w:val="24"/>
                <w:szCs w:val="24"/>
              </w:rPr>
              <w:lastRenderedPageBreak/>
              <w:t xml:space="preserve"> </w:t>
            </w:r>
            <w:r w:rsidRPr="007B0070">
              <w:rPr>
                <w:rFonts w:ascii="Times New Roman" w:eastAsia="Times New Roman" w:hAnsi="Times New Roman" w:cs="Times New Roman"/>
                <w:sz w:val="24"/>
                <w:szCs w:val="24"/>
              </w:rPr>
              <w:t>Quyền được sống trong môi trường trong lành</w:t>
            </w:r>
          </w:p>
        </w:tc>
        <w:tc>
          <w:tcPr>
            <w:tcW w:w="3118" w:type="dxa"/>
          </w:tcPr>
          <w:p w:rsidR="00D9799B" w:rsidRPr="00926BCB" w:rsidRDefault="00D9799B" w:rsidP="00D9799B">
            <w:pPr>
              <w:spacing w:before="100" w:beforeAutospacing="1" w:after="100" w:afterAutospacing="1"/>
              <w:rPr>
                <w:rFonts w:ascii="Times New Roman" w:eastAsia="Times New Roman" w:hAnsi="Times New Roman" w:cs="Times New Roman"/>
                <w:sz w:val="24"/>
                <w:szCs w:val="24"/>
              </w:rPr>
            </w:pPr>
            <w:r w:rsidRPr="00926BCB">
              <w:rPr>
                <w:rFonts w:ascii="Times New Roman" w:eastAsia="Times New Roman" w:hAnsi="Times New Roman" w:cs="Times New Roman"/>
                <w:sz w:val="24"/>
                <w:szCs w:val="24"/>
              </w:rPr>
              <w:t xml:space="preserve">Trẻ biết </w:t>
            </w:r>
            <w:r>
              <w:rPr>
                <w:rFonts w:ascii="Times New Roman" w:eastAsia="Times New Roman" w:hAnsi="Times New Roman" w:cs="Times New Roman"/>
                <w:sz w:val="24"/>
                <w:szCs w:val="24"/>
              </w:rPr>
              <w:t>không vứt rác bừa bãi</w:t>
            </w:r>
          </w:p>
          <w:p w:rsidR="00D9799B" w:rsidRPr="004E7C01" w:rsidRDefault="00D9799B" w:rsidP="00D9799B">
            <w:pPr>
              <w:spacing w:before="100" w:beforeAutospacing="1" w:after="100" w:afterAutospacing="1"/>
              <w:rPr>
                <w:rFonts w:ascii="Times New Roman" w:eastAsia="Times New Roman" w:hAnsi="Times New Roman" w:cs="Times New Roman"/>
                <w:sz w:val="24"/>
                <w:szCs w:val="24"/>
              </w:rPr>
            </w:pPr>
          </w:p>
        </w:tc>
        <w:tc>
          <w:tcPr>
            <w:tcW w:w="3402" w:type="dxa"/>
          </w:tcPr>
          <w:p w:rsidR="00D9799B" w:rsidRPr="004E7C01" w:rsidRDefault="00D9799B" w:rsidP="00D9799B">
            <w:pPr>
              <w:spacing w:after="120" w:line="288" w:lineRule="auto"/>
              <w:jc w:val="both"/>
              <w:rPr>
                <w:rFonts w:ascii="Times New Roman" w:eastAsia="Times New Roman" w:hAnsi="Times New Roman" w:cs="Times New Roman"/>
                <w:sz w:val="24"/>
                <w:szCs w:val="24"/>
              </w:rPr>
            </w:pPr>
            <w:r w:rsidRPr="007B0070">
              <w:rPr>
                <w:rFonts w:ascii="Times New Roman" w:eastAsia="Times New Roman" w:hAnsi="Times New Roman" w:cs="Times New Roman"/>
                <w:sz w:val="24"/>
                <w:szCs w:val="24"/>
              </w:rPr>
              <w:t>- Cùng cô nhặt rác trong sâ</w:t>
            </w:r>
            <w:r>
              <w:rPr>
                <w:rFonts w:ascii="Times New Roman" w:eastAsia="Times New Roman" w:hAnsi="Times New Roman" w:cs="Times New Roman"/>
                <w:sz w:val="24"/>
                <w:szCs w:val="24"/>
              </w:rPr>
              <w:t>n</w:t>
            </w:r>
          </w:p>
        </w:tc>
      </w:tr>
      <w:tr w:rsidR="00D9799B" w:rsidTr="0048500A">
        <w:tc>
          <w:tcPr>
            <w:tcW w:w="2547" w:type="dxa"/>
          </w:tcPr>
          <w:p w:rsidR="00D9799B" w:rsidRPr="00D9799B" w:rsidRDefault="00D9799B" w:rsidP="00D9799B">
            <w:pPr>
              <w:spacing w:after="120" w:line="288" w:lineRule="auto"/>
              <w:jc w:val="both"/>
              <w:rPr>
                <w:rFonts w:ascii="Times New Roman" w:hAnsi="Times New Roman" w:cs="Times New Roman"/>
                <w:b/>
                <w:sz w:val="28"/>
                <w:szCs w:val="28"/>
              </w:rPr>
            </w:pPr>
            <w:r w:rsidRPr="00D9799B">
              <w:rPr>
                <w:rFonts w:ascii="Times New Roman" w:eastAsia="Times New Roman" w:hAnsi="Times New Roman" w:cs="Times New Roman"/>
                <w:bCs/>
                <w:sz w:val="24"/>
                <w:szCs w:val="24"/>
              </w:rPr>
              <w:t>Bé có quyền được sống trong hòa bình và yêu thương</w:t>
            </w:r>
          </w:p>
        </w:tc>
        <w:tc>
          <w:tcPr>
            <w:tcW w:w="3118"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eastAsia="Times New Roman" w:hAnsi="Times New Roman" w:cs="Times New Roman"/>
                <w:sz w:val="24"/>
                <w:szCs w:val="24"/>
              </w:rPr>
              <w:t>Trẻ hiểu rằng không đánh nhau, biết yêu thương mọi người.</w:t>
            </w:r>
          </w:p>
        </w:tc>
        <w:tc>
          <w:tcPr>
            <w:tcW w:w="3402" w:type="dxa"/>
          </w:tcPr>
          <w:p w:rsidR="00D9799B" w:rsidRDefault="00D9799B" w:rsidP="00D9799B">
            <w:pPr>
              <w:spacing w:after="120" w:line="288" w:lineRule="auto"/>
              <w:jc w:val="both"/>
              <w:rPr>
                <w:rFonts w:ascii="Times New Roman" w:hAnsi="Times New Roman" w:cs="Times New Roman"/>
                <w:sz w:val="28"/>
                <w:szCs w:val="28"/>
              </w:rPr>
            </w:pPr>
            <w:r w:rsidRPr="00926BCB">
              <w:rPr>
                <w:rFonts w:ascii="Times New Roman" w:eastAsia="Times New Roman" w:hAnsi="Times New Roman" w:cs="Times New Roman"/>
                <w:sz w:val="24"/>
                <w:szCs w:val="24"/>
              </w:rPr>
              <w:t>Kể chuyện “Bé gấu biết xin lỗi”, vẽ “ngôi nhà hòa bình”.</w:t>
            </w:r>
          </w:p>
        </w:tc>
      </w:tr>
    </w:tbl>
    <w:p w:rsidR="00C24313" w:rsidRPr="0048500A" w:rsidRDefault="00C24313" w:rsidP="0048500A">
      <w:pPr>
        <w:spacing w:after="120" w:line="288" w:lineRule="auto"/>
        <w:jc w:val="both"/>
        <w:rPr>
          <w:rFonts w:ascii="Times New Roman" w:hAnsi="Times New Roman" w:cs="Times New Roman"/>
          <w:sz w:val="28"/>
          <w:szCs w:val="28"/>
        </w:rPr>
      </w:pPr>
    </w:p>
    <w:sectPr w:rsidR="00C24313" w:rsidRPr="0048500A" w:rsidSect="0048500A">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A345D"/>
    <w:multiLevelType w:val="multilevel"/>
    <w:tmpl w:val="17F6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6217C"/>
    <w:multiLevelType w:val="multilevel"/>
    <w:tmpl w:val="AE3A72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BA1535"/>
    <w:multiLevelType w:val="multilevel"/>
    <w:tmpl w:val="943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F4ADE"/>
    <w:multiLevelType w:val="multilevel"/>
    <w:tmpl w:val="EEEA0B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C4"/>
    <w:rsid w:val="00231C1D"/>
    <w:rsid w:val="003D3F8B"/>
    <w:rsid w:val="0048500A"/>
    <w:rsid w:val="004B2508"/>
    <w:rsid w:val="004E7C01"/>
    <w:rsid w:val="00520292"/>
    <w:rsid w:val="00734E91"/>
    <w:rsid w:val="007917C4"/>
    <w:rsid w:val="00926BCB"/>
    <w:rsid w:val="009D6292"/>
    <w:rsid w:val="00BA5B85"/>
    <w:rsid w:val="00C24313"/>
    <w:rsid w:val="00CC4E66"/>
    <w:rsid w:val="00D9799B"/>
    <w:rsid w:val="00E77480"/>
    <w:rsid w:val="00F70148"/>
    <w:rsid w:val="00FA6A86"/>
    <w:rsid w:val="00FF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F43C"/>
  <w15:chartTrackingRefBased/>
  <w15:docId w15:val="{1D96B3BE-195B-466F-B24E-31C91A7E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26B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26BCB"/>
    <w:rPr>
      <w:rFonts w:ascii="Times New Roman" w:eastAsia="Times New Roman" w:hAnsi="Times New Roman" w:cs="Times New Roman"/>
      <w:b/>
      <w:bCs/>
      <w:sz w:val="27"/>
      <w:szCs w:val="27"/>
    </w:rPr>
  </w:style>
  <w:style w:type="character" w:styleId="Strong">
    <w:name w:val="Strong"/>
    <w:basedOn w:val="DefaultParagraphFont"/>
    <w:uiPriority w:val="22"/>
    <w:qFormat/>
    <w:rsid w:val="00926BCB"/>
    <w:rPr>
      <w:b/>
      <w:bCs/>
    </w:rPr>
  </w:style>
  <w:style w:type="paragraph" w:styleId="NormalWeb">
    <w:name w:val="Normal (Web)"/>
    <w:basedOn w:val="Normal"/>
    <w:uiPriority w:val="99"/>
    <w:semiHidden/>
    <w:unhideWhenUsed/>
    <w:rsid w:val="00926B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2933">
      <w:bodyDiv w:val="1"/>
      <w:marLeft w:val="0"/>
      <w:marRight w:val="0"/>
      <w:marTop w:val="0"/>
      <w:marBottom w:val="0"/>
      <w:divBdr>
        <w:top w:val="none" w:sz="0" w:space="0" w:color="auto"/>
        <w:left w:val="none" w:sz="0" w:space="0" w:color="auto"/>
        <w:bottom w:val="none" w:sz="0" w:space="0" w:color="auto"/>
        <w:right w:val="none" w:sz="0" w:space="0" w:color="auto"/>
      </w:divBdr>
    </w:div>
    <w:div w:id="254873437">
      <w:bodyDiv w:val="1"/>
      <w:marLeft w:val="0"/>
      <w:marRight w:val="0"/>
      <w:marTop w:val="0"/>
      <w:marBottom w:val="0"/>
      <w:divBdr>
        <w:top w:val="none" w:sz="0" w:space="0" w:color="auto"/>
        <w:left w:val="none" w:sz="0" w:space="0" w:color="auto"/>
        <w:bottom w:val="none" w:sz="0" w:space="0" w:color="auto"/>
        <w:right w:val="none" w:sz="0" w:space="0" w:color="auto"/>
      </w:divBdr>
    </w:div>
    <w:div w:id="306053960">
      <w:bodyDiv w:val="1"/>
      <w:marLeft w:val="0"/>
      <w:marRight w:val="0"/>
      <w:marTop w:val="0"/>
      <w:marBottom w:val="0"/>
      <w:divBdr>
        <w:top w:val="none" w:sz="0" w:space="0" w:color="auto"/>
        <w:left w:val="none" w:sz="0" w:space="0" w:color="auto"/>
        <w:bottom w:val="none" w:sz="0" w:space="0" w:color="auto"/>
        <w:right w:val="none" w:sz="0" w:space="0" w:color="auto"/>
      </w:divBdr>
    </w:div>
    <w:div w:id="479542228">
      <w:bodyDiv w:val="1"/>
      <w:marLeft w:val="0"/>
      <w:marRight w:val="0"/>
      <w:marTop w:val="0"/>
      <w:marBottom w:val="0"/>
      <w:divBdr>
        <w:top w:val="none" w:sz="0" w:space="0" w:color="auto"/>
        <w:left w:val="none" w:sz="0" w:space="0" w:color="auto"/>
        <w:bottom w:val="none" w:sz="0" w:space="0" w:color="auto"/>
        <w:right w:val="none" w:sz="0" w:space="0" w:color="auto"/>
      </w:divBdr>
    </w:div>
    <w:div w:id="513881618">
      <w:bodyDiv w:val="1"/>
      <w:marLeft w:val="0"/>
      <w:marRight w:val="0"/>
      <w:marTop w:val="0"/>
      <w:marBottom w:val="0"/>
      <w:divBdr>
        <w:top w:val="none" w:sz="0" w:space="0" w:color="auto"/>
        <w:left w:val="none" w:sz="0" w:space="0" w:color="auto"/>
        <w:bottom w:val="none" w:sz="0" w:space="0" w:color="auto"/>
        <w:right w:val="none" w:sz="0" w:space="0" w:color="auto"/>
      </w:divBdr>
    </w:div>
    <w:div w:id="714042972">
      <w:bodyDiv w:val="1"/>
      <w:marLeft w:val="0"/>
      <w:marRight w:val="0"/>
      <w:marTop w:val="0"/>
      <w:marBottom w:val="0"/>
      <w:divBdr>
        <w:top w:val="none" w:sz="0" w:space="0" w:color="auto"/>
        <w:left w:val="none" w:sz="0" w:space="0" w:color="auto"/>
        <w:bottom w:val="none" w:sz="0" w:space="0" w:color="auto"/>
        <w:right w:val="none" w:sz="0" w:space="0" w:color="auto"/>
      </w:divBdr>
    </w:div>
    <w:div w:id="735281106">
      <w:bodyDiv w:val="1"/>
      <w:marLeft w:val="0"/>
      <w:marRight w:val="0"/>
      <w:marTop w:val="0"/>
      <w:marBottom w:val="0"/>
      <w:divBdr>
        <w:top w:val="none" w:sz="0" w:space="0" w:color="auto"/>
        <w:left w:val="none" w:sz="0" w:space="0" w:color="auto"/>
        <w:bottom w:val="none" w:sz="0" w:space="0" w:color="auto"/>
        <w:right w:val="none" w:sz="0" w:space="0" w:color="auto"/>
      </w:divBdr>
    </w:div>
    <w:div w:id="1028915617">
      <w:bodyDiv w:val="1"/>
      <w:marLeft w:val="0"/>
      <w:marRight w:val="0"/>
      <w:marTop w:val="0"/>
      <w:marBottom w:val="0"/>
      <w:divBdr>
        <w:top w:val="none" w:sz="0" w:space="0" w:color="auto"/>
        <w:left w:val="none" w:sz="0" w:space="0" w:color="auto"/>
        <w:bottom w:val="none" w:sz="0" w:space="0" w:color="auto"/>
        <w:right w:val="none" w:sz="0" w:space="0" w:color="auto"/>
      </w:divBdr>
    </w:div>
    <w:div w:id="1149008739">
      <w:bodyDiv w:val="1"/>
      <w:marLeft w:val="0"/>
      <w:marRight w:val="0"/>
      <w:marTop w:val="0"/>
      <w:marBottom w:val="0"/>
      <w:divBdr>
        <w:top w:val="none" w:sz="0" w:space="0" w:color="auto"/>
        <w:left w:val="none" w:sz="0" w:space="0" w:color="auto"/>
        <w:bottom w:val="none" w:sz="0" w:space="0" w:color="auto"/>
        <w:right w:val="none" w:sz="0" w:space="0" w:color="auto"/>
      </w:divBdr>
    </w:div>
    <w:div w:id="1323581403">
      <w:bodyDiv w:val="1"/>
      <w:marLeft w:val="0"/>
      <w:marRight w:val="0"/>
      <w:marTop w:val="0"/>
      <w:marBottom w:val="0"/>
      <w:divBdr>
        <w:top w:val="none" w:sz="0" w:space="0" w:color="auto"/>
        <w:left w:val="none" w:sz="0" w:space="0" w:color="auto"/>
        <w:bottom w:val="none" w:sz="0" w:space="0" w:color="auto"/>
        <w:right w:val="none" w:sz="0" w:space="0" w:color="auto"/>
      </w:divBdr>
    </w:div>
    <w:div w:id="1369337770">
      <w:bodyDiv w:val="1"/>
      <w:marLeft w:val="0"/>
      <w:marRight w:val="0"/>
      <w:marTop w:val="0"/>
      <w:marBottom w:val="0"/>
      <w:divBdr>
        <w:top w:val="none" w:sz="0" w:space="0" w:color="auto"/>
        <w:left w:val="none" w:sz="0" w:space="0" w:color="auto"/>
        <w:bottom w:val="none" w:sz="0" w:space="0" w:color="auto"/>
        <w:right w:val="none" w:sz="0" w:space="0" w:color="auto"/>
      </w:divBdr>
    </w:div>
    <w:div w:id="1393429298">
      <w:bodyDiv w:val="1"/>
      <w:marLeft w:val="0"/>
      <w:marRight w:val="0"/>
      <w:marTop w:val="0"/>
      <w:marBottom w:val="0"/>
      <w:divBdr>
        <w:top w:val="none" w:sz="0" w:space="0" w:color="auto"/>
        <w:left w:val="none" w:sz="0" w:space="0" w:color="auto"/>
        <w:bottom w:val="none" w:sz="0" w:space="0" w:color="auto"/>
        <w:right w:val="none" w:sz="0" w:space="0" w:color="auto"/>
      </w:divBdr>
    </w:div>
    <w:div w:id="1630091419">
      <w:bodyDiv w:val="1"/>
      <w:marLeft w:val="0"/>
      <w:marRight w:val="0"/>
      <w:marTop w:val="0"/>
      <w:marBottom w:val="0"/>
      <w:divBdr>
        <w:top w:val="none" w:sz="0" w:space="0" w:color="auto"/>
        <w:left w:val="none" w:sz="0" w:space="0" w:color="auto"/>
        <w:bottom w:val="none" w:sz="0" w:space="0" w:color="auto"/>
        <w:right w:val="none" w:sz="0" w:space="0" w:color="auto"/>
      </w:divBdr>
    </w:div>
    <w:div w:id="1666785901">
      <w:bodyDiv w:val="1"/>
      <w:marLeft w:val="0"/>
      <w:marRight w:val="0"/>
      <w:marTop w:val="0"/>
      <w:marBottom w:val="0"/>
      <w:divBdr>
        <w:top w:val="none" w:sz="0" w:space="0" w:color="auto"/>
        <w:left w:val="none" w:sz="0" w:space="0" w:color="auto"/>
        <w:bottom w:val="none" w:sz="0" w:space="0" w:color="auto"/>
        <w:right w:val="none" w:sz="0" w:space="0" w:color="auto"/>
      </w:divBdr>
    </w:div>
    <w:div w:id="1899512496">
      <w:bodyDiv w:val="1"/>
      <w:marLeft w:val="0"/>
      <w:marRight w:val="0"/>
      <w:marTop w:val="0"/>
      <w:marBottom w:val="0"/>
      <w:divBdr>
        <w:top w:val="none" w:sz="0" w:space="0" w:color="auto"/>
        <w:left w:val="none" w:sz="0" w:space="0" w:color="auto"/>
        <w:bottom w:val="none" w:sz="0" w:space="0" w:color="auto"/>
        <w:right w:val="none" w:sz="0" w:space="0" w:color="auto"/>
      </w:divBdr>
    </w:div>
    <w:div w:id="19596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2025-10-21T07:28:00Z</dcterms:created>
  <dcterms:modified xsi:type="dcterms:W3CDTF">2025-10-21T07:28:00Z</dcterms:modified>
</cp:coreProperties>
</file>