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B06DE" w14:textId="15A20D02" w:rsidR="00BC2111" w:rsidRPr="00BC2111" w:rsidRDefault="00BC2111" w:rsidP="00192298">
      <w:pPr>
        <w:shd w:val="clear" w:color="auto" w:fill="FFFFFF"/>
        <w:spacing w:after="0" w:line="240" w:lineRule="auto"/>
        <w:rPr>
          <w:rFonts w:eastAsia="Times New Roman" w:cs="Times New Roman"/>
          <w:sz w:val="24"/>
          <w:szCs w:val="24"/>
        </w:rPr>
      </w:pPr>
      <w:r w:rsidRPr="00BC2111">
        <w:rPr>
          <w:rFonts w:eastAsia="Times New Roman" w:cs="Times New Roman"/>
          <w:b/>
          <w:bCs/>
          <w:color w:val="000000"/>
          <w:sz w:val="32"/>
          <w:szCs w:val="32"/>
        </w:rPr>
        <w:t>                              BÀI  TRUYỀN THÔNG</w:t>
      </w:r>
      <w:r w:rsidR="00192298">
        <w:rPr>
          <w:rFonts w:eastAsia="Times New Roman" w:cs="Times New Roman"/>
          <w:b/>
          <w:bCs/>
          <w:color w:val="000000"/>
          <w:sz w:val="32"/>
          <w:szCs w:val="32"/>
        </w:rPr>
        <w:t xml:space="preserve"> </w:t>
      </w:r>
      <w:r w:rsidRPr="00BC2111">
        <w:rPr>
          <w:rFonts w:eastAsia="Times New Roman" w:cs="Times New Roman"/>
          <w:b/>
          <w:bCs/>
          <w:color w:val="000000"/>
          <w:sz w:val="32"/>
          <w:szCs w:val="32"/>
        </w:rPr>
        <w:t>PHÒNG CHỐNG TAI NẠN THƯƠNG TÍCH</w:t>
      </w:r>
    </w:p>
    <w:p w14:paraId="72C32E4A" w14:textId="77777777" w:rsidR="00BC2111" w:rsidRPr="00BC2111" w:rsidRDefault="00BC2111" w:rsidP="00BC2111">
      <w:pPr>
        <w:shd w:val="clear" w:color="auto" w:fill="FFFFFF"/>
        <w:spacing w:after="0" w:line="240" w:lineRule="auto"/>
        <w:rPr>
          <w:rFonts w:eastAsia="Times New Roman" w:cs="Times New Roman"/>
          <w:sz w:val="24"/>
          <w:szCs w:val="24"/>
        </w:rPr>
      </w:pPr>
      <w:r w:rsidRPr="00BC2111">
        <w:rPr>
          <w:rFonts w:eastAsia="Times New Roman" w:cs="Times New Roman"/>
          <w:color w:val="333333"/>
          <w:sz w:val="28"/>
          <w:szCs w:val="28"/>
          <w:shd w:val="clear" w:color="auto" w:fill="FFFFFF"/>
        </w:rPr>
        <w:t>     </w:t>
      </w:r>
    </w:p>
    <w:p w14:paraId="44D3BD33" w14:textId="77777777" w:rsidR="00BC2111" w:rsidRPr="00BC2111" w:rsidRDefault="00BC2111" w:rsidP="00BC2111">
      <w:pPr>
        <w:shd w:val="clear" w:color="auto" w:fill="FFFFFF"/>
        <w:spacing w:after="0" w:line="240" w:lineRule="auto"/>
        <w:ind w:firstLine="567"/>
        <w:jc w:val="both"/>
        <w:rPr>
          <w:rFonts w:eastAsia="Times New Roman" w:cs="Times New Roman"/>
          <w:sz w:val="24"/>
          <w:szCs w:val="24"/>
        </w:rPr>
      </w:pPr>
      <w:r w:rsidRPr="00BC2111">
        <w:rPr>
          <w:rFonts w:eastAsia="Times New Roman" w:cs="Times New Roman"/>
          <w:color w:val="000000"/>
          <w:sz w:val="28"/>
          <w:szCs w:val="28"/>
          <w:shd w:val="clear" w:color="auto" w:fill="FFFFFF"/>
        </w:rPr>
        <w:t>Tai nạn thương tích là một trong những nguyên nhân hàng đầu dẫn đến tử vong và gây ra những biến chứng trầm trọng cho trẻ, vì vậy việc bảo đảm an tòan, phòng chống tai nạn thương tích cho trẻ là nhiệm vụ vô cùng quan trọng trong việc nuôi dưỡng, chăm sóc, giáo dục trẻ.</w:t>
      </w:r>
    </w:p>
    <w:p w14:paraId="0A0E3229" w14:textId="77777777" w:rsidR="00BC2111" w:rsidRPr="00BC2111" w:rsidRDefault="00BC2111" w:rsidP="00BC2111">
      <w:pPr>
        <w:shd w:val="clear" w:color="auto" w:fill="FFFFFF"/>
        <w:spacing w:after="0" w:line="240" w:lineRule="auto"/>
        <w:ind w:firstLine="567"/>
        <w:jc w:val="both"/>
        <w:rPr>
          <w:rFonts w:eastAsia="Times New Roman" w:cs="Times New Roman"/>
          <w:sz w:val="24"/>
          <w:szCs w:val="24"/>
        </w:rPr>
      </w:pPr>
      <w:r w:rsidRPr="00BC2111">
        <w:rPr>
          <w:rFonts w:eastAsia="Times New Roman" w:cs="Times New Roman"/>
          <w:color w:val="000000"/>
          <w:sz w:val="28"/>
          <w:szCs w:val="28"/>
          <w:shd w:val="clear" w:color="auto" w:fill="FFFFFF"/>
        </w:rPr>
        <w:t>Để nhà trường và các nhóm, lớp thực hiện tốt nhiệm vụ năm học về công tác nuôi dưỡng, chăm sóc, giáo dục trẻ mầm non trong đó có nhiệm vụ về đảm bảo an tòan, phòng chống tai nạn thương tích cho trẻ trong các cơ sở giáo dục mầm non. Bộ Giáo dục và Đào tạo ban hành Thông tư Quy định về xây dựng trường học an tòan, phòng, chống tai nạn thương tích trong cơ sở giáo dục mầm non.</w:t>
      </w:r>
    </w:p>
    <w:p w14:paraId="5DA70032" w14:textId="77777777" w:rsidR="00BC2111" w:rsidRPr="00BC2111" w:rsidRDefault="00BC2111" w:rsidP="00BC2111">
      <w:pPr>
        <w:shd w:val="clear" w:color="auto" w:fill="FFFFFF"/>
        <w:spacing w:after="0" w:line="240" w:lineRule="auto"/>
        <w:jc w:val="both"/>
        <w:rPr>
          <w:rFonts w:eastAsia="Times New Roman" w:cs="Times New Roman"/>
          <w:sz w:val="24"/>
          <w:szCs w:val="24"/>
        </w:rPr>
      </w:pPr>
      <w:r w:rsidRPr="00BC2111">
        <w:rPr>
          <w:rFonts w:eastAsia="Times New Roman" w:cs="Times New Roman"/>
          <w:color w:val="000000"/>
          <w:sz w:val="28"/>
          <w:szCs w:val="28"/>
          <w:shd w:val="clear" w:color="auto" w:fill="FFFFFF"/>
        </w:rPr>
        <w:t>- Tai nạn là sự kiện xảy ra bất ngờ ngoài ý muốn, do tác nhân bên ngoài, gây nên thương tích cho cơ thể. Thương tích là tổn thương thực thể của cơ thể do phải chịu tác động đột ngột ngoài khả năng chịu đựng của cơ thể hoặc rối loạn chức năng do thiếu yếu tố cần thiết cho sự sống như không khí, nước, nhiệt độ phù hợp.</w:t>
      </w:r>
    </w:p>
    <w:p w14:paraId="6ABF6BEF" w14:textId="77777777" w:rsidR="00BC2111" w:rsidRPr="00BC2111" w:rsidRDefault="00BC2111" w:rsidP="00BC2111">
      <w:pPr>
        <w:shd w:val="clear" w:color="auto" w:fill="FFFFFF"/>
        <w:spacing w:after="0" w:line="240" w:lineRule="auto"/>
        <w:jc w:val="both"/>
        <w:rPr>
          <w:rFonts w:eastAsia="Times New Roman" w:cs="Times New Roman"/>
          <w:sz w:val="24"/>
          <w:szCs w:val="24"/>
        </w:rPr>
      </w:pPr>
      <w:r w:rsidRPr="00BC2111">
        <w:rPr>
          <w:rFonts w:eastAsia="Times New Roman" w:cs="Times New Roman"/>
          <w:color w:val="000000"/>
          <w:sz w:val="28"/>
          <w:szCs w:val="28"/>
          <w:shd w:val="clear" w:color="auto" w:fill="FFFFFF"/>
        </w:rPr>
        <w:t>- Trẻ ở lứa tuổi mầm non thường hiếu động, thích tò mò, nghịch ngợm và chưa có kiến thức, kỹ năng phòng, tránh nên rất dễ bị tai nạn thương tích. Mặc dù nhiều biện pháp phòng chống tai nạn thương tích cho trẻ em đã và đang được thực hiện, nhưng tình hình trẻ nhập viện vì tai nạn thương tích vẫn chưa giảm. Vì vậy để hạn chế nguy cơ mắc và tử vong do tai nạn thương tích chúng ta cùng tìm hiểu về tai nạn thương tích và các biện pháp phòng tránh.</w:t>
      </w:r>
    </w:p>
    <w:p w14:paraId="4C9C8DA2" w14:textId="77777777" w:rsidR="00BC2111" w:rsidRPr="00BC2111" w:rsidRDefault="00BC2111" w:rsidP="00BC2111">
      <w:pPr>
        <w:shd w:val="clear" w:color="auto" w:fill="FFFFFF"/>
        <w:spacing w:after="0" w:line="240" w:lineRule="auto"/>
        <w:jc w:val="both"/>
        <w:rPr>
          <w:rFonts w:eastAsia="Times New Roman" w:cs="Times New Roman"/>
          <w:sz w:val="24"/>
          <w:szCs w:val="24"/>
        </w:rPr>
      </w:pPr>
      <w:r w:rsidRPr="00BC2111">
        <w:rPr>
          <w:rFonts w:eastAsia="Times New Roman" w:cs="Times New Roman"/>
          <w:b/>
          <w:bCs/>
          <w:i/>
          <w:iCs/>
          <w:color w:val="000000"/>
          <w:sz w:val="28"/>
          <w:szCs w:val="28"/>
          <w:shd w:val="clear" w:color="auto" w:fill="FFFFFF"/>
        </w:rPr>
        <w:t>- Các loại tai nạn thương tích thường gặp đối với trẻ mầm non:</w:t>
      </w:r>
    </w:p>
    <w:p w14:paraId="2CF26994" w14:textId="77777777" w:rsidR="00BC2111" w:rsidRPr="00BC2111" w:rsidRDefault="00BC2111" w:rsidP="00BC2111">
      <w:pPr>
        <w:shd w:val="clear" w:color="auto" w:fill="FFFFFF"/>
        <w:spacing w:after="0" w:line="240" w:lineRule="auto"/>
        <w:jc w:val="both"/>
        <w:rPr>
          <w:rFonts w:eastAsia="Times New Roman" w:cs="Times New Roman"/>
          <w:sz w:val="24"/>
          <w:szCs w:val="24"/>
        </w:rPr>
      </w:pPr>
      <w:r w:rsidRPr="00BC2111">
        <w:rPr>
          <w:rFonts w:eastAsia="Times New Roman" w:cs="Times New Roman"/>
          <w:b/>
          <w:bCs/>
          <w:i/>
          <w:iCs/>
          <w:color w:val="000000"/>
          <w:sz w:val="28"/>
          <w:szCs w:val="28"/>
          <w:shd w:val="clear" w:color="auto" w:fill="FFFFFF"/>
        </w:rPr>
        <w:t>     + </w:t>
      </w:r>
      <w:r w:rsidRPr="00BC2111">
        <w:rPr>
          <w:rFonts w:eastAsia="Times New Roman" w:cs="Times New Roman"/>
          <w:b/>
          <w:bCs/>
          <w:i/>
          <w:iCs/>
          <w:color w:val="000000"/>
          <w:sz w:val="24"/>
          <w:szCs w:val="24"/>
          <w:shd w:val="clear" w:color="auto" w:fill="FFFFFF"/>
        </w:rPr>
        <w:t> </w:t>
      </w:r>
      <w:r w:rsidRPr="00BC2111">
        <w:rPr>
          <w:rFonts w:eastAsia="Times New Roman" w:cs="Times New Roman"/>
          <w:b/>
          <w:bCs/>
          <w:i/>
          <w:iCs/>
          <w:color w:val="000000"/>
          <w:sz w:val="28"/>
          <w:szCs w:val="28"/>
          <w:shd w:val="clear" w:color="auto" w:fill="FFFFFF"/>
        </w:rPr>
        <w:t>Các tai nạn do ngã:</w:t>
      </w:r>
      <w:r w:rsidRPr="00BC2111">
        <w:rPr>
          <w:rFonts w:eastAsia="Times New Roman" w:cs="Times New Roman"/>
          <w:color w:val="000000"/>
          <w:sz w:val="24"/>
          <w:szCs w:val="24"/>
          <w:shd w:val="clear" w:color="auto" w:fill="FFFFFF"/>
        </w:rPr>
        <w:t> </w:t>
      </w:r>
    </w:p>
    <w:p w14:paraId="6AC9118E" w14:textId="77777777" w:rsidR="00BC2111" w:rsidRPr="00BC2111" w:rsidRDefault="00BC2111" w:rsidP="00BC2111">
      <w:pPr>
        <w:shd w:val="clear" w:color="auto" w:fill="FFFFFF"/>
        <w:spacing w:after="0" w:line="240" w:lineRule="auto"/>
        <w:ind w:firstLine="567"/>
        <w:jc w:val="both"/>
        <w:rPr>
          <w:rFonts w:eastAsia="Times New Roman" w:cs="Times New Roman"/>
          <w:sz w:val="24"/>
          <w:szCs w:val="24"/>
        </w:rPr>
      </w:pPr>
      <w:r w:rsidRPr="00BC2111">
        <w:rPr>
          <w:rFonts w:eastAsia="Times New Roman" w:cs="Times New Roman"/>
          <w:color w:val="000000"/>
          <w:sz w:val="28"/>
          <w:szCs w:val="28"/>
          <w:shd w:val="clear" w:color="auto" w:fill="FFFFFF"/>
        </w:rPr>
        <w:t>Chủ yếu do trơn trựơt, vấp ngã do đường đi mấp mô và thường xảy ra ở nơi vui chơi</w:t>
      </w:r>
    </w:p>
    <w:p w14:paraId="3EB356AB" w14:textId="77777777" w:rsidR="00BC2111" w:rsidRPr="00BC2111" w:rsidRDefault="00BC2111" w:rsidP="00BC2111">
      <w:pPr>
        <w:shd w:val="clear" w:color="auto" w:fill="FFFFFF"/>
        <w:spacing w:after="0" w:line="240" w:lineRule="auto"/>
        <w:ind w:firstLine="567"/>
        <w:jc w:val="both"/>
        <w:rPr>
          <w:rFonts w:eastAsia="Times New Roman" w:cs="Times New Roman"/>
          <w:sz w:val="24"/>
          <w:szCs w:val="24"/>
        </w:rPr>
      </w:pPr>
      <w:r w:rsidRPr="00BC2111">
        <w:rPr>
          <w:rFonts w:eastAsia="Times New Roman" w:cs="Times New Roman"/>
          <w:b/>
          <w:bCs/>
          <w:i/>
          <w:iCs/>
          <w:color w:val="000000"/>
          <w:sz w:val="28"/>
          <w:szCs w:val="28"/>
          <w:shd w:val="clear" w:color="auto" w:fill="FFFFFF"/>
        </w:rPr>
        <w:t>+ Đuối nước:</w:t>
      </w:r>
    </w:p>
    <w:p w14:paraId="0110AF1F" w14:textId="77777777" w:rsidR="00BC2111" w:rsidRPr="00BC2111" w:rsidRDefault="00BC2111" w:rsidP="00BC2111">
      <w:pPr>
        <w:shd w:val="clear" w:color="auto" w:fill="FFFFFF"/>
        <w:spacing w:after="0" w:line="240" w:lineRule="auto"/>
        <w:ind w:firstLine="567"/>
        <w:jc w:val="both"/>
        <w:rPr>
          <w:rFonts w:eastAsia="Times New Roman" w:cs="Times New Roman"/>
          <w:sz w:val="24"/>
          <w:szCs w:val="24"/>
        </w:rPr>
      </w:pPr>
      <w:r w:rsidRPr="00BC2111">
        <w:rPr>
          <w:rFonts w:eastAsia="Times New Roman" w:cs="Times New Roman"/>
          <w:color w:val="000000"/>
          <w:sz w:val="28"/>
          <w:szCs w:val="28"/>
          <w:shd w:val="clear" w:color="auto" w:fill="FFFFFF"/>
        </w:rPr>
        <w:t>Do trẻ bị ngã vào xô, chậu có nước, bị ngã khi đến gần ao hồ, khi đi tắm, bơi ở những nơi có nguồn nước không đảm bảo vệ sinh, những khu vực nguy hiểm... là nguyên nhân dẫn tới trẻ bị đuối nước…</w:t>
      </w:r>
    </w:p>
    <w:p w14:paraId="781AF94C" w14:textId="77777777" w:rsidR="00BC2111" w:rsidRPr="00BC2111" w:rsidRDefault="00BC2111" w:rsidP="00BC2111">
      <w:pPr>
        <w:shd w:val="clear" w:color="auto" w:fill="FFFFFF"/>
        <w:spacing w:after="0" w:line="240" w:lineRule="auto"/>
        <w:ind w:firstLine="567"/>
        <w:jc w:val="both"/>
        <w:rPr>
          <w:rFonts w:eastAsia="Times New Roman" w:cs="Times New Roman"/>
          <w:sz w:val="24"/>
          <w:szCs w:val="24"/>
        </w:rPr>
      </w:pPr>
      <w:r w:rsidRPr="00BC2111">
        <w:rPr>
          <w:rFonts w:eastAsia="Times New Roman" w:cs="Times New Roman"/>
          <w:b/>
          <w:bCs/>
          <w:i/>
          <w:iCs/>
          <w:color w:val="000000"/>
          <w:sz w:val="28"/>
          <w:szCs w:val="28"/>
          <w:shd w:val="clear" w:color="auto" w:fill="FFFFFF"/>
        </w:rPr>
        <w:t>+ Các tai nạn do ngộ độc:</w:t>
      </w:r>
      <w:r w:rsidRPr="00BC2111">
        <w:rPr>
          <w:rFonts w:eastAsia="Times New Roman" w:cs="Times New Roman"/>
          <w:color w:val="000000"/>
          <w:sz w:val="24"/>
          <w:szCs w:val="24"/>
          <w:shd w:val="clear" w:color="auto" w:fill="FFFFFF"/>
        </w:rPr>
        <w:t> </w:t>
      </w:r>
    </w:p>
    <w:p w14:paraId="3DDACBED" w14:textId="77777777" w:rsidR="00BC2111" w:rsidRPr="00BC2111" w:rsidRDefault="00BC2111" w:rsidP="00BC2111">
      <w:pPr>
        <w:shd w:val="clear" w:color="auto" w:fill="FFFFFF"/>
        <w:spacing w:after="0" w:line="240" w:lineRule="auto"/>
        <w:ind w:firstLine="567"/>
        <w:jc w:val="both"/>
        <w:rPr>
          <w:rFonts w:eastAsia="Times New Roman" w:cs="Times New Roman"/>
          <w:sz w:val="24"/>
          <w:szCs w:val="24"/>
        </w:rPr>
      </w:pPr>
      <w:r w:rsidRPr="00BC2111">
        <w:rPr>
          <w:rFonts w:eastAsia="Times New Roman" w:cs="Times New Roman"/>
          <w:color w:val="000000"/>
          <w:sz w:val="28"/>
          <w:szCs w:val="28"/>
          <w:shd w:val="clear" w:color="auto" w:fill="FFFFFF"/>
        </w:rPr>
        <w:t>Chủ yếu do ngộ độc thực phẩm, ăn phải quả độc, thức ăn có dược phẩm độc hại, do uống nhầm thuốc…</w:t>
      </w:r>
    </w:p>
    <w:p w14:paraId="0DCE1718" w14:textId="77777777" w:rsidR="00BC2111" w:rsidRPr="00BC2111" w:rsidRDefault="00BC2111" w:rsidP="00BC2111">
      <w:pPr>
        <w:shd w:val="clear" w:color="auto" w:fill="FFFFFF"/>
        <w:spacing w:after="0" w:line="240" w:lineRule="auto"/>
        <w:ind w:firstLine="567"/>
        <w:jc w:val="both"/>
        <w:rPr>
          <w:rFonts w:eastAsia="Times New Roman" w:cs="Times New Roman"/>
          <w:sz w:val="24"/>
          <w:szCs w:val="24"/>
        </w:rPr>
      </w:pPr>
      <w:r w:rsidRPr="00BC2111">
        <w:rPr>
          <w:rFonts w:eastAsia="Times New Roman" w:cs="Times New Roman"/>
          <w:b/>
          <w:bCs/>
          <w:i/>
          <w:iCs/>
          <w:color w:val="000000"/>
          <w:sz w:val="28"/>
          <w:szCs w:val="28"/>
          <w:shd w:val="clear" w:color="auto" w:fill="FFFFFF"/>
        </w:rPr>
        <w:t>+ Tai nạn thương tích gây ra do vật sắc nhọn:</w:t>
      </w:r>
      <w:r w:rsidRPr="00BC2111">
        <w:rPr>
          <w:rFonts w:eastAsia="Times New Roman" w:cs="Times New Roman"/>
          <w:color w:val="000000"/>
          <w:sz w:val="24"/>
          <w:szCs w:val="24"/>
          <w:shd w:val="clear" w:color="auto" w:fill="FFFFFF"/>
        </w:rPr>
        <w:t> </w:t>
      </w:r>
    </w:p>
    <w:p w14:paraId="3658BEF3" w14:textId="77777777" w:rsidR="00BC2111" w:rsidRPr="00BC2111" w:rsidRDefault="00BC2111" w:rsidP="00BC2111">
      <w:pPr>
        <w:shd w:val="clear" w:color="auto" w:fill="FFFFFF"/>
        <w:spacing w:after="0" w:line="240" w:lineRule="auto"/>
        <w:ind w:firstLine="567"/>
        <w:jc w:val="both"/>
        <w:rPr>
          <w:rFonts w:eastAsia="Times New Roman" w:cs="Times New Roman"/>
          <w:sz w:val="24"/>
          <w:szCs w:val="24"/>
        </w:rPr>
      </w:pPr>
      <w:r w:rsidRPr="00BC2111">
        <w:rPr>
          <w:rFonts w:eastAsia="Times New Roman" w:cs="Times New Roman"/>
          <w:color w:val="000000"/>
          <w:sz w:val="28"/>
          <w:szCs w:val="28"/>
          <w:shd w:val="clear" w:color="auto" w:fill="FFFFFF"/>
        </w:rPr>
        <w:t>Thường xảy ra ở nơi vui chơi do trẻ đùa nghịch xô đẩy nhau, dùng que làm kiếm nghịch, đấu kiếm, chọc nhau. Trẻ vô tình chọc vào mắt gây chấn thương mắt rất nguy hiểm.</w:t>
      </w:r>
    </w:p>
    <w:p w14:paraId="05A231D8" w14:textId="77777777" w:rsidR="00BC2111" w:rsidRPr="00BC2111" w:rsidRDefault="00BC2111" w:rsidP="00BC2111">
      <w:pPr>
        <w:shd w:val="clear" w:color="auto" w:fill="FFFFFF"/>
        <w:spacing w:after="0" w:line="240" w:lineRule="auto"/>
        <w:ind w:firstLine="567"/>
        <w:jc w:val="both"/>
        <w:rPr>
          <w:rFonts w:eastAsia="Times New Roman" w:cs="Times New Roman"/>
          <w:sz w:val="24"/>
          <w:szCs w:val="24"/>
        </w:rPr>
      </w:pPr>
      <w:r w:rsidRPr="00BC2111">
        <w:rPr>
          <w:rFonts w:eastAsia="Times New Roman" w:cs="Times New Roman"/>
          <w:b/>
          <w:bCs/>
          <w:i/>
          <w:iCs/>
          <w:color w:val="000000"/>
          <w:sz w:val="28"/>
          <w:szCs w:val="28"/>
          <w:shd w:val="clear" w:color="auto" w:fill="FFFFFF"/>
        </w:rPr>
        <w:t>+ Tai nạn gây ngạt đường thở:</w:t>
      </w:r>
      <w:r w:rsidRPr="00BC2111">
        <w:rPr>
          <w:rFonts w:eastAsia="Times New Roman" w:cs="Times New Roman"/>
          <w:color w:val="000000"/>
          <w:sz w:val="24"/>
          <w:szCs w:val="24"/>
          <w:shd w:val="clear" w:color="auto" w:fill="FFFFFF"/>
        </w:rPr>
        <w:t> </w:t>
      </w:r>
    </w:p>
    <w:p w14:paraId="3A5EDC79" w14:textId="77777777" w:rsidR="00BC2111" w:rsidRPr="00BC2111" w:rsidRDefault="00BC2111" w:rsidP="00BC2111">
      <w:pPr>
        <w:shd w:val="clear" w:color="auto" w:fill="FFFFFF"/>
        <w:spacing w:after="0" w:line="240" w:lineRule="auto"/>
        <w:ind w:firstLine="567"/>
        <w:jc w:val="both"/>
        <w:rPr>
          <w:rFonts w:eastAsia="Times New Roman" w:cs="Times New Roman"/>
          <w:sz w:val="24"/>
          <w:szCs w:val="24"/>
        </w:rPr>
      </w:pPr>
      <w:r w:rsidRPr="00BC2111">
        <w:rPr>
          <w:rFonts w:eastAsia="Times New Roman" w:cs="Times New Roman"/>
          <w:color w:val="000000"/>
          <w:sz w:val="28"/>
          <w:szCs w:val="28"/>
          <w:shd w:val="clear" w:color="auto" w:fill="FFFFFF"/>
        </w:rPr>
        <w:lastRenderedPageBreak/>
        <w:t>Do trẻ tự nhét đồ chơi vào mũi, tai mình hoặc nhét vào tai bạn, mũi bạn. Các vật trẻ có thể nhét vào mũi, tai là hạt cườm, con xúc xắc, các loại hạt, quả nhỏ, thậm chí có trường hợp trẻ còn nhét cả đất nặn vào tai. Trẻ còn ngậm đồ chơi vào mồm và có thể gây rách niêm mạc miệng, gãy răng hoặc hít vào gây dị vật đường thở, nuốt vào gây dị vật đường ăn…</w:t>
      </w:r>
    </w:p>
    <w:p w14:paraId="643CDFDA" w14:textId="77777777" w:rsidR="00BC2111" w:rsidRPr="00BC2111" w:rsidRDefault="00BC2111" w:rsidP="00BC2111">
      <w:pPr>
        <w:shd w:val="clear" w:color="auto" w:fill="FFFFFF"/>
        <w:spacing w:after="0" w:line="240" w:lineRule="auto"/>
        <w:ind w:firstLine="567"/>
        <w:jc w:val="both"/>
        <w:rPr>
          <w:rFonts w:eastAsia="Times New Roman" w:cs="Times New Roman"/>
          <w:sz w:val="24"/>
          <w:szCs w:val="24"/>
        </w:rPr>
      </w:pPr>
      <w:r w:rsidRPr="00BC2111">
        <w:rPr>
          <w:rFonts w:eastAsia="Times New Roman" w:cs="Times New Roman"/>
          <w:b/>
          <w:bCs/>
          <w:color w:val="000000"/>
          <w:sz w:val="28"/>
          <w:szCs w:val="28"/>
          <w:shd w:val="clear" w:color="auto" w:fill="FFFFFF"/>
        </w:rPr>
        <w:t>+ </w:t>
      </w:r>
      <w:r w:rsidRPr="00BC2111">
        <w:rPr>
          <w:rFonts w:eastAsia="Times New Roman" w:cs="Times New Roman"/>
          <w:b/>
          <w:bCs/>
          <w:i/>
          <w:iCs/>
          <w:color w:val="000000"/>
          <w:sz w:val="28"/>
          <w:szCs w:val="28"/>
          <w:shd w:val="clear" w:color="auto" w:fill="FFFFFF"/>
        </w:rPr>
        <w:t>Tai nạn thương tích do súc vật và động vật hoang dã</w:t>
      </w:r>
      <w:r w:rsidRPr="00BC2111">
        <w:rPr>
          <w:rFonts w:eastAsia="Times New Roman" w:cs="Times New Roman"/>
          <w:color w:val="000000"/>
          <w:sz w:val="28"/>
          <w:szCs w:val="28"/>
          <w:shd w:val="clear" w:color="auto" w:fill="FFFFFF"/>
        </w:rPr>
        <w:t> (chó, rắn, ong… ):</w:t>
      </w:r>
    </w:p>
    <w:p w14:paraId="0E649C7E" w14:textId="77777777" w:rsidR="00BC2111" w:rsidRPr="00BC2111" w:rsidRDefault="00BC2111" w:rsidP="00BC2111">
      <w:pPr>
        <w:shd w:val="clear" w:color="auto" w:fill="FFFFFF"/>
        <w:spacing w:after="0" w:line="240" w:lineRule="auto"/>
        <w:ind w:firstLine="567"/>
        <w:jc w:val="both"/>
        <w:rPr>
          <w:rFonts w:eastAsia="Times New Roman" w:cs="Times New Roman"/>
          <w:sz w:val="24"/>
          <w:szCs w:val="24"/>
        </w:rPr>
      </w:pPr>
      <w:r w:rsidRPr="00BC2111">
        <w:rPr>
          <w:rFonts w:eastAsia="Times New Roman" w:cs="Times New Roman"/>
          <w:color w:val="000000"/>
          <w:sz w:val="28"/>
          <w:szCs w:val="28"/>
          <w:shd w:val="clear" w:color="auto" w:fill="FFFFFF"/>
        </w:rPr>
        <w:t>Trong đó chủ yếu do súc vật cắn và thường xảy ra ở nơi vui chơi, một số ít xảy ra ở gia đình.</w:t>
      </w:r>
    </w:p>
    <w:p w14:paraId="44D44FA3" w14:textId="77777777" w:rsidR="00BC2111" w:rsidRPr="00BC2111" w:rsidRDefault="00BC2111" w:rsidP="00BC2111">
      <w:pPr>
        <w:shd w:val="clear" w:color="auto" w:fill="FFFFFF"/>
        <w:spacing w:after="0" w:line="240" w:lineRule="auto"/>
        <w:ind w:firstLine="567"/>
        <w:jc w:val="both"/>
        <w:rPr>
          <w:rFonts w:eastAsia="Times New Roman" w:cs="Times New Roman"/>
          <w:sz w:val="24"/>
          <w:szCs w:val="24"/>
        </w:rPr>
      </w:pPr>
      <w:r w:rsidRPr="00BC2111">
        <w:rPr>
          <w:rFonts w:eastAsia="Times New Roman" w:cs="Times New Roman"/>
          <w:b/>
          <w:bCs/>
          <w:color w:val="000000"/>
          <w:sz w:val="28"/>
          <w:szCs w:val="28"/>
          <w:shd w:val="clear" w:color="auto" w:fill="FFFFFF"/>
        </w:rPr>
        <w:t>+ </w:t>
      </w:r>
      <w:r w:rsidRPr="00BC2111">
        <w:rPr>
          <w:rFonts w:eastAsia="Times New Roman" w:cs="Times New Roman"/>
          <w:b/>
          <w:bCs/>
          <w:i/>
          <w:iCs/>
          <w:color w:val="000000"/>
          <w:sz w:val="28"/>
          <w:szCs w:val="28"/>
          <w:shd w:val="clear" w:color="auto" w:fill="FFFFFF"/>
        </w:rPr>
        <w:t>Tai nạn</w:t>
      </w:r>
      <w:r w:rsidRPr="00BC2111">
        <w:rPr>
          <w:rFonts w:eastAsia="Times New Roman" w:cs="Times New Roman"/>
          <w:b/>
          <w:bCs/>
          <w:color w:val="000000"/>
          <w:sz w:val="24"/>
          <w:szCs w:val="24"/>
          <w:shd w:val="clear" w:color="auto" w:fill="FFFFFF"/>
        </w:rPr>
        <w:t> </w:t>
      </w:r>
      <w:r w:rsidRPr="00BC2111">
        <w:rPr>
          <w:rFonts w:eastAsia="Times New Roman" w:cs="Times New Roman"/>
          <w:b/>
          <w:bCs/>
          <w:i/>
          <w:iCs/>
          <w:color w:val="000000"/>
          <w:sz w:val="28"/>
          <w:szCs w:val="28"/>
          <w:shd w:val="clear" w:color="auto" w:fill="FFFFFF"/>
        </w:rPr>
        <w:t>Do bỏng</w:t>
      </w:r>
      <w:r w:rsidRPr="00BC2111">
        <w:rPr>
          <w:rFonts w:eastAsia="Times New Roman" w:cs="Times New Roman"/>
          <w:b/>
          <w:bCs/>
          <w:color w:val="000000"/>
          <w:sz w:val="28"/>
          <w:szCs w:val="28"/>
          <w:shd w:val="clear" w:color="auto" w:fill="FFFFFF"/>
        </w:rPr>
        <w:t>:</w:t>
      </w:r>
    </w:p>
    <w:p w14:paraId="1FFFED18" w14:textId="77777777" w:rsidR="00BC2111" w:rsidRPr="00BC2111" w:rsidRDefault="00BC2111" w:rsidP="00BC2111">
      <w:pPr>
        <w:shd w:val="clear" w:color="auto" w:fill="FFFFFF"/>
        <w:spacing w:after="0" w:line="240" w:lineRule="auto"/>
        <w:ind w:firstLine="567"/>
        <w:jc w:val="both"/>
        <w:rPr>
          <w:rFonts w:eastAsia="Times New Roman" w:cs="Times New Roman"/>
          <w:sz w:val="24"/>
          <w:szCs w:val="24"/>
        </w:rPr>
      </w:pPr>
      <w:r w:rsidRPr="00BC2111">
        <w:rPr>
          <w:rFonts w:eastAsia="Times New Roman" w:cs="Times New Roman"/>
          <w:color w:val="000000"/>
          <w:sz w:val="28"/>
          <w:szCs w:val="28"/>
          <w:shd w:val="clear" w:color="auto" w:fill="FFFFFF"/>
        </w:rPr>
        <w:t>Chủ yếu do trẻ sau khi chơi, khát nước uống nhầm vào nước nóng, khi ăn, uống, trẻ cũng có thể bị bỏng do thức ăn (canh, cháo, súp ….) mang từ nhà bếp lên còn đang rất nóng, nếu không chú ý mà ăn, uống ngay sẽ gây bỏng cho trẻ. Có trường hợp trẻ bị bỏng do cháy, hoả hoạn...</w:t>
      </w:r>
    </w:p>
    <w:p w14:paraId="38377322" w14:textId="77777777" w:rsidR="00BC2111" w:rsidRPr="00BC2111" w:rsidRDefault="00BC2111" w:rsidP="00BC2111">
      <w:pPr>
        <w:shd w:val="clear" w:color="auto" w:fill="FFFFFF"/>
        <w:spacing w:after="0" w:line="240" w:lineRule="auto"/>
        <w:ind w:firstLine="567"/>
        <w:jc w:val="both"/>
        <w:rPr>
          <w:rFonts w:eastAsia="Times New Roman" w:cs="Times New Roman"/>
          <w:sz w:val="24"/>
          <w:szCs w:val="24"/>
        </w:rPr>
      </w:pPr>
      <w:r w:rsidRPr="00BC2111">
        <w:rPr>
          <w:rFonts w:eastAsia="Times New Roman" w:cs="Times New Roman"/>
          <w:b/>
          <w:bCs/>
          <w:color w:val="000000"/>
          <w:sz w:val="28"/>
          <w:szCs w:val="28"/>
          <w:shd w:val="clear" w:color="auto" w:fill="FFFFFF"/>
        </w:rPr>
        <w:t>+ </w:t>
      </w:r>
      <w:r w:rsidRPr="00BC2111">
        <w:rPr>
          <w:rFonts w:eastAsia="Times New Roman" w:cs="Times New Roman"/>
          <w:b/>
          <w:bCs/>
          <w:i/>
          <w:iCs/>
          <w:color w:val="000000"/>
          <w:sz w:val="28"/>
          <w:szCs w:val="28"/>
          <w:shd w:val="clear" w:color="auto" w:fill="FFFFFF"/>
        </w:rPr>
        <w:t>Tai nạn giao thông</w:t>
      </w:r>
      <w:r w:rsidRPr="00BC2111">
        <w:rPr>
          <w:rFonts w:eastAsia="Times New Roman" w:cs="Times New Roman"/>
          <w:b/>
          <w:bCs/>
          <w:color w:val="000000"/>
          <w:sz w:val="28"/>
          <w:szCs w:val="28"/>
          <w:shd w:val="clear" w:color="auto" w:fill="FFFFFF"/>
        </w:rPr>
        <w:t>:</w:t>
      </w:r>
    </w:p>
    <w:p w14:paraId="4248A8C8" w14:textId="77777777" w:rsidR="00BC2111" w:rsidRPr="00BC2111" w:rsidRDefault="00BC2111" w:rsidP="00BC2111">
      <w:pPr>
        <w:shd w:val="clear" w:color="auto" w:fill="FFFFFF"/>
        <w:spacing w:after="0" w:line="240" w:lineRule="auto"/>
        <w:ind w:firstLine="567"/>
        <w:jc w:val="both"/>
        <w:rPr>
          <w:rFonts w:eastAsia="Times New Roman" w:cs="Times New Roman"/>
          <w:sz w:val="24"/>
          <w:szCs w:val="24"/>
        </w:rPr>
      </w:pPr>
      <w:r w:rsidRPr="00BC2111">
        <w:rPr>
          <w:rFonts w:eastAsia="Times New Roman" w:cs="Times New Roman"/>
          <w:color w:val="000000"/>
          <w:sz w:val="28"/>
          <w:szCs w:val="28"/>
          <w:shd w:val="clear" w:color="auto" w:fill="FFFFFF"/>
        </w:rPr>
        <w:t>Đối với trẻ mầm non các tai nạn thương tích chủ yếu do trẻ được đèo bằng xe đạp và bằng xe máy, trẻ mải chơi chạy ra đường.</w:t>
      </w:r>
    </w:p>
    <w:p w14:paraId="787FDACB" w14:textId="77777777" w:rsidR="00BC2111" w:rsidRPr="00BC2111" w:rsidRDefault="00BC2111" w:rsidP="00BC2111">
      <w:pPr>
        <w:shd w:val="clear" w:color="auto" w:fill="FFFFFF"/>
        <w:spacing w:after="0" w:line="240" w:lineRule="auto"/>
        <w:ind w:firstLine="567"/>
        <w:rPr>
          <w:rFonts w:eastAsia="Times New Roman" w:cs="Times New Roman"/>
          <w:sz w:val="24"/>
          <w:szCs w:val="24"/>
        </w:rPr>
      </w:pPr>
      <w:r w:rsidRPr="00BC2111">
        <w:rPr>
          <w:rFonts w:eastAsia="Times New Roman" w:cs="Times New Roman"/>
          <w:b/>
          <w:bCs/>
          <w:color w:val="000000"/>
          <w:sz w:val="28"/>
          <w:szCs w:val="28"/>
          <w:shd w:val="clear" w:color="auto" w:fill="FFFFFF"/>
        </w:rPr>
        <w:t>Để phòng tránh tối thiểu các tai nạn thương tích xảy ra giáo viên và các bậc phụ huynh cần có ý thức, thực hiện tốt các biện pháp phòng ngừa sau đây:</w:t>
      </w:r>
    </w:p>
    <w:p w14:paraId="5BF98B4A" w14:textId="77777777" w:rsidR="00BC2111" w:rsidRPr="00BC2111" w:rsidRDefault="00BC2111" w:rsidP="00BC2111">
      <w:pPr>
        <w:shd w:val="clear" w:color="auto" w:fill="FFFFFF"/>
        <w:spacing w:after="0" w:line="240" w:lineRule="auto"/>
        <w:jc w:val="both"/>
        <w:rPr>
          <w:rFonts w:eastAsia="Times New Roman" w:cs="Times New Roman"/>
          <w:sz w:val="24"/>
          <w:szCs w:val="24"/>
        </w:rPr>
      </w:pPr>
      <w:r w:rsidRPr="00BC2111">
        <w:rPr>
          <w:rFonts w:eastAsia="Times New Roman" w:cs="Times New Roman"/>
          <w:b/>
          <w:bCs/>
          <w:i/>
          <w:iCs/>
          <w:color w:val="000000"/>
          <w:sz w:val="28"/>
          <w:szCs w:val="28"/>
          <w:shd w:val="clear" w:color="auto" w:fill="FFFFFF"/>
        </w:rPr>
        <w:t>* Phòng ngã:</w:t>
      </w:r>
    </w:p>
    <w:p w14:paraId="0F61854E" w14:textId="77777777" w:rsidR="00BC2111" w:rsidRPr="00BC2111" w:rsidRDefault="00BC2111" w:rsidP="00BC2111">
      <w:pPr>
        <w:shd w:val="clear" w:color="auto" w:fill="FFFFFF"/>
        <w:spacing w:after="0" w:line="240" w:lineRule="auto"/>
        <w:jc w:val="both"/>
        <w:rPr>
          <w:rFonts w:eastAsia="Times New Roman" w:cs="Times New Roman"/>
          <w:sz w:val="24"/>
          <w:szCs w:val="24"/>
        </w:rPr>
      </w:pPr>
      <w:r w:rsidRPr="00BC2111">
        <w:rPr>
          <w:rFonts w:eastAsia="Times New Roman" w:cs="Times New Roman"/>
          <w:color w:val="000000"/>
          <w:sz w:val="28"/>
          <w:szCs w:val="28"/>
          <w:shd w:val="clear" w:color="auto" w:fill="FFFFFF"/>
        </w:rPr>
        <w:t>-  Không cho trẻ chơi gần những nơi không an toàn.</w:t>
      </w:r>
    </w:p>
    <w:p w14:paraId="2B43B8A2" w14:textId="77777777" w:rsidR="00BC2111" w:rsidRPr="00BC2111" w:rsidRDefault="00BC2111" w:rsidP="00BC2111">
      <w:pPr>
        <w:shd w:val="clear" w:color="auto" w:fill="FFFFFF"/>
        <w:spacing w:after="0" w:line="240" w:lineRule="auto"/>
        <w:jc w:val="both"/>
        <w:rPr>
          <w:rFonts w:eastAsia="Times New Roman" w:cs="Times New Roman"/>
          <w:sz w:val="24"/>
          <w:szCs w:val="24"/>
        </w:rPr>
      </w:pPr>
      <w:r w:rsidRPr="00BC2111">
        <w:rPr>
          <w:rFonts w:eastAsia="Times New Roman" w:cs="Times New Roman"/>
          <w:color w:val="000000"/>
          <w:sz w:val="28"/>
          <w:szCs w:val="28"/>
          <w:shd w:val="clear" w:color="auto" w:fill="FFFFFF"/>
        </w:rPr>
        <w:t>-  Bàn ghế, đồ chơi  hỏng, không chắc chắn phải được sửa chữa ngay.</w:t>
      </w:r>
    </w:p>
    <w:p w14:paraId="600EFAA3" w14:textId="77777777" w:rsidR="00BC2111" w:rsidRPr="00BC2111" w:rsidRDefault="00BC2111" w:rsidP="00BC2111">
      <w:pPr>
        <w:shd w:val="clear" w:color="auto" w:fill="FFFFFF"/>
        <w:spacing w:after="0" w:line="240" w:lineRule="auto"/>
        <w:jc w:val="both"/>
        <w:rPr>
          <w:rFonts w:eastAsia="Times New Roman" w:cs="Times New Roman"/>
          <w:sz w:val="24"/>
          <w:szCs w:val="24"/>
        </w:rPr>
      </w:pPr>
      <w:r w:rsidRPr="00BC2111">
        <w:rPr>
          <w:rFonts w:eastAsia="Times New Roman" w:cs="Times New Roman"/>
          <w:color w:val="000000"/>
          <w:sz w:val="28"/>
          <w:szCs w:val="28"/>
          <w:shd w:val="clear" w:color="auto" w:fill="FFFFFF"/>
        </w:rPr>
        <w:t>-  Dụng cụ thể dục thể thao phải chắc chắn, đảm bảo an toàn.</w:t>
      </w:r>
    </w:p>
    <w:p w14:paraId="39B22C9C" w14:textId="77777777" w:rsidR="00BC2111" w:rsidRPr="00BC2111" w:rsidRDefault="00BC2111" w:rsidP="00BC2111">
      <w:pPr>
        <w:shd w:val="clear" w:color="auto" w:fill="FFFFFF"/>
        <w:spacing w:after="0" w:line="240" w:lineRule="auto"/>
        <w:jc w:val="both"/>
        <w:rPr>
          <w:rFonts w:eastAsia="Times New Roman" w:cs="Times New Roman"/>
          <w:sz w:val="24"/>
          <w:szCs w:val="24"/>
        </w:rPr>
      </w:pPr>
      <w:r w:rsidRPr="00BC2111">
        <w:rPr>
          <w:rFonts w:eastAsia="Times New Roman" w:cs="Times New Roman"/>
          <w:color w:val="000000"/>
          <w:sz w:val="28"/>
          <w:szCs w:val="28"/>
          <w:shd w:val="clear" w:color="auto" w:fill="FFFFFF"/>
        </w:rPr>
        <w:t>-  Đi chơi đúng nơi quy định và thực hiện theo sự hướng dẫn.</w:t>
      </w:r>
    </w:p>
    <w:p w14:paraId="03663E02" w14:textId="77777777" w:rsidR="00BC2111" w:rsidRPr="00BC2111" w:rsidRDefault="00BC2111" w:rsidP="00BC2111">
      <w:pPr>
        <w:shd w:val="clear" w:color="auto" w:fill="FFFFFF"/>
        <w:spacing w:after="0" w:line="240" w:lineRule="auto"/>
        <w:jc w:val="both"/>
        <w:rPr>
          <w:rFonts w:eastAsia="Times New Roman" w:cs="Times New Roman"/>
          <w:sz w:val="24"/>
          <w:szCs w:val="24"/>
        </w:rPr>
      </w:pPr>
      <w:r w:rsidRPr="00BC2111">
        <w:rPr>
          <w:rFonts w:eastAsia="Times New Roman" w:cs="Times New Roman"/>
          <w:b/>
          <w:bCs/>
          <w:i/>
          <w:iCs/>
          <w:color w:val="000000"/>
          <w:sz w:val="28"/>
          <w:szCs w:val="28"/>
          <w:shd w:val="clear" w:color="auto" w:fill="FFFFFF"/>
        </w:rPr>
        <w:t>* Phòng ngừa tai nạn giao thông</w:t>
      </w:r>
    </w:p>
    <w:p w14:paraId="04658455" w14:textId="77777777" w:rsidR="00BC2111" w:rsidRPr="00BC2111" w:rsidRDefault="00BC2111" w:rsidP="00BC2111">
      <w:pPr>
        <w:shd w:val="clear" w:color="auto" w:fill="FFFFFF"/>
        <w:spacing w:after="0" w:line="240" w:lineRule="auto"/>
        <w:jc w:val="both"/>
        <w:rPr>
          <w:rFonts w:eastAsia="Times New Roman" w:cs="Times New Roman"/>
          <w:sz w:val="24"/>
          <w:szCs w:val="24"/>
        </w:rPr>
      </w:pPr>
      <w:r w:rsidRPr="00BC2111">
        <w:rPr>
          <w:rFonts w:eastAsia="Times New Roman" w:cs="Times New Roman"/>
          <w:color w:val="000000"/>
          <w:sz w:val="28"/>
          <w:szCs w:val="28"/>
          <w:shd w:val="clear" w:color="auto" w:fill="FFFFFF"/>
        </w:rPr>
        <w:t>-  Nhắc nhở trẻ ở nhà không tự ý đi ra ngoài đường khi không có người lớn đi  cùng.</w:t>
      </w:r>
    </w:p>
    <w:p w14:paraId="45926DCC" w14:textId="77777777" w:rsidR="00BC2111" w:rsidRPr="00BC2111" w:rsidRDefault="00BC2111" w:rsidP="00BC2111">
      <w:pPr>
        <w:shd w:val="clear" w:color="auto" w:fill="FFFFFF"/>
        <w:spacing w:after="0" w:line="240" w:lineRule="auto"/>
        <w:jc w:val="both"/>
        <w:rPr>
          <w:rFonts w:eastAsia="Times New Roman" w:cs="Times New Roman"/>
          <w:sz w:val="24"/>
          <w:szCs w:val="24"/>
        </w:rPr>
      </w:pPr>
      <w:r w:rsidRPr="00BC2111">
        <w:rPr>
          <w:rFonts w:eastAsia="Times New Roman" w:cs="Times New Roman"/>
          <w:b/>
          <w:bCs/>
          <w:i/>
          <w:iCs/>
          <w:color w:val="000000"/>
          <w:sz w:val="28"/>
          <w:szCs w:val="28"/>
          <w:shd w:val="clear" w:color="auto" w:fill="FFFFFF"/>
        </w:rPr>
        <w:t>* Phòng ngừa bỏng</w:t>
      </w:r>
    </w:p>
    <w:p w14:paraId="1D8AF870" w14:textId="77777777" w:rsidR="00BC2111" w:rsidRPr="00BC2111" w:rsidRDefault="00BC2111" w:rsidP="00BC2111">
      <w:pPr>
        <w:shd w:val="clear" w:color="auto" w:fill="FFFFFF"/>
        <w:spacing w:after="0" w:line="240" w:lineRule="auto"/>
        <w:jc w:val="both"/>
        <w:rPr>
          <w:rFonts w:eastAsia="Times New Roman" w:cs="Times New Roman"/>
          <w:sz w:val="24"/>
          <w:szCs w:val="24"/>
        </w:rPr>
      </w:pPr>
      <w:r w:rsidRPr="00BC2111">
        <w:rPr>
          <w:rFonts w:eastAsia="Times New Roman" w:cs="Times New Roman"/>
          <w:color w:val="000000"/>
          <w:sz w:val="28"/>
          <w:szCs w:val="28"/>
          <w:shd w:val="clear" w:color="auto" w:fill="FFFFFF"/>
        </w:rPr>
        <w:t>-  Bố trí bếp nấu ăn hợp lý, để bếp lò phẳng, cao ngoài tầm với hoặc có vách ngăn không cho trẻ nhỏ tới gần.</w:t>
      </w:r>
    </w:p>
    <w:p w14:paraId="7769A58B" w14:textId="77777777" w:rsidR="00BC2111" w:rsidRPr="00BC2111" w:rsidRDefault="00BC2111" w:rsidP="00BC2111">
      <w:pPr>
        <w:shd w:val="clear" w:color="auto" w:fill="FFFFFF"/>
        <w:spacing w:after="0" w:line="240" w:lineRule="auto"/>
        <w:jc w:val="both"/>
        <w:rPr>
          <w:rFonts w:eastAsia="Times New Roman" w:cs="Times New Roman"/>
          <w:sz w:val="24"/>
          <w:szCs w:val="24"/>
        </w:rPr>
      </w:pPr>
      <w:r w:rsidRPr="00BC2111">
        <w:rPr>
          <w:rFonts w:eastAsia="Times New Roman" w:cs="Times New Roman"/>
          <w:color w:val="000000"/>
          <w:sz w:val="28"/>
          <w:szCs w:val="28"/>
          <w:shd w:val="clear" w:color="auto" w:fill="FFFFFF"/>
        </w:rPr>
        <w:t>-  Không để đồ vật đựng nước nóng trong tầm với trẻ em (nồi canh, phích nước, vòi nước nóng, bàn là đang nóng, ống bô xe máy ...).</w:t>
      </w:r>
    </w:p>
    <w:p w14:paraId="2B00C2ED" w14:textId="77777777" w:rsidR="00BC2111" w:rsidRPr="00BC2111" w:rsidRDefault="00BC2111" w:rsidP="00BC2111">
      <w:pPr>
        <w:shd w:val="clear" w:color="auto" w:fill="FFFFFF"/>
        <w:spacing w:after="0" w:line="240" w:lineRule="auto"/>
        <w:jc w:val="both"/>
        <w:rPr>
          <w:rFonts w:eastAsia="Times New Roman" w:cs="Times New Roman"/>
          <w:sz w:val="24"/>
          <w:szCs w:val="24"/>
        </w:rPr>
      </w:pPr>
      <w:r w:rsidRPr="00BC2111">
        <w:rPr>
          <w:rFonts w:eastAsia="Times New Roman" w:cs="Times New Roman"/>
          <w:color w:val="000000"/>
          <w:sz w:val="28"/>
          <w:szCs w:val="28"/>
          <w:shd w:val="clear" w:color="auto" w:fill="FFFFFF"/>
        </w:rPr>
        <w:t>-  Khi bưng, bê nước nóng, thức ăn mới nấu chín phải chú ý: tránh xa trẻ để không va đụng. Luôn kiểm tra nhiệt độ của thức ăn, đồ uống trước khi cho trẻ ăn, uống, nhiệt độ nước tắm rửa.</w:t>
      </w:r>
    </w:p>
    <w:p w14:paraId="5742DAA2" w14:textId="77777777" w:rsidR="00BC2111" w:rsidRPr="00BC2111" w:rsidRDefault="00BC2111" w:rsidP="00BC2111">
      <w:pPr>
        <w:shd w:val="clear" w:color="auto" w:fill="FFFFFF"/>
        <w:spacing w:after="0" w:line="240" w:lineRule="auto"/>
        <w:jc w:val="both"/>
        <w:rPr>
          <w:rFonts w:eastAsia="Times New Roman" w:cs="Times New Roman"/>
          <w:sz w:val="24"/>
          <w:szCs w:val="24"/>
        </w:rPr>
      </w:pPr>
      <w:r w:rsidRPr="00BC2111">
        <w:rPr>
          <w:rFonts w:eastAsia="Times New Roman" w:cs="Times New Roman"/>
          <w:color w:val="000000"/>
          <w:sz w:val="28"/>
          <w:szCs w:val="28"/>
          <w:shd w:val="clear" w:color="auto" w:fill="FFFFFF"/>
        </w:rPr>
        <w:t>-  Không để trẻ nhỏ tiếp xúc với diêm, bật lửa, lửa, nước sôi, thức ăn nóng, bếp đang đun...</w:t>
      </w:r>
    </w:p>
    <w:p w14:paraId="3ACA5F34" w14:textId="77777777" w:rsidR="00BC2111" w:rsidRPr="00BC2111" w:rsidRDefault="00BC2111" w:rsidP="00BC2111">
      <w:pPr>
        <w:shd w:val="clear" w:color="auto" w:fill="FFFFFF"/>
        <w:spacing w:after="0" w:line="240" w:lineRule="auto"/>
        <w:jc w:val="both"/>
        <w:rPr>
          <w:rFonts w:eastAsia="Times New Roman" w:cs="Times New Roman"/>
          <w:sz w:val="24"/>
          <w:szCs w:val="24"/>
        </w:rPr>
      </w:pPr>
      <w:r w:rsidRPr="00BC2111">
        <w:rPr>
          <w:rFonts w:eastAsia="Times New Roman" w:cs="Times New Roman"/>
          <w:color w:val="000000"/>
          <w:sz w:val="28"/>
          <w:szCs w:val="28"/>
          <w:shd w:val="clear" w:color="auto" w:fill="FFFFFF"/>
        </w:rPr>
        <w:t>-  Không để trẻ tự tắm với vòi nước nóng lạnh.</w:t>
      </w:r>
    </w:p>
    <w:p w14:paraId="00B32C61" w14:textId="77777777" w:rsidR="00BC2111" w:rsidRPr="00BC2111" w:rsidRDefault="00BC2111" w:rsidP="00BC2111">
      <w:pPr>
        <w:shd w:val="clear" w:color="auto" w:fill="FFFFFF"/>
        <w:spacing w:after="0" w:line="240" w:lineRule="auto"/>
        <w:jc w:val="both"/>
        <w:rPr>
          <w:rFonts w:eastAsia="Times New Roman" w:cs="Times New Roman"/>
          <w:sz w:val="24"/>
          <w:szCs w:val="24"/>
        </w:rPr>
      </w:pPr>
      <w:r w:rsidRPr="00BC2111">
        <w:rPr>
          <w:rFonts w:eastAsia="Times New Roman" w:cs="Times New Roman"/>
          <w:color w:val="000000"/>
          <w:sz w:val="28"/>
          <w:szCs w:val="28"/>
          <w:shd w:val="clear" w:color="auto" w:fill="FFFFFF"/>
        </w:rPr>
        <w:lastRenderedPageBreak/>
        <w:t>-  Luôn quan tâm chăm sóc trẻ, không để trẻ chơi một mình ở các nơi có thể xảy ra tai nạn.</w:t>
      </w:r>
    </w:p>
    <w:p w14:paraId="74BA3A96" w14:textId="06CE98E4" w:rsidR="00BC2111" w:rsidRPr="00BC2111" w:rsidRDefault="00BC2111" w:rsidP="00BC2111">
      <w:pPr>
        <w:shd w:val="clear" w:color="auto" w:fill="FFFFFF"/>
        <w:spacing w:after="0" w:line="240" w:lineRule="auto"/>
        <w:jc w:val="center"/>
        <w:rPr>
          <w:rFonts w:eastAsia="Times New Roman" w:cs="Times New Roman"/>
          <w:sz w:val="24"/>
          <w:szCs w:val="24"/>
        </w:rPr>
      </w:pPr>
      <w:r w:rsidRPr="00BC2111">
        <w:rPr>
          <w:rFonts w:ascii="Arial" w:eastAsia="Times New Roman" w:hAnsi="Arial" w:cs="Arial"/>
          <w:noProof/>
          <w:color w:val="333333"/>
          <w:sz w:val="21"/>
          <w:szCs w:val="21"/>
          <w:bdr w:val="none" w:sz="0" w:space="0" w:color="auto" w:frame="1"/>
        </w:rPr>
        <w:drawing>
          <wp:inline distT="0" distB="0" distL="0" distR="0" wp14:anchorId="21164328" wp14:editId="4AA7149D">
            <wp:extent cx="4979035" cy="27501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79035" cy="2750185"/>
                    </a:xfrm>
                    <a:prstGeom prst="rect">
                      <a:avLst/>
                    </a:prstGeom>
                    <a:noFill/>
                    <a:ln>
                      <a:noFill/>
                    </a:ln>
                  </pic:spPr>
                </pic:pic>
              </a:graphicData>
            </a:graphic>
          </wp:inline>
        </w:drawing>
      </w:r>
    </w:p>
    <w:p w14:paraId="276672EC" w14:textId="77777777" w:rsidR="00BC2111" w:rsidRPr="00BC2111" w:rsidRDefault="00BC2111" w:rsidP="00BC2111">
      <w:pPr>
        <w:shd w:val="clear" w:color="auto" w:fill="FFFFFF"/>
        <w:spacing w:after="0" w:line="240" w:lineRule="auto"/>
        <w:rPr>
          <w:rFonts w:eastAsia="Times New Roman" w:cs="Times New Roman"/>
          <w:sz w:val="24"/>
          <w:szCs w:val="24"/>
        </w:rPr>
      </w:pPr>
      <w:r w:rsidRPr="00BC2111">
        <w:rPr>
          <w:rFonts w:eastAsia="Times New Roman" w:cs="Times New Roman"/>
          <w:b/>
          <w:bCs/>
          <w:i/>
          <w:iCs/>
          <w:color w:val="000000"/>
          <w:sz w:val="28"/>
          <w:szCs w:val="28"/>
          <w:shd w:val="clear" w:color="auto" w:fill="FFFFFF"/>
        </w:rPr>
        <w:t>* Phòng ngừa điện giật</w:t>
      </w:r>
    </w:p>
    <w:p w14:paraId="20539271" w14:textId="77777777" w:rsidR="00BC2111" w:rsidRPr="00BC2111" w:rsidRDefault="00BC2111" w:rsidP="00BC2111">
      <w:pPr>
        <w:shd w:val="clear" w:color="auto" w:fill="FFFFFF"/>
        <w:spacing w:after="0" w:line="240" w:lineRule="auto"/>
        <w:rPr>
          <w:rFonts w:eastAsia="Times New Roman" w:cs="Times New Roman"/>
          <w:sz w:val="24"/>
          <w:szCs w:val="24"/>
        </w:rPr>
      </w:pPr>
      <w:r w:rsidRPr="00BC2111">
        <w:rPr>
          <w:rFonts w:eastAsia="Times New Roman" w:cs="Times New Roman"/>
          <w:color w:val="000000"/>
          <w:sz w:val="28"/>
          <w:szCs w:val="28"/>
          <w:shd w:val="clear" w:color="auto" w:fill="FFFFFF"/>
        </w:rPr>
        <w:t>-  Luôn kiểm tra các đồ dùng bằng điện, che kín các ổ điện ở thấp không cho trẻ nghịch</w:t>
      </w:r>
    </w:p>
    <w:p w14:paraId="4125B033" w14:textId="77777777" w:rsidR="00BC2111" w:rsidRPr="00BC2111" w:rsidRDefault="00BC2111" w:rsidP="00BC2111">
      <w:pPr>
        <w:shd w:val="clear" w:color="auto" w:fill="FFFFFF"/>
        <w:spacing w:after="0" w:line="240" w:lineRule="auto"/>
        <w:rPr>
          <w:rFonts w:eastAsia="Times New Roman" w:cs="Times New Roman"/>
          <w:sz w:val="24"/>
          <w:szCs w:val="24"/>
        </w:rPr>
      </w:pPr>
      <w:r w:rsidRPr="00BC2111">
        <w:rPr>
          <w:rFonts w:eastAsia="Times New Roman" w:cs="Times New Roman"/>
          <w:color w:val="000000"/>
          <w:sz w:val="28"/>
          <w:szCs w:val="28"/>
          <w:shd w:val="clear" w:color="auto" w:fill="FFFFFF"/>
        </w:rPr>
        <w:t>-  Hệ thống điện phải an toàn: không để dây trần, dây điện hở, bảng điện để cao.</w:t>
      </w:r>
    </w:p>
    <w:p w14:paraId="5DE56260" w14:textId="1EC19541" w:rsidR="00BC2111" w:rsidRPr="00BC2111" w:rsidRDefault="00BC2111" w:rsidP="00BC2111">
      <w:pPr>
        <w:shd w:val="clear" w:color="auto" w:fill="FFFFFF"/>
        <w:spacing w:after="0" w:line="240" w:lineRule="auto"/>
        <w:jc w:val="center"/>
        <w:rPr>
          <w:rFonts w:eastAsia="Times New Roman" w:cs="Times New Roman"/>
          <w:sz w:val="24"/>
          <w:szCs w:val="24"/>
        </w:rPr>
      </w:pPr>
      <w:r w:rsidRPr="00BC2111">
        <w:rPr>
          <w:rFonts w:ascii="Arial" w:eastAsia="Times New Roman" w:hAnsi="Arial" w:cs="Arial"/>
          <w:noProof/>
          <w:color w:val="333333"/>
          <w:sz w:val="21"/>
          <w:szCs w:val="21"/>
          <w:bdr w:val="none" w:sz="0" w:space="0" w:color="auto" w:frame="1"/>
        </w:rPr>
        <w:lastRenderedPageBreak/>
        <w:drawing>
          <wp:inline distT="0" distB="0" distL="0" distR="0" wp14:anchorId="6E1B13CB" wp14:editId="76BF2A2A">
            <wp:extent cx="5600065" cy="3063875"/>
            <wp:effectExtent l="0" t="0" r="63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0065" cy="3063875"/>
                    </a:xfrm>
                    <a:prstGeom prst="rect">
                      <a:avLst/>
                    </a:prstGeom>
                    <a:noFill/>
                    <a:ln>
                      <a:noFill/>
                    </a:ln>
                  </pic:spPr>
                </pic:pic>
              </a:graphicData>
            </a:graphic>
          </wp:inline>
        </w:drawing>
      </w:r>
    </w:p>
    <w:p w14:paraId="43FBF283" w14:textId="77777777" w:rsidR="00BC2111" w:rsidRPr="00BC2111" w:rsidRDefault="00BC2111" w:rsidP="00BC2111">
      <w:pPr>
        <w:shd w:val="clear" w:color="auto" w:fill="FFFFFF"/>
        <w:spacing w:after="0" w:line="240" w:lineRule="auto"/>
        <w:rPr>
          <w:rFonts w:eastAsia="Times New Roman" w:cs="Times New Roman"/>
          <w:sz w:val="24"/>
          <w:szCs w:val="24"/>
        </w:rPr>
      </w:pPr>
      <w:r w:rsidRPr="00BC2111">
        <w:rPr>
          <w:rFonts w:eastAsia="Times New Roman" w:cs="Times New Roman"/>
          <w:b/>
          <w:bCs/>
          <w:i/>
          <w:iCs/>
          <w:color w:val="000000"/>
          <w:sz w:val="28"/>
          <w:szCs w:val="28"/>
          <w:shd w:val="clear" w:color="auto" w:fill="FFFFFF"/>
        </w:rPr>
        <w:t>* Phòng ngừa ngộ độc</w:t>
      </w:r>
    </w:p>
    <w:p w14:paraId="33936C2C" w14:textId="77777777" w:rsidR="00BC2111" w:rsidRPr="00BC2111" w:rsidRDefault="00BC2111" w:rsidP="00BC2111">
      <w:pPr>
        <w:shd w:val="clear" w:color="auto" w:fill="FFFFFF"/>
        <w:spacing w:after="0" w:line="240" w:lineRule="auto"/>
        <w:jc w:val="both"/>
        <w:rPr>
          <w:rFonts w:eastAsia="Times New Roman" w:cs="Times New Roman"/>
          <w:sz w:val="24"/>
          <w:szCs w:val="24"/>
        </w:rPr>
      </w:pPr>
      <w:r w:rsidRPr="00BC2111">
        <w:rPr>
          <w:rFonts w:eastAsia="Times New Roman" w:cs="Times New Roman"/>
          <w:color w:val="000000"/>
          <w:sz w:val="28"/>
          <w:szCs w:val="28"/>
          <w:shd w:val="clear" w:color="auto" w:fill="FFFFFF"/>
        </w:rPr>
        <w:t>-  Phải cách ly hoặc để xa tầm với của trẻ các loại thuốc, hóa chất như thuốc trừ sâu, thuốc chuột, thuốc chữa bệnh, bình xịt muỗi, thuốc tẩy rửa v.v.</w:t>
      </w:r>
    </w:p>
    <w:p w14:paraId="39A9B2FF" w14:textId="77777777" w:rsidR="00BC2111" w:rsidRPr="00BC2111" w:rsidRDefault="00BC2111" w:rsidP="00BC2111">
      <w:pPr>
        <w:shd w:val="clear" w:color="auto" w:fill="FFFFFF"/>
        <w:spacing w:after="0" w:line="240" w:lineRule="auto"/>
        <w:jc w:val="both"/>
        <w:rPr>
          <w:rFonts w:eastAsia="Times New Roman" w:cs="Times New Roman"/>
          <w:sz w:val="24"/>
          <w:szCs w:val="24"/>
        </w:rPr>
      </w:pPr>
      <w:r w:rsidRPr="00BC2111">
        <w:rPr>
          <w:rFonts w:eastAsia="Times New Roman" w:cs="Times New Roman"/>
          <w:color w:val="000000"/>
          <w:sz w:val="28"/>
          <w:szCs w:val="28"/>
          <w:shd w:val="clear" w:color="auto" w:fill="FFFFFF"/>
        </w:rPr>
        <w:t>-  Hướng dẫn và thực hành cho trẻ ăn, uống sạch, không ăn thức ăn lạ, thức ăn ôi thiu, nấm lạ…</w:t>
      </w:r>
    </w:p>
    <w:p w14:paraId="3E44A067" w14:textId="77777777" w:rsidR="00BC2111" w:rsidRPr="00BC2111" w:rsidRDefault="00BC2111" w:rsidP="00BC2111">
      <w:pPr>
        <w:shd w:val="clear" w:color="auto" w:fill="FFFFFF"/>
        <w:spacing w:after="0" w:line="240" w:lineRule="auto"/>
        <w:jc w:val="both"/>
        <w:rPr>
          <w:rFonts w:eastAsia="Times New Roman" w:cs="Times New Roman"/>
          <w:sz w:val="24"/>
          <w:szCs w:val="24"/>
        </w:rPr>
      </w:pPr>
      <w:r w:rsidRPr="00BC2111">
        <w:rPr>
          <w:rFonts w:eastAsia="Times New Roman" w:cs="Times New Roman"/>
          <w:color w:val="000000"/>
          <w:sz w:val="28"/>
          <w:szCs w:val="28"/>
          <w:shd w:val="clear" w:color="auto" w:fill="FFFFFF"/>
        </w:rPr>
        <w:t>-  Không sử dụng các vật chứa hóa chất để đựng đồ ăn, thức uống.</w:t>
      </w:r>
    </w:p>
    <w:p w14:paraId="69CA58FF" w14:textId="77777777" w:rsidR="00BC2111" w:rsidRPr="00BC2111" w:rsidRDefault="00BC2111" w:rsidP="00BC2111">
      <w:pPr>
        <w:shd w:val="clear" w:color="auto" w:fill="FFFFFF"/>
        <w:spacing w:after="0" w:line="240" w:lineRule="auto"/>
        <w:jc w:val="both"/>
        <w:rPr>
          <w:rFonts w:eastAsia="Times New Roman" w:cs="Times New Roman"/>
          <w:sz w:val="24"/>
          <w:szCs w:val="24"/>
        </w:rPr>
      </w:pPr>
      <w:r w:rsidRPr="00BC2111">
        <w:rPr>
          <w:rFonts w:eastAsia="Times New Roman" w:cs="Times New Roman"/>
          <w:color w:val="000000"/>
          <w:sz w:val="28"/>
          <w:szCs w:val="28"/>
          <w:shd w:val="clear" w:color="auto" w:fill="FFFFFF"/>
        </w:rPr>
        <w:t>-  Không sử dụng các vật đựng đồ ăn thức uống để chứa các chất khác như xăng, cồn, dầu hỏa</w:t>
      </w:r>
    </w:p>
    <w:p w14:paraId="12C516B7" w14:textId="615F594C" w:rsidR="00BC2111" w:rsidRPr="00BC2111" w:rsidRDefault="00BC2111" w:rsidP="00BC2111">
      <w:pPr>
        <w:shd w:val="clear" w:color="auto" w:fill="FFFFFF"/>
        <w:spacing w:after="0" w:line="240" w:lineRule="auto"/>
        <w:jc w:val="center"/>
        <w:rPr>
          <w:rFonts w:eastAsia="Times New Roman" w:cs="Times New Roman"/>
          <w:sz w:val="24"/>
          <w:szCs w:val="24"/>
        </w:rPr>
      </w:pPr>
      <w:r w:rsidRPr="00BC2111">
        <w:rPr>
          <w:rFonts w:ascii="Arial" w:eastAsia="Times New Roman" w:hAnsi="Arial" w:cs="Arial"/>
          <w:noProof/>
          <w:color w:val="333333"/>
          <w:sz w:val="21"/>
          <w:szCs w:val="21"/>
          <w:bdr w:val="none" w:sz="0" w:space="0" w:color="auto" w:frame="1"/>
        </w:rPr>
        <w:lastRenderedPageBreak/>
        <w:drawing>
          <wp:inline distT="0" distB="0" distL="0" distR="0" wp14:anchorId="1FD350C7" wp14:editId="1A163797">
            <wp:extent cx="5005705" cy="2449830"/>
            <wp:effectExtent l="0" t="0" r="444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5705" cy="2449830"/>
                    </a:xfrm>
                    <a:prstGeom prst="rect">
                      <a:avLst/>
                    </a:prstGeom>
                    <a:noFill/>
                    <a:ln>
                      <a:noFill/>
                    </a:ln>
                  </pic:spPr>
                </pic:pic>
              </a:graphicData>
            </a:graphic>
          </wp:inline>
        </w:drawing>
      </w:r>
    </w:p>
    <w:p w14:paraId="2E05296C" w14:textId="77777777" w:rsidR="00BC2111" w:rsidRPr="00BC2111" w:rsidRDefault="00BC2111" w:rsidP="00BC2111">
      <w:pPr>
        <w:shd w:val="clear" w:color="auto" w:fill="FFFFFF"/>
        <w:spacing w:after="0" w:line="240" w:lineRule="auto"/>
        <w:rPr>
          <w:rFonts w:eastAsia="Times New Roman" w:cs="Times New Roman"/>
          <w:sz w:val="24"/>
          <w:szCs w:val="24"/>
        </w:rPr>
      </w:pPr>
      <w:r w:rsidRPr="00BC2111">
        <w:rPr>
          <w:rFonts w:eastAsia="Times New Roman" w:cs="Times New Roman"/>
          <w:b/>
          <w:bCs/>
          <w:i/>
          <w:iCs/>
          <w:color w:val="000000"/>
          <w:sz w:val="28"/>
          <w:szCs w:val="28"/>
          <w:shd w:val="clear" w:color="auto" w:fill="FFFFFF"/>
        </w:rPr>
        <w:t>* Phòng tránh ngạt, tắc đường thở cho trẻ em</w:t>
      </w:r>
    </w:p>
    <w:p w14:paraId="1712DDE4" w14:textId="77777777" w:rsidR="00BC2111" w:rsidRPr="00BC2111" w:rsidRDefault="00BC2111" w:rsidP="00BC2111">
      <w:pPr>
        <w:shd w:val="clear" w:color="auto" w:fill="FFFFFF"/>
        <w:spacing w:after="0" w:line="240" w:lineRule="auto"/>
        <w:rPr>
          <w:rFonts w:eastAsia="Times New Roman" w:cs="Times New Roman"/>
          <w:sz w:val="24"/>
          <w:szCs w:val="24"/>
        </w:rPr>
      </w:pPr>
      <w:r w:rsidRPr="00BC2111">
        <w:rPr>
          <w:rFonts w:eastAsia="Times New Roman" w:cs="Times New Roman"/>
          <w:color w:val="000000"/>
          <w:sz w:val="28"/>
          <w:szCs w:val="28"/>
          <w:shd w:val="clear" w:color="auto" w:fill="FFFFFF"/>
        </w:rPr>
        <w:t>-  Không để trẻ nuốt hoặc nhét các vật gây tắc đường thở vào miệng, mũi.</w:t>
      </w:r>
    </w:p>
    <w:p w14:paraId="49D73C82" w14:textId="77777777" w:rsidR="00BC2111" w:rsidRPr="00BC2111" w:rsidRDefault="00BC2111" w:rsidP="00BC2111">
      <w:pPr>
        <w:shd w:val="clear" w:color="auto" w:fill="FFFFFF"/>
        <w:spacing w:after="0" w:line="240" w:lineRule="auto"/>
        <w:rPr>
          <w:rFonts w:eastAsia="Times New Roman" w:cs="Times New Roman"/>
          <w:sz w:val="24"/>
          <w:szCs w:val="24"/>
        </w:rPr>
      </w:pPr>
      <w:r w:rsidRPr="00BC2111">
        <w:rPr>
          <w:rFonts w:eastAsia="Times New Roman" w:cs="Times New Roman"/>
          <w:color w:val="000000"/>
          <w:sz w:val="28"/>
          <w:szCs w:val="28"/>
          <w:shd w:val="clear" w:color="auto" w:fill="FFFFFF"/>
        </w:rPr>
        <w:t>-  Cho trẻ ăn thức ăn đã nghiền nhuyễn, không lẫn xương, lẫn hạt.</w:t>
      </w:r>
    </w:p>
    <w:p w14:paraId="61392868" w14:textId="77777777" w:rsidR="00BC2111" w:rsidRPr="00BC2111" w:rsidRDefault="00BC2111" w:rsidP="00BC2111">
      <w:pPr>
        <w:shd w:val="clear" w:color="auto" w:fill="FFFFFF"/>
        <w:spacing w:after="0" w:line="240" w:lineRule="auto"/>
        <w:rPr>
          <w:rFonts w:eastAsia="Times New Roman" w:cs="Times New Roman"/>
          <w:sz w:val="24"/>
          <w:szCs w:val="24"/>
        </w:rPr>
      </w:pPr>
      <w:r w:rsidRPr="00BC2111">
        <w:rPr>
          <w:rFonts w:eastAsia="Times New Roman" w:cs="Times New Roman"/>
          <w:color w:val="000000"/>
          <w:sz w:val="28"/>
          <w:szCs w:val="28"/>
          <w:shd w:val="clear" w:color="auto" w:fill="FFFFFF"/>
        </w:rPr>
        <w:t>-  Để  ngoài tầm với của trẻ  các vật dễ  nuốt như đồng xu, kim băng, cúc</w:t>
      </w:r>
    </w:p>
    <w:p w14:paraId="68D00E2C" w14:textId="77777777" w:rsidR="00BC2111" w:rsidRPr="00BC2111" w:rsidRDefault="00BC2111" w:rsidP="00BC2111">
      <w:pPr>
        <w:shd w:val="clear" w:color="auto" w:fill="FFFFFF"/>
        <w:spacing w:after="0" w:line="240" w:lineRule="auto"/>
        <w:rPr>
          <w:rFonts w:eastAsia="Times New Roman" w:cs="Times New Roman"/>
          <w:sz w:val="24"/>
          <w:szCs w:val="24"/>
        </w:rPr>
      </w:pPr>
      <w:r w:rsidRPr="00BC2111">
        <w:rPr>
          <w:rFonts w:eastAsia="Times New Roman" w:cs="Times New Roman"/>
          <w:color w:val="000000"/>
          <w:sz w:val="28"/>
          <w:szCs w:val="28"/>
          <w:shd w:val="clear" w:color="auto" w:fill="FFFFFF"/>
        </w:rPr>
        <w:t>áo, hạt trái cây, lạc…</w:t>
      </w:r>
    </w:p>
    <w:p w14:paraId="10BC9982" w14:textId="77777777" w:rsidR="00BC2111" w:rsidRPr="00BC2111" w:rsidRDefault="00BC2111" w:rsidP="00BC2111">
      <w:pPr>
        <w:shd w:val="clear" w:color="auto" w:fill="FFFFFF"/>
        <w:spacing w:after="0" w:line="240" w:lineRule="auto"/>
        <w:rPr>
          <w:rFonts w:eastAsia="Times New Roman" w:cs="Times New Roman"/>
          <w:sz w:val="24"/>
          <w:szCs w:val="24"/>
        </w:rPr>
      </w:pPr>
      <w:r w:rsidRPr="00BC2111">
        <w:rPr>
          <w:rFonts w:eastAsia="Times New Roman" w:cs="Times New Roman"/>
          <w:color w:val="000000"/>
          <w:sz w:val="28"/>
          <w:szCs w:val="28"/>
          <w:shd w:val="clear" w:color="auto" w:fill="FFFFFF"/>
        </w:rPr>
        <w:t>-  Không để trẻ nhỏ vừa ăn vừa cười đùa.</w:t>
      </w:r>
    </w:p>
    <w:p w14:paraId="2E59DCCE" w14:textId="77777777" w:rsidR="00BC2111" w:rsidRPr="00BC2111" w:rsidRDefault="00BC2111" w:rsidP="00BC2111">
      <w:pPr>
        <w:shd w:val="clear" w:color="auto" w:fill="FFFFFF"/>
        <w:spacing w:after="0" w:line="240" w:lineRule="auto"/>
        <w:rPr>
          <w:rFonts w:eastAsia="Times New Roman" w:cs="Times New Roman"/>
          <w:sz w:val="24"/>
          <w:szCs w:val="24"/>
        </w:rPr>
      </w:pPr>
      <w:r w:rsidRPr="00BC2111">
        <w:rPr>
          <w:rFonts w:eastAsia="Times New Roman" w:cs="Times New Roman"/>
          <w:color w:val="000000"/>
          <w:sz w:val="28"/>
          <w:szCs w:val="28"/>
          <w:shd w:val="clear" w:color="auto" w:fill="FFFFFF"/>
        </w:rPr>
        <w:t>-  Dạy trẻ không nên chơi  trò  dùng  túi  ni lông, chăn, gối để chụp lên đầu nhau</w:t>
      </w:r>
    </w:p>
    <w:p w14:paraId="487896BD" w14:textId="6AED84F1" w:rsidR="00BC2111" w:rsidRPr="00BC2111" w:rsidRDefault="00BC2111" w:rsidP="00BC2111">
      <w:pPr>
        <w:shd w:val="clear" w:color="auto" w:fill="FFFFFF"/>
        <w:spacing w:after="0" w:line="240" w:lineRule="auto"/>
        <w:jc w:val="center"/>
        <w:rPr>
          <w:rFonts w:eastAsia="Times New Roman" w:cs="Times New Roman"/>
          <w:sz w:val="24"/>
          <w:szCs w:val="24"/>
        </w:rPr>
      </w:pPr>
      <w:r w:rsidRPr="00BC2111">
        <w:rPr>
          <w:rFonts w:ascii="Arial" w:eastAsia="Times New Roman" w:hAnsi="Arial" w:cs="Arial"/>
          <w:noProof/>
          <w:color w:val="333333"/>
          <w:sz w:val="21"/>
          <w:szCs w:val="21"/>
          <w:bdr w:val="none" w:sz="0" w:space="0" w:color="auto" w:frame="1"/>
        </w:rPr>
        <w:lastRenderedPageBreak/>
        <w:drawing>
          <wp:inline distT="0" distB="0" distL="0" distR="0" wp14:anchorId="08CEA9DA" wp14:editId="706B9985">
            <wp:extent cx="5366385" cy="2336165"/>
            <wp:effectExtent l="0" t="0" r="571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6385" cy="2336165"/>
                    </a:xfrm>
                    <a:prstGeom prst="rect">
                      <a:avLst/>
                    </a:prstGeom>
                    <a:noFill/>
                    <a:ln>
                      <a:noFill/>
                    </a:ln>
                  </pic:spPr>
                </pic:pic>
              </a:graphicData>
            </a:graphic>
          </wp:inline>
        </w:drawing>
      </w:r>
    </w:p>
    <w:p w14:paraId="553BAA93" w14:textId="77777777" w:rsidR="00BC2111" w:rsidRPr="00BC2111" w:rsidRDefault="00BC2111" w:rsidP="00BC2111">
      <w:pPr>
        <w:shd w:val="clear" w:color="auto" w:fill="FFFFFF"/>
        <w:spacing w:after="0" w:line="240" w:lineRule="auto"/>
        <w:rPr>
          <w:rFonts w:eastAsia="Times New Roman" w:cs="Times New Roman"/>
          <w:sz w:val="24"/>
          <w:szCs w:val="24"/>
        </w:rPr>
      </w:pPr>
      <w:r w:rsidRPr="00BC2111">
        <w:rPr>
          <w:rFonts w:eastAsia="Times New Roman" w:cs="Times New Roman"/>
          <w:b/>
          <w:bCs/>
          <w:i/>
          <w:iCs/>
          <w:color w:val="000000"/>
          <w:sz w:val="28"/>
          <w:szCs w:val="28"/>
          <w:shd w:val="clear" w:color="auto" w:fill="FFFFFF"/>
        </w:rPr>
        <w:t>* Phòng ngừa đuối nước</w:t>
      </w:r>
    </w:p>
    <w:p w14:paraId="6D0BA20A" w14:textId="77777777" w:rsidR="00BC2111" w:rsidRPr="00BC2111" w:rsidRDefault="00BC2111" w:rsidP="00BC2111">
      <w:pPr>
        <w:shd w:val="clear" w:color="auto" w:fill="FFFFFF"/>
        <w:spacing w:after="0" w:line="240" w:lineRule="auto"/>
        <w:rPr>
          <w:rFonts w:eastAsia="Times New Roman" w:cs="Times New Roman"/>
          <w:sz w:val="24"/>
          <w:szCs w:val="24"/>
        </w:rPr>
      </w:pPr>
      <w:r w:rsidRPr="00BC2111">
        <w:rPr>
          <w:rFonts w:eastAsia="Times New Roman" w:cs="Times New Roman"/>
          <w:color w:val="000000"/>
          <w:sz w:val="28"/>
          <w:szCs w:val="28"/>
          <w:shd w:val="clear" w:color="auto" w:fill="FFFFFF"/>
        </w:rPr>
        <w:t>-  Trẻ em cần rèn luyện thể lực và biết bơi theo quy định.</w:t>
      </w:r>
    </w:p>
    <w:p w14:paraId="72545543" w14:textId="77777777" w:rsidR="00BC2111" w:rsidRPr="00BC2111" w:rsidRDefault="00BC2111" w:rsidP="00BC2111">
      <w:pPr>
        <w:shd w:val="clear" w:color="auto" w:fill="FFFFFF"/>
        <w:spacing w:after="0" w:line="240" w:lineRule="auto"/>
        <w:rPr>
          <w:rFonts w:eastAsia="Times New Roman" w:cs="Times New Roman"/>
          <w:sz w:val="24"/>
          <w:szCs w:val="24"/>
        </w:rPr>
      </w:pPr>
      <w:r w:rsidRPr="00BC2111">
        <w:rPr>
          <w:rFonts w:eastAsia="Times New Roman" w:cs="Times New Roman"/>
          <w:color w:val="000000"/>
          <w:sz w:val="28"/>
          <w:szCs w:val="28"/>
          <w:shd w:val="clear" w:color="auto" w:fill="FFFFFF"/>
        </w:rPr>
        <w:t>-  Khi đi bơi phải tuân thủ quy tắc an toàn.</w:t>
      </w:r>
    </w:p>
    <w:p w14:paraId="2857E074" w14:textId="77777777" w:rsidR="00BC2111" w:rsidRPr="00BC2111" w:rsidRDefault="00BC2111" w:rsidP="00BC2111">
      <w:pPr>
        <w:shd w:val="clear" w:color="auto" w:fill="FFFFFF"/>
        <w:spacing w:after="0" w:line="240" w:lineRule="auto"/>
        <w:rPr>
          <w:rFonts w:eastAsia="Times New Roman" w:cs="Times New Roman"/>
          <w:sz w:val="24"/>
          <w:szCs w:val="24"/>
        </w:rPr>
      </w:pPr>
      <w:r w:rsidRPr="00BC2111">
        <w:rPr>
          <w:rFonts w:eastAsia="Times New Roman" w:cs="Times New Roman"/>
          <w:color w:val="000000"/>
          <w:sz w:val="28"/>
          <w:szCs w:val="28"/>
          <w:shd w:val="clear" w:color="auto" w:fill="FFFFFF"/>
        </w:rPr>
        <w:t>-  Không cho trẻ ra gần ao hồ, sông suối một mình.</w:t>
      </w:r>
    </w:p>
    <w:p w14:paraId="4E4A9862" w14:textId="77777777" w:rsidR="00BC2111" w:rsidRPr="00BC2111" w:rsidRDefault="00BC2111" w:rsidP="00BC2111">
      <w:pPr>
        <w:shd w:val="clear" w:color="auto" w:fill="FFFFFF"/>
        <w:spacing w:after="0" w:line="240" w:lineRule="auto"/>
        <w:rPr>
          <w:rFonts w:eastAsia="Times New Roman" w:cs="Times New Roman"/>
          <w:sz w:val="24"/>
          <w:szCs w:val="24"/>
        </w:rPr>
      </w:pPr>
      <w:r w:rsidRPr="00BC2111">
        <w:rPr>
          <w:rFonts w:eastAsia="Times New Roman" w:cs="Times New Roman"/>
          <w:color w:val="000000"/>
          <w:sz w:val="28"/>
          <w:szCs w:val="28"/>
          <w:shd w:val="clear" w:color="auto" w:fill="FFFFFF"/>
        </w:rPr>
        <w:t>-  Khi đi đò, thuyền,... phải mặc áo phao bảo hộ</w:t>
      </w:r>
    </w:p>
    <w:p w14:paraId="1EC4C411" w14:textId="77777777" w:rsidR="00BC2111" w:rsidRPr="00BC2111" w:rsidRDefault="00BC2111" w:rsidP="00BC2111">
      <w:pPr>
        <w:shd w:val="clear" w:color="auto" w:fill="FFFFFF"/>
        <w:spacing w:after="0" w:line="240" w:lineRule="auto"/>
        <w:rPr>
          <w:rFonts w:eastAsia="Times New Roman" w:cs="Times New Roman"/>
          <w:sz w:val="24"/>
          <w:szCs w:val="24"/>
        </w:rPr>
      </w:pPr>
      <w:r w:rsidRPr="00BC2111">
        <w:rPr>
          <w:rFonts w:eastAsia="Times New Roman" w:cs="Times New Roman"/>
          <w:color w:val="000000"/>
          <w:sz w:val="28"/>
          <w:szCs w:val="28"/>
          <w:shd w:val="clear" w:color="auto" w:fill="FFFFFF"/>
        </w:rPr>
        <w:t>-  Giếng, bể nước phải có nắp đậy an toàn.</w:t>
      </w:r>
    </w:p>
    <w:p w14:paraId="7DA27931" w14:textId="612625F7" w:rsidR="00BC2111" w:rsidRPr="00BC2111" w:rsidRDefault="00BC2111" w:rsidP="00BC2111">
      <w:pPr>
        <w:shd w:val="clear" w:color="auto" w:fill="FFFFFF"/>
        <w:spacing w:after="0" w:line="240" w:lineRule="auto"/>
        <w:jc w:val="center"/>
        <w:rPr>
          <w:rFonts w:eastAsia="Times New Roman" w:cs="Times New Roman"/>
          <w:sz w:val="24"/>
          <w:szCs w:val="24"/>
        </w:rPr>
      </w:pPr>
      <w:r w:rsidRPr="00BC2111">
        <w:rPr>
          <w:rFonts w:eastAsia="Times New Roman" w:cs="Times New Roman"/>
          <w:noProof/>
          <w:color w:val="333333"/>
          <w:sz w:val="28"/>
          <w:szCs w:val="28"/>
          <w:bdr w:val="none" w:sz="0" w:space="0" w:color="auto" w:frame="1"/>
          <w:shd w:val="clear" w:color="auto" w:fill="FFFFFF"/>
        </w:rPr>
        <w:lastRenderedPageBreak/>
        <w:drawing>
          <wp:inline distT="0" distB="0" distL="0" distR="0" wp14:anchorId="7B56D593" wp14:editId="07ABB407">
            <wp:extent cx="5573395" cy="305054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3395" cy="3050540"/>
                    </a:xfrm>
                    <a:prstGeom prst="rect">
                      <a:avLst/>
                    </a:prstGeom>
                    <a:noFill/>
                    <a:ln>
                      <a:noFill/>
                    </a:ln>
                  </pic:spPr>
                </pic:pic>
              </a:graphicData>
            </a:graphic>
          </wp:inline>
        </w:drawing>
      </w:r>
    </w:p>
    <w:p w14:paraId="5D1055C5" w14:textId="77777777" w:rsidR="00BC2111" w:rsidRPr="00BC2111" w:rsidRDefault="00BC2111" w:rsidP="00BC2111">
      <w:pPr>
        <w:shd w:val="clear" w:color="auto" w:fill="FFFFFF"/>
        <w:spacing w:after="0" w:line="240" w:lineRule="auto"/>
        <w:rPr>
          <w:rFonts w:eastAsia="Times New Roman" w:cs="Times New Roman"/>
          <w:sz w:val="24"/>
          <w:szCs w:val="24"/>
        </w:rPr>
      </w:pPr>
      <w:r w:rsidRPr="00BC2111">
        <w:rPr>
          <w:rFonts w:eastAsia="Times New Roman" w:cs="Times New Roman"/>
          <w:color w:val="333333"/>
          <w:sz w:val="24"/>
          <w:szCs w:val="24"/>
          <w:shd w:val="clear" w:color="auto" w:fill="FFFFFF"/>
        </w:rPr>
        <w:t>           </w:t>
      </w:r>
      <w:r w:rsidRPr="00BC2111">
        <w:rPr>
          <w:rFonts w:eastAsia="Times New Roman" w:cs="Times New Roman"/>
          <w:color w:val="000000"/>
          <w:sz w:val="28"/>
          <w:szCs w:val="28"/>
          <w:shd w:val="clear" w:color="auto" w:fill="FFFFFF"/>
        </w:rPr>
        <w:t>Còn rất nhiều nguy cơ dẫn đến tai nạn thương tích ở trẻ em nhưng cách phòng ngừa hiệu quả nhất là sự quan tâm chú ý của giáo viên và các bậc phụ huynh khi trông trẻ. Chỉ một phút thiếu tập trung có thể dẫn đến hậu quả vô cùng nghiêm trọng cho trẻ nhỏ.</w:t>
      </w:r>
    </w:p>
    <w:p w14:paraId="56B741E7" w14:textId="77777777" w:rsidR="00BC2111" w:rsidRPr="00BC2111" w:rsidRDefault="00BC2111" w:rsidP="00BC2111">
      <w:pPr>
        <w:shd w:val="clear" w:color="auto" w:fill="FFFFFF"/>
        <w:spacing w:after="0" w:line="240" w:lineRule="auto"/>
        <w:ind w:firstLine="720"/>
        <w:rPr>
          <w:rFonts w:eastAsia="Times New Roman" w:cs="Times New Roman"/>
          <w:sz w:val="24"/>
          <w:szCs w:val="24"/>
        </w:rPr>
      </w:pPr>
      <w:r w:rsidRPr="00BC2111">
        <w:rPr>
          <w:rFonts w:eastAsia="Times New Roman" w:cs="Times New Roman"/>
          <w:color w:val="000000"/>
          <w:sz w:val="28"/>
          <w:szCs w:val="28"/>
          <w:shd w:val="clear" w:color="auto" w:fill="FFFFFF"/>
        </w:rPr>
        <w:t>Vì tương lai tốt đẹp của con em chúng ta, mỗi người hãy nâng cao ý thức chăm sóc, giáo dục và bảo vệ trẻ em, tạo môi trường an toàn và lành mạnh để trẻ em phát triển toàn diện, góp phần xây dựng một tương lai tươi sáng cho đất nước.</w:t>
      </w:r>
    </w:p>
    <w:p w14:paraId="4F6824DE" w14:textId="77777777" w:rsidR="00BC2111" w:rsidRPr="00BC2111" w:rsidRDefault="00BC2111" w:rsidP="00BC2111">
      <w:pPr>
        <w:shd w:val="clear" w:color="auto" w:fill="FFFFFF"/>
        <w:spacing w:after="0" w:line="240" w:lineRule="auto"/>
        <w:ind w:firstLine="540"/>
        <w:jc w:val="both"/>
        <w:rPr>
          <w:rFonts w:eastAsia="Times New Roman" w:cs="Times New Roman"/>
          <w:sz w:val="24"/>
          <w:szCs w:val="24"/>
        </w:rPr>
      </w:pPr>
      <w:r w:rsidRPr="00BC2111">
        <w:rPr>
          <w:rFonts w:eastAsia="Times New Roman" w:cs="Times New Roman"/>
          <w:color w:val="000000"/>
          <w:sz w:val="28"/>
          <w:szCs w:val="28"/>
        </w:rPr>
        <w:t>Nhân viên y tế                                                                                                                         Phó hiệu trưởng</w:t>
      </w:r>
    </w:p>
    <w:p w14:paraId="695B2C57" w14:textId="77777777" w:rsidR="00BC2111" w:rsidRPr="00BC2111" w:rsidRDefault="00BC2111" w:rsidP="00BC2111">
      <w:pPr>
        <w:spacing w:line="240" w:lineRule="auto"/>
        <w:rPr>
          <w:rFonts w:eastAsia="Times New Roman" w:cs="Times New Roman"/>
          <w:sz w:val="24"/>
          <w:szCs w:val="24"/>
        </w:rPr>
      </w:pPr>
      <w:r w:rsidRPr="00BC2111">
        <w:rPr>
          <w:rFonts w:eastAsia="Times New Roman" w:cs="Times New Roman"/>
          <w:color w:val="000000"/>
          <w:sz w:val="24"/>
          <w:szCs w:val="24"/>
        </w:rPr>
        <w:t>               (Đã ký)                                                                                                                                                                (Đã ký)</w:t>
      </w:r>
    </w:p>
    <w:p w14:paraId="69C101AF" w14:textId="77777777" w:rsidR="00BC2111" w:rsidRPr="00BC2111" w:rsidRDefault="00BC2111" w:rsidP="00BC2111">
      <w:pPr>
        <w:spacing w:line="240" w:lineRule="auto"/>
        <w:rPr>
          <w:rFonts w:eastAsia="Times New Roman" w:cs="Times New Roman"/>
          <w:sz w:val="24"/>
          <w:szCs w:val="24"/>
        </w:rPr>
      </w:pPr>
      <w:r w:rsidRPr="00BC2111">
        <w:rPr>
          <w:rFonts w:eastAsia="Times New Roman" w:cs="Times New Roman"/>
          <w:color w:val="000000"/>
          <w:sz w:val="28"/>
          <w:szCs w:val="28"/>
        </w:rPr>
        <w:t>Nguyễn Thị Thanh Hà                                                                                                           guyễn Thị Thanh Huyền</w:t>
      </w:r>
    </w:p>
    <w:p w14:paraId="2C6A8EFC" w14:textId="77777777" w:rsidR="00BC2111" w:rsidRPr="00BC2111" w:rsidRDefault="00BC2111" w:rsidP="00BC2111">
      <w:pPr>
        <w:spacing w:line="240" w:lineRule="auto"/>
        <w:rPr>
          <w:rFonts w:eastAsia="Times New Roman" w:cs="Times New Roman"/>
          <w:sz w:val="24"/>
          <w:szCs w:val="24"/>
        </w:rPr>
      </w:pPr>
      <w:r w:rsidRPr="00BC2111">
        <w:rPr>
          <w:rFonts w:eastAsia="Times New Roman" w:cs="Times New Roman"/>
          <w:color w:val="000000"/>
          <w:sz w:val="24"/>
          <w:szCs w:val="24"/>
        </w:rPr>
        <w:br/>
      </w:r>
      <w:r w:rsidRPr="00BC2111">
        <w:rPr>
          <w:rFonts w:eastAsia="Times New Roman" w:cs="Times New Roman"/>
          <w:color w:val="000000"/>
          <w:sz w:val="24"/>
          <w:szCs w:val="24"/>
        </w:rPr>
        <w:br/>
      </w:r>
      <w:r w:rsidRPr="00BC2111">
        <w:rPr>
          <w:rFonts w:eastAsia="Times New Roman" w:cs="Times New Roman"/>
          <w:color w:val="000000"/>
          <w:sz w:val="24"/>
          <w:szCs w:val="24"/>
        </w:rPr>
        <w:br/>
      </w:r>
      <w:r w:rsidRPr="00BC2111">
        <w:rPr>
          <w:rFonts w:eastAsia="Times New Roman" w:cs="Times New Roman"/>
          <w:color w:val="000000"/>
          <w:sz w:val="24"/>
          <w:szCs w:val="24"/>
        </w:rPr>
        <w:br/>
      </w:r>
      <w:r w:rsidRPr="00BC2111">
        <w:rPr>
          <w:rFonts w:eastAsia="Times New Roman" w:cs="Times New Roman"/>
          <w:color w:val="000000"/>
          <w:sz w:val="24"/>
          <w:szCs w:val="24"/>
        </w:rPr>
        <w:br/>
      </w:r>
      <w:r w:rsidRPr="00BC2111">
        <w:rPr>
          <w:rFonts w:eastAsia="Times New Roman" w:cs="Times New Roman"/>
          <w:color w:val="000000"/>
          <w:sz w:val="24"/>
          <w:szCs w:val="24"/>
        </w:rPr>
        <w:lastRenderedPageBreak/>
        <w:br/>
      </w:r>
    </w:p>
    <w:p w14:paraId="0EFC2F6B" w14:textId="77777777" w:rsidR="00BC2111" w:rsidRPr="00BC2111" w:rsidRDefault="00BC2111" w:rsidP="00BC2111">
      <w:pPr>
        <w:shd w:val="clear" w:color="auto" w:fill="FFFFFF"/>
        <w:spacing w:after="0" w:line="240" w:lineRule="auto"/>
        <w:jc w:val="center"/>
        <w:rPr>
          <w:rFonts w:eastAsia="Times New Roman" w:cs="Times New Roman"/>
          <w:sz w:val="24"/>
          <w:szCs w:val="24"/>
        </w:rPr>
      </w:pPr>
    </w:p>
    <w:p w14:paraId="7BB3D57D" w14:textId="77777777" w:rsidR="00BC2111" w:rsidRPr="00BC2111" w:rsidRDefault="00BC2111" w:rsidP="00BC2111">
      <w:pPr>
        <w:shd w:val="clear" w:color="auto" w:fill="FFFFFF"/>
        <w:spacing w:after="0" w:line="240" w:lineRule="auto"/>
        <w:jc w:val="center"/>
        <w:rPr>
          <w:rFonts w:eastAsia="Times New Roman" w:cs="Times New Roman"/>
          <w:sz w:val="24"/>
          <w:szCs w:val="24"/>
        </w:rPr>
      </w:pPr>
    </w:p>
    <w:p w14:paraId="3D121066" w14:textId="77777777" w:rsidR="00BC2111" w:rsidRPr="00BC2111" w:rsidRDefault="00BC2111" w:rsidP="00BC2111">
      <w:pPr>
        <w:shd w:val="clear" w:color="auto" w:fill="FFFFFF"/>
        <w:spacing w:after="0" w:line="240" w:lineRule="auto"/>
        <w:jc w:val="center"/>
        <w:rPr>
          <w:rFonts w:eastAsia="Times New Roman" w:cs="Times New Roman"/>
          <w:sz w:val="24"/>
          <w:szCs w:val="24"/>
        </w:rPr>
      </w:pPr>
    </w:p>
    <w:p w14:paraId="790BF9C9" w14:textId="77777777" w:rsidR="00BC2111" w:rsidRPr="00BC2111" w:rsidRDefault="00BC2111" w:rsidP="00BC2111">
      <w:pPr>
        <w:shd w:val="clear" w:color="auto" w:fill="FFFFFF"/>
        <w:spacing w:after="0" w:line="240" w:lineRule="auto"/>
        <w:rPr>
          <w:rFonts w:eastAsia="Times New Roman" w:cs="Times New Roman"/>
          <w:sz w:val="24"/>
          <w:szCs w:val="24"/>
        </w:rPr>
      </w:pPr>
    </w:p>
    <w:p w14:paraId="5B7A80F7" w14:textId="77777777" w:rsidR="00BC2111" w:rsidRPr="00BC2111" w:rsidRDefault="00BC2111" w:rsidP="00BC2111">
      <w:pPr>
        <w:spacing w:after="0" w:line="240" w:lineRule="auto"/>
        <w:rPr>
          <w:rFonts w:eastAsia="Times New Roman" w:cs="Times New Roman"/>
          <w:sz w:val="24"/>
          <w:szCs w:val="24"/>
        </w:rPr>
      </w:pPr>
    </w:p>
    <w:p w14:paraId="05B261C5" w14:textId="77777777" w:rsidR="00BC2111" w:rsidRPr="00BC2111" w:rsidRDefault="00BC2111" w:rsidP="00BC2111">
      <w:pPr>
        <w:shd w:val="clear" w:color="auto" w:fill="FFFFFF"/>
        <w:spacing w:after="0" w:line="240" w:lineRule="auto"/>
        <w:rPr>
          <w:rFonts w:eastAsia="Times New Roman" w:cs="Times New Roman"/>
          <w:sz w:val="24"/>
          <w:szCs w:val="24"/>
        </w:rPr>
      </w:pPr>
    </w:p>
    <w:p w14:paraId="275D7478" w14:textId="77777777" w:rsidR="00BC2111" w:rsidRPr="00BC2111" w:rsidRDefault="00BC2111" w:rsidP="00BC2111">
      <w:pPr>
        <w:shd w:val="clear" w:color="auto" w:fill="FFFFFF"/>
        <w:spacing w:after="0" w:line="240" w:lineRule="auto"/>
        <w:rPr>
          <w:rFonts w:eastAsia="Times New Roman" w:cs="Times New Roman"/>
          <w:sz w:val="24"/>
          <w:szCs w:val="24"/>
        </w:rPr>
      </w:pPr>
    </w:p>
    <w:p w14:paraId="4749F862" w14:textId="77777777" w:rsidR="00BC2111" w:rsidRPr="00BC2111" w:rsidRDefault="00BC2111" w:rsidP="00BC2111">
      <w:pPr>
        <w:shd w:val="clear" w:color="auto" w:fill="FFFFFF"/>
        <w:spacing w:after="0" w:line="240" w:lineRule="auto"/>
        <w:rPr>
          <w:rFonts w:eastAsia="Times New Roman" w:cs="Times New Roman"/>
          <w:sz w:val="24"/>
          <w:szCs w:val="24"/>
        </w:rPr>
      </w:pPr>
    </w:p>
    <w:p w14:paraId="39E3A760" w14:textId="77777777" w:rsidR="007B03AA" w:rsidRDefault="007B03AA"/>
    <w:sectPr w:rsidR="007B03AA" w:rsidSect="00BC2111">
      <w:headerReference w:type="default" r:id="rId11"/>
      <w:pgSz w:w="16840" w:h="11907" w:orient="landscape"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A6888" w14:textId="77777777" w:rsidR="00CC437D" w:rsidRDefault="00CC437D" w:rsidP="00BC2111">
      <w:pPr>
        <w:spacing w:after="0" w:line="240" w:lineRule="auto"/>
      </w:pPr>
      <w:r>
        <w:separator/>
      </w:r>
    </w:p>
  </w:endnote>
  <w:endnote w:type="continuationSeparator" w:id="0">
    <w:p w14:paraId="2FFE8F79" w14:textId="77777777" w:rsidR="00CC437D" w:rsidRDefault="00CC437D" w:rsidP="00BC21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B8AF9" w14:textId="77777777" w:rsidR="00CC437D" w:rsidRDefault="00CC437D" w:rsidP="00BC2111">
      <w:pPr>
        <w:spacing w:after="0" w:line="240" w:lineRule="auto"/>
      </w:pPr>
      <w:r>
        <w:separator/>
      </w:r>
    </w:p>
  </w:footnote>
  <w:footnote w:type="continuationSeparator" w:id="0">
    <w:p w14:paraId="0ADF7306" w14:textId="77777777" w:rsidR="00CC437D" w:rsidRDefault="00CC437D" w:rsidP="00BC21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BA909" w14:textId="1CF643F3" w:rsidR="00192298" w:rsidRDefault="00192298">
    <w:pPr>
      <w:pStyle w:val="Header"/>
    </w:pPr>
    <w:r>
      <w:t>Trường MNB xã Ngũ Hiệp                                                                                                                                   Tuyên truyền PCDB</w:t>
    </w:r>
  </w:p>
  <w:p w14:paraId="1B358510" w14:textId="77777777" w:rsidR="00BC2111" w:rsidRDefault="00BC211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111"/>
    <w:rsid w:val="00192298"/>
    <w:rsid w:val="007B03AA"/>
    <w:rsid w:val="00892EE8"/>
    <w:rsid w:val="009422E5"/>
    <w:rsid w:val="00BC2111"/>
    <w:rsid w:val="00CC4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2E5BC"/>
  <w15:chartTrackingRefBased/>
  <w15:docId w15:val="{91B5CB89-D8B4-461B-890A-13F9D3556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2E5"/>
    <w:pPr>
      <w:spacing w:after="240" w:line="324" w:lineRule="auto"/>
    </w:pPr>
    <w:rPr>
      <w:rFonts w:ascii="Times New Roman" w:hAnsi="Times New Roman"/>
      <w:sz w:val="26"/>
    </w:rPr>
  </w:style>
  <w:style w:type="paragraph" w:styleId="Heading1">
    <w:name w:val="heading 1"/>
    <w:basedOn w:val="Normal"/>
    <w:next w:val="Normal"/>
    <w:link w:val="Heading1Char"/>
    <w:autoRedefine/>
    <w:uiPriority w:val="9"/>
    <w:qFormat/>
    <w:rsid w:val="009422E5"/>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autoRedefine/>
    <w:uiPriority w:val="9"/>
    <w:semiHidden/>
    <w:unhideWhenUsed/>
    <w:qFormat/>
    <w:rsid w:val="009422E5"/>
    <w:pPr>
      <w:keepNext/>
      <w:keepLines/>
      <w:spacing w:before="120" w:after="0"/>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9422E5"/>
    <w:pPr>
      <w:keepNext/>
      <w:keepLines/>
      <w:spacing w:before="120" w:after="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9422E5"/>
    <w:pPr>
      <w:keepNext/>
      <w:keepLines/>
      <w:spacing w:before="12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2E5"/>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semiHidden/>
    <w:rsid w:val="009422E5"/>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9422E5"/>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9422E5"/>
    <w:rPr>
      <w:rFonts w:ascii="Times New Roman" w:eastAsiaTheme="majorEastAsia" w:hAnsi="Times New Roman" w:cstheme="majorBidi"/>
      <w:i/>
      <w:iCs/>
      <w:sz w:val="26"/>
    </w:rPr>
  </w:style>
  <w:style w:type="paragraph" w:styleId="NormalWeb">
    <w:name w:val="Normal (Web)"/>
    <w:basedOn w:val="Normal"/>
    <w:uiPriority w:val="99"/>
    <w:semiHidden/>
    <w:unhideWhenUsed/>
    <w:rsid w:val="00BC2111"/>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rsid w:val="00BC21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2111"/>
    <w:rPr>
      <w:rFonts w:ascii="Times New Roman" w:hAnsi="Times New Roman"/>
      <w:sz w:val="26"/>
    </w:rPr>
  </w:style>
  <w:style w:type="paragraph" w:styleId="Footer">
    <w:name w:val="footer"/>
    <w:basedOn w:val="Normal"/>
    <w:link w:val="FooterChar"/>
    <w:uiPriority w:val="99"/>
    <w:unhideWhenUsed/>
    <w:rsid w:val="00BC21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2111"/>
    <w:rPr>
      <w:rFonts w:ascii="Times New Roman" w:hAnsi="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8486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696</TotalTime>
  <Pages>8</Pages>
  <Words>1000</Words>
  <Characters>5704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2025-04-07T14:58:00Z</dcterms:created>
  <dcterms:modified xsi:type="dcterms:W3CDTF">2025-04-08T02:50:00Z</dcterms:modified>
</cp:coreProperties>
</file>