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40F" w:rsidRDefault="007B7384">
      <w:r>
        <w:t>Trước mỗi giờ ăn của các con thì việc vệ sinh cá nhân vô cùng quan trọng. Việc thực hiện vệ sinh rửa tay, rửa mặt trước khi ăn vừa giúp cho các con được đảm bảo vệ sinh, vừa rèn luyện kĩ năng vệ sinh cá nhân. Sau đây là một số hình ảnh trẻ vệ sinh trước khi ăn của lớp MGL A3</w:t>
      </w:r>
    </w:p>
    <w:p w:rsidR="007B7384" w:rsidRDefault="007B7384">
      <w:r w:rsidRPr="007B7384">
        <w:drawing>
          <wp:inline distT="0" distB="0" distL="0" distR="0" wp14:anchorId="3E2DBA46" wp14:editId="024CBD8D">
            <wp:extent cx="5760720" cy="2956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2956560"/>
                    </a:xfrm>
                    <a:prstGeom prst="rect">
                      <a:avLst/>
                    </a:prstGeom>
                  </pic:spPr>
                </pic:pic>
              </a:graphicData>
            </a:graphic>
          </wp:inline>
        </w:drawing>
      </w:r>
    </w:p>
    <w:p w:rsidR="007B7384" w:rsidRDefault="007B7384">
      <w:r w:rsidRPr="007B7384">
        <w:drawing>
          <wp:inline distT="0" distB="0" distL="0" distR="0" wp14:anchorId="6037779A" wp14:editId="5FA92BE5">
            <wp:extent cx="5760720" cy="4338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338320"/>
                    </a:xfrm>
                    <a:prstGeom prst="rect">
                      <a:avLst/>
                    </a:prstGeom>
                  </pic:spPr>
                </pic:pic>
              </a:graphicData>
            </a:graphic>
          </wp:inline>
        </w:drawing>
      </w:r>
    </w:p>
    <w:p w:rsidR="007B7384" w:rsidRDefault="007B7384">
      <w:r w:rsidRPr="007B7384">
        <w:lastRenderedPageBreak/>
        <w:drawing>
          <wp:inline distT="0" distB="0" distL="0" distR="0" wp14:anchorId="50CCA113" wp14:editId="0C32F6AA">
            <wp:extent cx="5760720" cy="4338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338320"/>
                    </a:xfrm>
                    <a:prstGeom prst="rect">
                      <a:avLst/>
                    </a:prstGeom>
                  </pic:spPr>
                </pic:pic>
              </a:graphicData>
            </a:graphic>
          </wp:inline>
        </w:drawing>
      </w:r>
    </w:p>
    <w:p w:rsidR="007B7384" w:rsidRDefault="007B7384">
      <w:r w:rsidRPr="007B7384">
        <w:drawing>
          <wp:inline distT="0" distB="0" distL="0" distR="0" wp14:anchorId="61D19160" wp14:editId="1D2D5C82">
            <wp:extent cx="5760720" cy="4338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38320"/>
                    </a:xfrm>
                    <a:prstGeom prst="rect">
                      <a:avLst/>
                    </a:prstGeom>
                  </pic:spPr>
                </pic:pic>
              </a:graphicData>
            </a:graphic>
          </wp:inline>
        </w:drawing>
      </w:r>
    </w:p>
    <w:p w:rsidR="007B7384" w:rsidRDefault="007B7384">
      <w:r w:rsidRPr="007B7384">
        <w:lastRenderedPageBreak/>
        <w:drawing>
          <wp:inline distT="0" distB="0" distL="0" distR="0" wp14:anchorId="14EBA0EF" wp14:editId="034A63C4">
            <wp:extent cx="5760720" cy="43383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338320"/>
                    </a:xfrm>
                    <a:prstGeom prst="rect">
                      <a:avLst/>
                    </a:prstGeom>
                  </pic:spPr>
                </pic:pic>
              </a:graphicData>
            </a:graphic>
          </wp:inline>
        </w:drawing>
      </w:r>
      <w:bookmarkStart w:id="0" w:name="_GoBack"/>
      <w:bookmarkEnd w:id="0"/>
    </w:p>
    <w:sectPr w:rsidR="007B7384" w:rsidSect="00387754">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384"/>
    <w:rsid w:val="00387754"/>
    <w:rsid w:val="007B7384"/>
    <w:rsid w:val="00D44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95325"/>
  <w15:chartTrackingRefBased/>
  <w15:docId w15:val="{C3147548-4E2E-4C40-8D48-2942F060A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42</Words>
  <Characters>244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2025-04-08T03:19:00Z</dcterms:created>
  <dcterms:modified xsi:type="dcterms:W3CDTF">2025-04-08T03:24:00Z</dcterms:modified>
</cp:coreProperties>
</file>