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90F" w:rsidRDefault="003B3A2F">
      <w:r>
        <w:t>Tại trường mầm non ngoài phải đảm bảo về chất lượng giáo dục thì chất lượng chăm sóc nuôi dưỡng cũng vô cùng quan trọng. Trường mầm non B Ngũ Hiệp mỗi bữa ăn của trẻ luôn đảm bảo đầy đủ chất dinh dưỡng, thực đơn được thay đổi liên tục. Mỗi giờ ăn tại lớp luôn được đảm bảo vệ sinh sạch sẽ. Sau đây là một số hình ảnh giờ ăn lớp MGL A3</w:t>
      </w:r>
    </w:p>
    <w:p w:rsidR="003B3A2F" w:rsidRDefault="003B3A2F">
      <w:r w:rsidRPr="003B3A2F">
        <w:drawing>
          <wp:inline distT="0" distB="0" distL="0" distR="0" wp14:anchorId="3D52063B" wp14:editId="677C7624">
            <wp:extent cx="5760720" cy="4338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338320"/>
                    </a:xfrm>
                    <a:prstGeom prst="rect">
                      <a:avLst/>
                    </a:prstGeom>
                  </pic:spPr>
                </pic:pic>
              </a:graphicData>
            </a:graphic>
          </wp:inline>
        </w:drawing>
      </w:r>
    </w:p>
    <w:p w:rsidR="003B3A2F" w:rsidRDefault="003B3A2F">
      <w:r w:rsidRPr="003B3A2F">
        <w:lastRenderedPageBreak/>
        <w:drawing>
          <wp:inline distT="0" distB="0" distL="0" distR="0" wp14:anchorId="558503D7" wp14:editId="5296AE7B">
            <wp:extent cx="5760720" cy="433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38320"/>
                    </a:xfrm>
                    <a:prstGeom prst="rect">
                      <a:avLst/>
                    </a:prstGeom>
                  </pic:spPr>
                </pic:pic>
              </a:graphicData>
            </a:graphic>
          </wp:inline>
        </w:drawing>
      </w:r>
    </w:p>
    <w:p w:rsidR="003B3A2F" w:rsidRDefault="003B3A2F">
      <w:r w:rsidRPr="003B3A2F">
        <w:drawing>
          <wp:inline distT="0" distB="0" distL="0" distR="0" wp14:anchorId="2C5B5542" wp14:editId="0AE5B7A4">
            <wp:extent cx="5760720" cy="4338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38320"/>
                    </a:xfrm>
                    <a:prstGeom prst="rect">
                      <a:avLst/>
                    </a:prstGeom>
                  </pic:spPr>
                </pic:pic>
              </a:graphicData>
            </a:graphic>
          </wp:inline>
        </w:drawing>
      </w:r>
    </w:p>
    <w:p w:rsidR="003B3A2F" w:rsidRDefault="003B3A2F">
      <w:r w:rsidRPr="003B3A2F">
        <w:lastRenderedPageBreak/>
        <w:drawing>
          <wp:inline distT="0" distB="0" distL="0" distR="0" wp14:anchorId="62278D60" wp14:editId="7F1068DB">
            <wp:extent cx="5760720" cy="4338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38320"/>
                    </a:xfrm>
                    <a:prstGeom prst="rect">
                      <a:avLst/>
                    </a:prstGeom>
                  </pic:spPr>
                </pic:pic>
              </a:graphicData>
            </a:graphic>
          </wp:inline>
        </w:drawing>
      </w:r>
      <w:bookmarkStart w:id="0" w:name="_GoBack"/>
      <w:bookmarkEnd w:id="0"/>
    </w:p>
    <w:sectPr w:rsidR="003B3A2F"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2F"/>
    <w:rsid w:val="00387754"/>
    <w:rsid w:val="003B3A2F"/>
    <w:rsid w:val="00C00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7CD8B"/>
  <w15:chartTrackingRefBased/>
  <w15:docId w15:val="{5EE78BBB-2361-4A20-88E3-7BF189802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51</Words>
  <Characters>292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2025-04-08T02:51:00Z</dcterms:created>
  <dcterms:modified xsi:type="dcterms:W3CDTF">2025-04-08T02:57:00Z</dcterms:modified>
</cp:coreProperties>
</file>