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65453" w14:textId="00F5A6AB" w:rsidR="00DC38A8" w:rsidRPr="00580AB8" w:rsidRDefault="00EF7E17" w:rsidP="00DC38A8">
      <w:pPr>
        <w:keepNext/>
        <w:tabs>
          <w:tab w:val="num" w:pos="0"/>
        </w:tabs>
        <w:outlineLvl w:val="6"/>
        <w:rPr>
          <w:sz w:val="28"/>
          <w:szCs w:val="28"/>
        </w:rPr>
      </w:pPr>
      <w:r>
        <w:rPr>
          <w:sz w:val="28"/>
          <w:szCs w:val="28"/>
        </w:rPr>
        <w:t>LĐLĐ</w:t>
      </w:r>
      <w:r w:rsidR="00DC38A8" w:rsidRPr="00580AB8">
        <w:rPr>
          <w:sz w:val="28"/>
          <w:szCs w:val="28"/>
        </w:rPr>
        <w:t xml:space="preserve"> HUYỆN THANH TRÌ</w:t>
      </w:r>
    </w:p>
    <w:p w14:paraId="4CDDBEC8" w14:textId="69548AFB" w:rsidR="00DC38A8" w:rsidRPr="00580AB8" w:rsidRDefault="00EF7E17" w:rsidP="00DC38A8">
      <w:pPr>
        <w:keepNext/>
        <w:tabs>
          <w:tab w:val="num" w:pos="0"/>
        </w:tabs>
        <w:outlineLvl w:val="6"/>
        <w:rPr>
          <w:b/>
          <w:sz w:val="28"/>
          <w:szCs w:val="28"/>
        </w:rPr>
      </w:pPr>
      <w:r>
        <w:rPr>
          <w:b/>
          <w:sz w:val="28"/>
          <w:szCs w:val="28"/>
        </w:rPr>
        <w:t xml:space="preserve">CĐ </w:t>
      </w:r>
      <w:r w:rsidR="00DC38A8" w:rsidRPr="00580AB8">
        <w:rPr>
          <w:b/>
          <w:sz w:val="28"/>
          <w:szCs w:val="28"/>
        </w:rPr>
        <w:t xml:space="preserve">TRƯỜNG THCS </w:t>
      </w:r>
      <w:r w:rsidR="00C215C2">
        <w:rPr>
          <w:b/>
          <w:sz w:val="28"/>
          <w:szCs w:val="28"/>
        </w:rPr>
        <w:t>ĐẠI ÁNG</w:t>
      </w:r>
    </w:p>
    <w:p w14:paraId="71ECD532" w14:textId="7CAF5C74" w:rsidR="00DC38A8" w:rsidRPr="00580AB8" w:rsidRDefault="00EF7E17" w:rsidP="00DC38A8">
      <w:pPr>
        <w:keepNext/>
        <w:tabs>
          <w:tab w:val="num" w:pos="0"/>
        </w:tabs>
        <w:jc w:val="center"/>
        <w:outlineLvl w:val="6"/>
        <w:rPr>
          <w:b/>
          <w:sz w:val="32"/>
          <w:szCs w:val="32"/>
        </w:rPr>
      </w:pPr>
      <w:r>
        <w:rPr>
          <w:b/>
          <w:noProof/>
          <w:sz w:val="32"/>
          <w:szCs w:val="32"/>
        </w:rPr>
        <mc:AlternateContent>
          <mc:Choice Requires="wps">
            <w:drawing>
              <wp:anchor distT="0" distB="0" distL="114300" distR="114300" simplePos="0" relativeHeight="251659264" behindDoc="0" locked="0" layoutInCell="1" allowOverlap="1" wp14:anchorId="3AF62C3E" wp14:editId="39A7FD5B">
                <wp:simplePos x="0" y="0"/>
                <wp:positionH relativeFrom="column">
                  <wp:posOffset>243840</wp:posOffset>
                </wp:positionH>
                <wp:positionV relativeFrom="paragraph">
                  <wp:posOffset>4445</wp:posOffset>
                </wp:positionV>
                <wp:extent cx="1695450" cy="0"/>
                <wp:effectExtent l="9525" t="9525" r="9525" b="9525"/>
                <wp:wrapNone/>
                <wp:docPr id="3366734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2714902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35pt" to="152.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l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"/>
            </w:pict>
          </mc:Fallback>
        </mc:AlternateContent>
      </w:r>
    </w:p>
    <w:p w14:paraId="25BBD780" w14:textId="77777777" w:rsidR="0052043B" w:rsidRPr="00580AB8" w:rsidRDefault="0052043B" w:rsidP="0052043B">
      <w:pPr>
        <w:pStyle w:val="NormalWeb"/>
        <w:shd w:val="clear" w:color="auto" w:fill="FFFFFF"/>
        <w:spacing w:before="0" w:beforeAutospacing="0" w:after="0" w:afterAutospacing="0"/>
        <w:jc w:val="center"/>
        <w:textAlignment w:val="baseline"/>
        <w:rPr>
          <w:rFonts w:ascii="Arial" w:hAnsi="Arial" w:cs="Arial"/>
          <w:sz w:val="28"/>
          <w:szCs w:val="28"/>
        </w:rPr>
      </w:pPr>
      <w:r w:rsidRPr="00580AB8">
        <w:rPr>
          <w:rStyle w:val="Strong"/>
          <w:sz w:val="28"/>
          <w:szCs w:val="28"/>
        </w:rPr>
        <w:t>QUY CHẾ</w:t>
      </w:r>
    </w:p>
    <w:p w14:paraId="3247188D" w14:textId="77777777" w:rsidR="00DC38A8" w:rsidRPr="00580AB8" w:rsidRDefault="0052043B" w:rsidP="0052043B">
      <w:pPr>
        <w:pStyle w:val="NormalWeb"/>
        <w:shd w:val="clear" w:color="auto" w:fill="FFFFFF"/>
        <w:spacing w:before="0" w:beforeAutospacing="0" w:after="0" w:afterAutospacing="0"/>
        <w:jc w:val="center"/>
        <w:textAlignment w:val="baseline"/>
        <w:rPr>
          <w:rStyle w:val="Strong"/>
          <w:sz w:val="28"/>
          <w:szCs w:val="28"/>
        </w:rPr>
      </w:pPr>
      <w:r w:rsidRPr="00580AB8">
        <w:rPr>
          <w:rStyle w:val="Strong"/>
          <w:sz w:val="28"/>
          <w:szCs w:val="28"/>
        </w:rPr>
        <w:t xml:space="preserve">Hoạt động của Ban Thanh tra nhân dân </w:t>
      </w:r>
    </w:p>
    <w:p w14:paraId="45401639" w14:textId="4F0BE6B8" w:rsidR="009E0144" w:rsidRDefault="00835D94" w:rsidP="0052043B">
      <w:pPr>
        <w:pStyle w:val="NormalWeb"/>
        <w:shd w:val="clear" w:color="auto" w:fill="FFFFFF"/>
        <w:spacing w:before="0" w:beforeAutospacing="0" w:after="0" w:afterAutospacing="0"/>
        <w:jc w:val="center"/>
        <w:textAlignment w:val="baseline"/>
        <w:rPr>
          <w:rStyle w:val="Strong"/>
          <w:sz w:val="28"/>
          <w:szCs w:val="28"/>
        </w:rPr>
      </w:pPr>
      <w:r w:rsidRPr="00580AB8">
        <w:rPr>
          <w:rStyle w:val="Strong"/>
          <w:sz w:val="28"/>
          <w:szCs w:val="28"/>
        </w:rPr>
        <w:t>t</w:t>
      </w:r>
      <w:r w:rsidR="00DC38A8" w:rsidRPr="00580AB8">
        <w:rPr>
          <w:rStyle w:val="Strong"/>
          <w:sz w:val="28"/>
          <w:szCs w:val="28"/>
        </w:rPr>
        <w:t xml:space="preserve">rường THCS </w:t>
      </w:r>
      <w:r w:rsidR="00C215C2">
        <w:rPr>
          <w:rStyle w:val="Strong"/>
          <w:sz w:val="28"/>
          <w:szCs w:val="28"/>
        </w:rPr>
        <w:t>Đại Áng</w:t>
      </w:r>
      <w:r w:rsidR="0052043B" w:rsidRPr="00580AB8">
        <w:rPr>
          <w:rStyle w:val="Strong"/>
          <w:sz w:val="28"/>
          <w:szCs w:val="28"/>
        </w:rPr>
        <w:t xml:space="preserve"> nhiệm kỳ </w:t>
      </w:r>
      <w:r w:rsidR="0052043B" w:rsidRPr="00C215C2">
        <w:rPr>
          <w:rStyle w:val="Strong"/>
          <w:sz w:val="28"/>
          <w:szCs w:val="28"/>
        </w:rPr>
        <w:t>20</w:t>
      </w:r>
      <w:r w:rsidR="00DC38A8" w:rsidRPr="00C215C2">
        <w:rPr>
          <w:rStyle w:val="Strong"/>
          <w:sz w:val="28"/>
          <w:szCs w:val="28"/>
        </w:rPr>
        <w:t>2</w:t>
      </w:r>
      <w:r w:rsidR="002B4B7C">
        <w:rPr>
          <w:rStyle w:val="Strong"/>
          <w:sz w:val="28"/>
          <w:szCs w:val="28"/>
        </w:rPr>
        <w:t>4</w:t>
      </w:r>
      <w:r w:rsidR="00A0718E">
        <w:rPr>
          <w:rStyle w:val="Strong"/>
          <w:sz w:val="28"/>
          <w:szCs w:val="28"/>
        </w:rPr>
        <w:t xml:space="preserve"> </w:t>
      </w:r>
      <w:bookmarkStart w:id="0" w:name="_GoBack"/>
      <w:bookmarkEnd w:id="0"/>
      <w:r w:rsidR="00DC38A8" w:rsidRPr="00C215C2">
        <w:rPr>
          <w:rStyle w:val="Strong"/>
          <w:sz w:val="28"/>
          <w:szCs w:val="28"/>
        </w:rPr>
        <w:t>-</w:t>
      </w:r>
      <w:r w:rsidR="00A0718E">
        <w:rPr>
          <w:rStyle w:val="Strong"/>
          <w:sz w:val="28"/>
          <w:szCs w:val="28"/>
        </w:rPr>
        <w:t xml:space="preserve"> </w:t>
      </w:r>
      <w:r w:rsidR="00DC38A8" w:rsidRPr="00C215C2">
        <w:rPr>
          <w:rStyle w:val="Strong"/>
          <w:sz w:val="28"/>
          <w:szCs w:val="28"/>
        </w:rPr>
        <w:t>202</w:t>
      </w:r>
      <w:r w:rsidR="002B4B7C">
        <w:rPr>
          <w:rStyle w:val="Strong"/>
          <w:sz w:val="28"/>
          <w:szCs w:val="28"/>
        </w:rPr>
        <w:t>5</w:t>
      </w:r>
      <w:r w:rsidR="009E0144">
        <w:rPr>
          <w:rStyle w:val="Strong"/>
          <w:sz w:val="28"/>
          <w:szCs w:val="28"/>
        </w:rPr>
        <w:t xml:space="preserve"> </w:t>
      </w:r>
    </w:p>
    <w:p w14:paraId="5E13F6ED" w14:textId="42C8241E" w:rsidR="0052043B" w:rsidRPr="00580AB8" w:rsidRDefault="0052043B" w:rsidP="0052043B">
      <w:pPr>
        <w:pStyle w:val="NormalWeb"/>
        <w:shd w:val="clear" w:color="auto" w:fill="FFFFFF"/>
        <w:spacing w:before="0" w:beforeAutospacing="0" w:after="0" w:afterAutospacing="0"/>
        <w:jc w:val="center"/>
        <w:textAlignment w:val="baseline"/>
        <w:rPr>
          <w:rFonts w:ascii="Arial" w:hAnsi="Arial" w:cs="Arial"/>
          <w:sz w:val="20"/>
          <w:szCs w:val="20"/>
        </w:rPr>
      </w:pPr>
      <w:r w:rsidRPr="00580AB8">
        <w:rPr>
          <w:rStyle w:val="Emphasis"/>
          <w:sz w:val="28"/>
          <w:szCs w:val="28"/>
        </w:rPr>
        <w:t xml:space="preserve">(Ban hành kèm theo Quyết định số </w:t>
      </w:r>
      <w:r w:rsidR="00EF7E17">
        <w:rPr>
          <w:rStyle w:val="Emphasis"/>
          <w:sz w:val="28"/>
          <w:szCs w:val="28"/>
        </w:rPr>
        <w:t>0</w:t>
      </w:r>
      <w:r w:rsidR="002C4925">
        <w:rPr>
          <w:rStyle w:val="Emphasis"/>
          <w:sz w:val="28"/>
          <w:szCs w:val="28"/>
        </w:rPr>
        <w:t>6</w:t>
      </w:r>
      <w:r w:rsidRPr="00580AB8">
        <w:rPr>
          <w:rStyle w:val="Emphasis"/>
          <w:sz w:val="28"/>
          <w:szCs w:val="28"/>
        </w:rPr>
        <w:t>/QĐ-</w:t>
      </w:r>
      <w:r w:rsidR="001B5D8C" w:rsidRPr="00580AB8">
        <w:rPr>
          <w:rStyle w:val="Emphasis"/>
          <w:sz w:val="28"/>
          <w:szCs w:val="28"/>
        </w:rPr>
        <w:t>BCH</w:t>
      </w:r>
      <w:r w:rsidRPr="00580AB8">
        <w:rPr>
          <w:rStyle w:val="Emphasis"/>
          <w:sz w:val="28"/>
          <w:szCs w:val="28"/>
        </w:rPr>
        <w:t xml:space="preserve"> ngày</w:t>
      </w:r>
      <w:r w:rsidR="00510BA7">
        <w:rPr>
          <w:rStyle w:val="Emphasis"/>
          <w:sz w:val="28"/>
          <w:szCs w:val="28"/>
        </w:rPr>
        <w:t xml:space="preserve"> </w:t>
      </w:r>
      <w:r w:rsidR="00EF7E17">
        <w:rPr>
          <w:rStyle w:val="Emphasis"/>
          <w:sz w:val="28"/>
          <w:szCs w:val="28"/>
        </w:rPr>
        <w:t>0</w:t>
      </w:r>
      <w:r w:rsidR="002B4B7C">
        <w:rPr>
          <w:rStyle w:val="Emphasis"/>
          <w:sz w:val="28"/>
          <w:szCs w:val="28"/>
        </w:rPr>
        <w:t>3</w:t>
      </w:r>
      <w:r w:rsidRPr="00580AB8">
        <w:rPr>
          <w:rStyle w:val="Emphasis"/>
          <w:sz w:val="28"/>
          <w:szCs w:val="28"/>
        </w:rPr>
        <w:t xml:space="preserve"> tháng</w:t>
      </w:r>
      <w:r w:rsidR="00E90415">
        <w:rPr>
          <w:rStyle w:val="Emphasis"/>
          <w:sz w:val="28"/>
          <w:szCs w:val="28"/>
        </w:rPr>
        <w:t xml:space="preserve"> </w:t>
      </w:r>
      <w:r w:rsidR="00510BA7">
        <w:rPr>
          <w:rStyle w:val="Emphasis"/>
          <w:sz w:val="28"/>
          <w:szCs w:val="28"/>
        </w:rPr>
        <w:t>10</w:t>
      </w:r>
      <w:r w:rsidRPr="00580AB8">
        <w:rPr>
          <w:rStyle w:val="Emphasis"/>
          <w:sz w:val="28"/>
          <w:szCs w:val="28"/>
        </w:rPr>
        <w:t xml:space="preserve"> năm </w:t>
      </w:r>
      <w:r w:rsidR="00DC38A8" w:rsidRPr="00580AB8">
        <w:rPr>
          <w:rStyle w:val="Emphasis"/>
          <w:sz w:val="28"/>
          <w:szCs w:val="28"/>
        </w:rPr>
        <w:t>202</w:t>
      </w:r>
      <w:r w:rsidR="002B4B7C">
        <w:rPr>
          <w:rStyle w:val="Emphasis"/>
          <w:sz w:val="28"/>
          <w:szCs w:val="28"/>
        </w:rPr>
        <w:t>4</w:t>
      </w:r>
    </w:p>
    <w:p w14:paraId="3EF4C72D" w14:textId="77777777" w:rsidR="0052043B" w:rsidRPr="00580AB8" w:rsidRDefault="0052043B" w:rsidP="0052043B">
      <w:pPr>
        <w:pStyle w:val="NormalWeb"/>
        <w:shd w:val="clear" w:color="auto" w:fill="FFFFFF"/>
        <w:spacing w:before="0" w:beforeAutospacing="0" w:after="0" w:afterAutospacing="0"/>
        <w:jc w:val="center"/>
        <w:textAlignment w:val="baseline"/>
        <w:rPr>
          <w:rFonts w:ascii="Arial" w:hAnsi="Arial" w:cs="Arial"/>
          <w:sz w:val="20"/>
          <w:szCs w:val="20"/>
        </w:rPr>
      </w:pPr>
      <w:r w:rsidRPr="00580AB8">
        <w:rPr>
          <w:rStyle w:val="Emphasis"/>
          <w:sz w:val="28"/>
          <w:szCs w:val="28"/>
        </w:rPr>
        <w:t xml:space="preserve">           của Ban Chấp hành </w:t>
      </w:r>
      <w:r w:rsidR="009D7CDA" w:rsidRPr="00580AB8">
        <w:rPr>
          <w:rStyle w:val="Emphasis"/>
          <w:sz w:val="28"/>
          <w:szCs w:val="28"/>
        </w:rPr>
        <w:t>Công đoàn nhà trường</w:t>
      </w:r>
      <w:r w:rsidR="00E90415">
        <w:rPr>
          <w:rStyle w:val="Emphasis"/>
          <w:sz w:val="28"/>
          <w:szCs w:val="28"/>
        </w:rPr>
        <w:t xml:space="preserve"> </w:t>
      </w:r>
      <w:r w:rsidR="00DC38A8" w:rsidRPr="00580AB8">
        <w:rPr>
          <w:rStyle w:val="Emphasis"/>
          <w:sz w:val="28"/>
          <w:szCs w:val="28"/>
        </w:rPr>
        <w:t xml:space="preserve">THCS </w:t>
      </w:r>
      <w:r w:rsidR="00C215C2">
        <w:rPr>
          <w:rStyle w:val="Emphasis"/>
          <w:sz w:val="28"/>
          <w:szCs w:val="28"/>
        </w:rPr>
        <w:t>Đại Áng</w:t>
      </w:r>
      <w:r w:rsidRPr="00580AB8">
        <w:rPr>
          <w:rStyle w:val="Emphasis"/>
          <w:sz w:val="28"/>
          <w:szCs w:val="28"/>
        </w:rPr>
        <w:t>)</w:t>
      </w:r>
    </w:p>
    <w:p w14:paraId="4F89E476" w14:textId="58165D16" w:rsidR="0052043B" w:rsidRPr="00580AB8" w:rsidRDefault="00EF7E17" w:rsidP="0052043B">
      <w:pPr>
        <w:pStyle w:val="NormalWeb"/>
        <w:shd w:val="clear" w:color="auto" w:fill="FFFFFF"/>
        <w:spacing w:before="0" w:beforeAutospacing="0" w:after="0" w:afterAutospacing="0"/>
        <w:jc w:val="center"/>
        <w:textAlignment w:val="baseline"/>
        <w:rPr>
          <w:rStyle w:val="Strong"/>
          <w:sz w:val="28"/>
          <w:szCs w:val="28"/>
        </w:rPr>
      </w:pPr>
      <w:r>
        <w:rPr>
          <w:b/>
          <w:bCs/>
          <w:noProof/>
          <w:sz w:val="28"/>
          <w:szCs w:val="28"/>
        </w:rPr>
        <mc:AlternateContent>
          <mc:Choice Requires="wps">
            <w:drawing>
              <wp:anchor distT="0" distB="0" distL="114300" distR="114300" simplePos="0" relativeHeight="251660288" behindDoc="0" locked="0" layoutInCell="1" allowOverlap="1" wp14:anchorId="110C0F82" wp14:editId="4B4CB05A">
                <wp:simplePos x="0" y="0"/>
                <wp:positionH relativeFrom="column">
                  <wp:posOffset>1596390</wp:posOffset>
                </wp:positionH>
                <wp:positionV relativeFrom="paragraph">
                  <wp:posOffset>24765</wp:posOffset>
                </wp:positionV>
                <wp:extent cx="2381250" cy="0"/>
                <wp:effectExtent l="9525" t="9525" r="9525" b="9525"/>
                <wp:wrapNone/>
                <wp:docPr id="136140918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5F3507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7pt,1.95pt" to="313.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"/>
            </w:pict>
          </mc:Fallback>
        </mc:AlternateContent>
      </w:r>
    </w:p>
    <w:p w14:paraId="780E57E8" w14:textId="77777777" w:rsidR="0052043B" w:rsidRPr="00580AB8" w:rsidRDefault="0052043B" w:rsidP="00580AB8">
      <w:pPr>
        <w:pStyle w:val="NormalWeb"/>
        <w:shd w:val="clear" w:color="auto" w:fill="FFFFFF"/>
        <w:spacing w:before="0" w:beforeAutospacing="0" w:after="0" w:afterAutospacing="0"/>
        <w:jc w:val="center"/>
        <w:textAlignment w:val="baseline"/>
        <w:rPr>
          <w:rFonts w:ascii="Arial" w:hAnsi="Arial" w:cs="Arial"/>
          <w:sz w:val="20"/>
          <w:szCs w:val="20"/>
        </w:rPr>
      </w:pPr>
      <w:r w:rsidRPr="00580AB8">
        <w:rPr>
          <w:rStyle w:val="Strong"/>
          <w:sz w:val="28"/>
          <w:szCs w:val="28"/>
        </w:rPr>
        <w:t>Chương I</w:t>
      </w:r>
    </w:p>
    <w:p w14:paraId="594F65B4" w14:textId="77777777" w:rsidR="0052043B" w:rsidRPr="00580AB8" w:rsidRDefault="0052043B" w:rsidP="00580AB8">
      <w:pPr>
        <w:pStyle w:val="NormalWeb"/>
        <w:shd w:val="clear" w:color="auto" w:fill="FFFFFF"/>
        <w:spacing w:before="0" w:beforeAutospacing="0" w:after="0" w:afterAutospacing="0"/>
        <w:jc w:val="center"/>
        <w:textAlignment w:val="baseline"/>
        <w:rPr>
          <w:rStyle w:val="Strong"/>
          <w:sz w:val="28"/>
          <w:szCs w:val="28"/>
        </w:rPr>
      </w:pPr>
      <w:r w:rsidRPr="00580AB8">
        <w:rPr>
          <w:rStyle w:val="Strong"/>
          <w:sz w:val="28"/>
          <w:szCs w:val="28"/>
        </w:rPr>
        <w:t>QUY ĐỊNH CHUNG</w:t>
      </w:r>
    </w:p>
    <w:p w14:paraId="55FD7F22" w14:textId="77777777" w:rsidR="0052043B" w:rsidRPr="00580AB8" w:rsidRDefault="0052043B" w:rsidP="00580AB8">
      <w:pPr>
        <w:pStyle w:val="NormalWeb"/>
        <w:shd w:val="clear" w:color="auto" w:fill="FFFFFF"/>
        <w:spacing w:before="60" w:beforeAutospacing="0" w:after="0" w:afterAutospacing="0" w:line="276" w:lineRule="auto"/>
        <w:jc w:val="both"/>
        <w:textAlignment w:val="baseline"/>
        <w:rPr>
          <w:rFonts w:ascii="Arial" w:hAnsi="Arial" w:cs="Arial"/>
          <w:sz w:val="12"/>
          <w:szCs w:val="20"/>
        </w:rPr>
      </w:pPr>
    </w:p>
    <w:p w14:paraId="790325E5" w14:textId="77777777" w:rsidR="0052043B" w:rsidRPr="00580AB8" w:rsidRDefault="0052043B" w:rsidP="00E90415">
      <w:pPr>
        <w:pStyle w:val="NormalWeb"/>
        <w:shd w:val="clear" w:color="auto" w:fill="FFFFFF"/>
        <w:spacing w:before="120" w:beforeAutospacing="0" w:after="120" w:afterAutospacing="0"/>
        <w:ind w:firstLine="720"/>
        <w:jc w:val="both"/>
        <w:textAlignment w:val="baseline"/>
        <w:rPr>
          <w:rStyle w:val="Strong"/>
          <w:sz w:val="28"/>
          <w:szCs w:val="28"/>
          <w:lang w:val="vi-VN"/>
        </w:rPr>
      </w:pPr>
      <w:r w:rsidRPr="00580AB8">
        <w:rPr>
          <w:rStyle w:val="Strong"/>
          <w:sz w:val="28"/>
          <w:szCs w:val="28"/>
        </w:rPr>
        <w:t xml:space="preserve">Điều 1. Tổ chức và hoạt </w:t>
      </w:r>
      <w:r w:rsidR="00766AE5" w:rsidRPr="00580AB8">
        <w:rPr>
          <w:rStyle w:val="Strong"/>
          <w:sz w:val="28"/>
          <w:szCs w:val="28"/>
        </w:rPr>
        <w:t>động của Ban Thanh tra nhân dân</w:t>
      </w:r>
    </w:p>
    <w:p w14:paraId="08D1CDA3" w14:textId="77777777" w:rsidR="0052043B" w:rsidRPr="00E90415" w:rsidRDefault="0052043B" w:rsidP="00E90415">
      <w:pPr>
        <w:pStyle w:val="NormalWeb"/>
        <w:shd w:val="clear" w:color="auto" w:fill="FFFFFF"/>
        <w:spacing w:before="120" w:beforeAutospacing="0" w:after="120" w:afterAutospacing="0"/>
        <w:ind w:firstLine="720"/>
        <w:jc w:val="both"/>
        <w:textAlignment w:val="baseline"/>
        <w:rPr>
          <w:rFonts w:ascii="Arial" w:hAnsi="Arial" w:cs="Arial"/>
          <w:sz w:val="20"/>
          <w:szCs w:val="20"/>
          <w:lang w:val="vi-VN"/>
        </w:rPr>
      </w:pPr>
      <w:r w:rsidRPr="00E90415">
        <w:rPr>
          <w:rStyle w:val="Strong"/>
          <w:sz w:val="28"/>
          <w:szCs w:val="28"/>
          <w:lang w:val="vi-VN"/>
        </w:rPr>
        <w:t xml:space="preserve">1. </w:t>
      </w:r>
      <w:r w:rsidRPr="00E90415">
        <w:rPr>
          <w:sz w:val="28"/>
          <w:szCs w:val="28"/>
          <w:lang w:val="vi-VN"/>
        </w:rPr>
        <w:t xml:space="preserve">Ban Thanh tra nhân dân do Hội nghị </w:t>
      </w:r>
      <w:r w:rsidR="008671EC" w:rsidRPr="00E90415">
        <w:rPr>
          <w:sz w:val="28"/>
          <w:szCs w:val="28"/>
          <w:lang w:val="vi-VN"/>
        </w:rPr>
        <w:t>c</w:t>
      </w:r>
      <w:r w:rsidRPr="00E90415">
        <w:rPr>
          <w:sz w:val="28"/>
          <w:szCs w:val="28"/>
          <w:lang w:val="vi-VN"/>
        </w:rPr>
        <w:t xml:space="preserve">án </w:t>
      </w:r>
      <w:r w:rsidR="008671EC" w:rsidRPr="00E90415">
        <w:rPr>
          <w:sz w:val="28"/>
          <w:szCs w:val="28"/>
          <w:lang w:val="vi-VN"/>
        </w:rPr>
        <w:t>bộ</w:t>
      </w:r>
      <w:r w:rsidR="008671EC" w:rsidRPr="00580AB8">
        <w:rPr>
          <w:sz w:val="28"/>
          <w:szCs w:val="28"/>
          <w:lang w:val="vi-VN"/>
        </w:rPr>
        <w:t>,</w:t>
      </w:r>
      <w:r w:rsidRPr="00E90415">
        <w:rPr>
          <w:sz w:val="28"/>
          <w:szCs w:val="28"/>
          <w:lang w:val="vi-VN"/>
        </w:rPr>
        <w:t xml:space="preserve"> viên </w:t>
      </w:r>
      <w:r w:rsidR="008671EC" w:rsidRPr="00E90415">
        <w:rPr>
          <w:sz w:val="28"/>
          <w:szCs w:val="28"/>
          <w:lang w:val="vi-VN"/>
        </w:rPr>
        <w:t>chức</w:t>
      </w:r>
      <w:r w:rsidR="008671EC" w:rsidRPr="00580AB8">
        <w:rPr>
          <w:sz w:val="28"/>
          <w:szCs w:val="28"/>
          <w:lang w:val="vi-VN"/>
        </w:rPr>
        <w:t>, người lao động</w:t>
      </w:r>
      <w:r w:rsidRPr="00E90415">
        <w:rPr>
          <w:sz w:val="28"/>
          <w:szCs w:val="28"/>
          <w:lang w:val="vi-VN"/>
        </w:rPr>
        <w:t xml:space="preserve"> bầu bằng phiếu kín.</w:t>
      </w:r>
    </w:p>
    <w:p w14:paraId="73CA9B09" w14:textId="77777777" w:rsidR="0052043B" w:rsidRPr="00E90415" w:rsidRDefault="0052043B" w:rsidP="00E90415">
      <w:pPr>
        <w:pStyle w:val="NormalWeb"/>
        <w:shd w:val="clear" w:color="auto" w:fill="FFFFFF"/>
        <w:spacing w:before="120" w:beforeAutospacing="0" w:after="120" w:afterAutospacing="0"/>
        <w:ind w:firstLine="720"/>
        <w:jc w:val="both"/>
        <w:textAlignment w:val="baseline"/>
        <w:rPr>
          <w:rFonts w:ascii="Arial" w:hAnsi="Arial" w:cs="Arial"/>
          <w:spacing w:val="4"/>
          <w:sz w:val="20"/>
          <w:szCs w:val="20"/>
          <w:lang w:val="vi-VN"/>
        </w:rPr>
      </w:pPr>
      <w:r w:rsidRPr="00E90415">
        <w:rPr>
          <w:rStyle w:val="Strong"/>
          <w:spacing w:val="4"/>
          <w:sz w:val="28"/>
          <w:szCs w:val="28"/>
          <w:lang w:val="vi-VN"/>
        </w:rPr>
        <w:t>2.</w:t>
      </w:r>
      <w:r w:rsidRPr="00E90415">
        <w:rPr>
          <w:spacing w:val="4"/>
          <w:sz w:val="28"/>
          <w:szCs w:val="28"/>
          <w:lang w:val="vi-VN"/>
        </w:rPr>
        <w:t xml:space="preserve"> Ban Thanh tra nhân dân có từ 3 đến </w:t>
      </w:r>
      <w:r w:rsidR="005F5516" w:rsidRPr="00E90415">
        <w:rPr>
          <w:spacing w:val="4"/>
          <w:sz w:val="28"/>
          <w:szCs w:val="28"/>
          <w:lang w:val="vi-VN"/>
        </w:rPr>
        <w:t>9</w:t>
      </w:r>
      <w:r w:rsidRPr="00E90415">
        <w:rPr>
          <w:spacing w:val="4"/>
          <w:sz w:val="28"/>
          <w:szCs w:val="28"/>
          <w:lang w:val="vi-VN"/>
        </w:rPr>
        <w:t xml:space="preserve"> thành viên (đảm bảo số lẻ, </w:t>
      </w:r>
      <w:r w:rsidR="002E0B70" w:rsidRPr="00E90415">
        <w:rPr>
          <w:spacing w:val="4"/>
          <w:sz w:val="28"/>
          <w:szCs w:val="28"/>
          <w:lang w:val="vi-VN"/>
        </w:rPr>
        <w:t>Ban thanh tra nhân dân có từ 5 thành viên trở lên được bầu 1 phó trưởng ban; có từ 9 thành viên trở lên được bầu 2 phó trưởng ban</w:t>
      </w:r>
      <w:r w:rsidRPr="00E90415">
        <w:rPr>
          <w:spacing w:val="4"/>
          <w:sz w:val="28"/>
          <w:szCs w:val="28"/>
          <w:lang w:val="vi-VN"/>
        </w:rPr>
        <w:t xml:space="preserve">). Số lượng thành viên Ban Thanh tra nhân dân do Hội nghị </w:t>
      </w:r>
      <w:r w:rsidR="008671EC" w:rsidRPr="00E90415">
        <w:rPr>
          <w:spacing w:val="4"/>
          <w:sz w:val="28"/>
          <w:szCs w:val="28"/>
          <w:lang w:val="vi-VN"/>
        </w:rPr>
        <w:t>c</w:t>
      </w:r>
      <w:r w:rsidRPr="00E90415">
        <w:rPr>
          <w:spacing w:val="4"/>
          <w:sz w:val="28"/>
          <w:szCs w:val="28"/>
          <w:lang w:val="vi-VN"/>
        </w:rPr>
        <w:t xml:space="preserve">án </w:t>
      </w:r>
      <w:r w:rsidR="008671EC" w:rsidRPr="00E90415">
        <w:rPr>
          <w:spacing w:val="4"/>
          <w:sz w:val="28"/>
          <w:szCs w:val="28"/>
          <w:lang w:val="vi-VN"/>
        </w:rPr>
        <w:t>bộ</w:t>
      </w:r>
      <w:r w:rsidR="008671EC" w:rsidRPr="00580AB8">
        <w:rPr>
          <w:spacing w:val="4"/>
          <w:sz w:val="28"/>
          <w:szCs w:val="28"/>
          <w:lang w:val="vi-VN"/>
        </w:rPr>
        <w:t>,</w:t>
      </w:r>
      <w:r w:rsidRPr="00E90415">
        <w:rPr>
          <w:spacing w:val="4"/>
          <w:sz w:val="28"/>
          <w:szCs w:val="28"/>
          <w:lang w:val="vi-VN"/>
        </w:rPr>
        <w:t xml:space="preserve"> viên </w:t>
      </w:r>
      <w:r w:rsidR="008671EC" w:rsidRPr="00E90415">
        <w:rPr>
          <w:spacing w:val="4"/>
          <w:sz w:val="28"/>
          <w:szCs w:val="28"/>
          <w:lang w:val="vi-VN"/>
        </w:rPr>
        <w:t>chức</w:t>
      </w:r>
      <w:r w:rsidR="008671EC" w:rsidRPr="00580AB8">
        <w:rPr>
          <w:spacing w:val="4"/>
          <w:sz w:val="28"/>
          <w:szCs w:val="28"/>
          <w:lang w:val="vi-VN"/>
        </w:rPr>
        <w:t>, người lao</w:t>
      </w:r>
      <w:r w:rsidR="002337D9" w:rsidRPr="00580AB8">
        <w:rPr>
          <w:spacing w:val="4"/>
          <w:sz w:val="28"/>
          <w:szCs w:val="28"/>
          <w:lang w:val="vi-VN"/>
        </w:rPr>
        <w:t>động</w:t>
      </w:r>
      <w:r w:rsidRPr="00E90415">
        <w:rPr>
          <w:spacing w:val="4"/>
          <w:sz w:val="28"/>
          <w:szCs w:val="28"/>
          <w:lang w:val="vi-VN"/>
        </w:rPr>
        <w:t xml:space="preserve"> quyết định. Nhiệm kỳ của Ban Thanh tra nhân dân là  02 (hai) năm và hoạt động theo chế độ kiêm nhiệm</w:t>
      </w:r>
      <w:r w:rsidRPr="00E90415">
        <w:rPr>
          <w:rFonts w:ascii="Arial" w:hAnsi="Arial" w:cs="Arial"/>
          <w:spacing w:val="4"/>
          <w:sz w:val="28"/>
          <w:szCs w:val="28"/>
          <w:lang w:val="vi-VN"/>
        </w:rPr>
        <w:t>.</w:t>
      </w:r>
    </w:p>
    <w:p w14:paraId="3EAAAAA5" w14:textId="77777777" w:rsidR="0052043B" w:rsidRPr="00E90415" w:rsidRDefault="0052043B" w:rsidP="00E90415">
      <w:pPr>
        <w:pStyle w:val="NormalWeb"/>
        <w:shd w:val="clear" w:color="auto" w:fill="FFFFFF"/>
        <w:spacing w:before="120" w:beforeAutospacing="0" w:after="120" w:afterAutospacing="0"/>
        <w:ind w:firstLine="720"/>
        <w:jc w:val="both"/>
        <w:textAlignment w:val="baseline"/>
        <w:rPr>
          <w:rFonts w:ascii="Arial" w:hAnsi="Arial" w:cs="Arial"/>
          <w:sz w:val="20"/>
          <w:szCs w:val="20"/>
          <w:lang w:val="vi-VN"/>
        </w:rPr>
      </w:pPr>
      <w:r w:rsidRPr="00E90415">
        <w:rPr>
          <w:rStyle w:val="Strong"/>
          <w:spacing w:val="4"/>
          <w:sz w:val="28"/>
          <w:szCs w:val="28"/>
          <w:lang w:val="vi-VN"/>
        </w:rPr>
        <w:t>3.</w:t>
      </w:r>
      <w:r w:rsidR="00E90415" w:rsidRPr="00E90415">
        <w:rPr>
          <w:rStyle w:val="Strong"/>
          <w:spacing w:val="4"/>
          <w:sz w:val="28"/>
          <w:szCs w:val="28"/>
          <w:lang w:val="vi-VN"/>
        </w:rPr>
        <w:t xml:space="preserve"> </w:t>
      </w:r>
      <w:r w:rsidRPr="00E90415">
        <w:rPr>
          <w:spacing w:val="4"/>
          <w:sz w:val="28"/>
          <w:szCs w:val="28"/>
          <w:lang w:val="vi-VN"/>
        </w:rPr>
        <w:t xml:space="preserve">Thành viên của Ban Thanh tra nhân dân phải là </w:t>
      </w:r>
      <w:r w:rsidR="002E0B70" w:rsidRPr="00E90415">
        <w:rPr>
          <w:spacing w:val="4"/>
          <w:sz w:val="28"/>
          <w:szCs w:val="28"/>
          <w:lang w:val="vi-VN"/>
        </w:rPr>
        <w:t>là người trung thực, công tâm, có uy tín, có hiểu biết về chính sách, pháp luật, tự nguyện tham gia ban thanh tra nhân dân; là người đang làm việc tại nhà trường và không phải là người đứng đầu, cấp phó của người đứng đầu của đơn vị; dân phải còn thời gian công tác ít nhất bằng thời gian của nhiệm kỳ hoạt động của ban thanh tra nhân dân</w:t>
      </w:r>
      <w:r w:rsidR="002E0B70" w:rsidRPr="00E90415">
        <w:rPr>
          <w:sz w:val="26"/>
          <w:lang w:val="vi-VN"/>
        </w:rPr>
        <w:t>.</w:t>
      </w:r>
    </w:p>
    <w:p w14:paraId="346157E1" w14:textId="77777777" w:rsidR="00500FE6" w:rsidRPr="00E90415" w:rsidRDefault="0052043B" w:rsidP="00E90415">
      <w:pPr>
        <w:shd w:val="clear" w:color="auto" w:fill="FFFFFF"/>
        <w:spacing w:before="120" w:after="120"/>
        <w:ind w:firstLine="720"/>
        <w:jc w:val="both"/>
        <w:rPr>
          <w:b/>
          <w:sz w:val="28"/>
          <w:szCs w:val="28"/>
          <w:lang w:val="vi-VN"/>
        </w:rPr>
      </w:pPr>
      <w:r w:rsidRPr="00E90415">
        <w:rPr>
          <w:rStyle w:val="Strong"/>
          <w:sz w:val="28"/>
          <w:szCs w:val="28"/>
          <w:lang w:val="vi-VN"/>
        </w:rPr>
        <w:t>Điều 2.</w:t>
      </w:r>
      <w:r w:rsidRPr="00E90415">
        <w:rPr>
          <w:sz w:val="28"/>
          <w:szCs w:val="28"/>
          <w:lang w:val="vi-VN"/>
        </w:rPr>
        <w:t> </w:t>
      </w:r>
      <w:r w:rsidR="00500FE6" w:rsidRPr="00E90415">
        <w:rPr>
          <w:b/>
          <w:sz w:val="28"/>
          <w:szCs w:val="28"/>
          <w:lang w:val="vi-VN"/>
        </w:rPr>
        <w:t>Bãi nhiệm, miễn nhiệm thành viên ban thanh tra nhân dân và bầu thành viên thay thế</w:t>
      </w:r>
    </w:p>
    <w:p w14:paraId="157527B6" w14:textId="77777777" w:rsidR="00500FE6" w:rsidRPr="00E90415" w:rsidRDefault="00500FE6" w:rsidP="00E90415">
      <w:pPr>
        <w:shd w:val="clear" w:color="auto" w:fill="FFFFFF"/>
        <w:spacing w:before="120" w:after="120"/>
        <w:ind w:firstLine="720"/>
        <w:jc w:val="both"/>
        <w:rPr>
          <w:sz w:val="28"/>
          <w:szCs w:val="28"/>
          <w:lang w:val="vi-VN"/>
        </w:rPr>
      </w:pPr>
      <w:r w:rsidRPr="00E90415">
        <w:rPr>
          <w:sz w:val="28"/>
          <w:szCs w:val="28"/>
          <w:lang w:val="vi-VN"/>
        </w:rPr>
        <w:t>a) Trong nhiệm kỳ, nếu thành viên ban thanh tra nhân dân không hoàn thành nhiệm vụ hoặc không còn được tín nhiệm thì ban chấp hành công đoàn cơ sở đề nghị Hội nghị CB,VC gần nhất quyết định việc bãi nhiệm thành viên đó với hình thức bỏ phiếu kín.</w:t>
      </w:r>
    </w:p>
    <w:p w14:paraId="4A8123D8" w14:textId="77777777" w:rsidR="00500FE6" w:rsidRPr="00E90415" w:rsidRDefault="00500FE6" w:rsidP="00E90415">
      <w:pPr>
        <w:shd w:val="clear" w:color="auto" w:fill="FFFFFF"/>
        <w:spacing w:before="120" w:after="120"/>
        <w:ind w:firstLine="720"/>
        <w:jc w:val="both"/>
        <w:rPr>
          <w:sz w:val="28"/>
          <w:szCs w:val="28"/>
          <w:lang w:val="vi-VN"/>
        </w:rPr>
      </w:pPr>
      <w:r w:rsidRPr="00E90415">
        <w:rPr>
          <w:sz w:val="28"/>
          <w:szCs w:val="28"/>
          <w:lang w:val="vi-VN"/>
        </w:rPr>
        <w:t>b) Trong trường hợp vì lý do sức khỏe, hoàn cảnh gia đình hoặc lý do chính đáng khác, thành viên ban thanh tra nhân dân có đơn xin thôi tham gia ban thanh tra nhân dân hoặc thành viên ban thanh tra nhân dân được bổ nhiệm vào chức danh người đứng đầu hoặc cấp phó của người đứng đầu cơ quan, đơn vị hoặc chuyển công tác đến cơ quan, đơn vị khác thì ban chấp hành công đoàn cơ sở ra thông báo cho thôi nhiệm vụ và công khai cho toàn thể cán bộ, công chức, viên chức và người lao động biết; báo cáo với hội nghị CB,VC gần nhất để quyết định miễn nhiệm thành viên đó với hình thức biểu quyết.</w:t>
      </w:r>
    </w:p>
    <w:p w14:paraId="5748EE2F" w14:textId="77777777" w:rsidR="00500FE6" w:rsidRPr="00E90415" w:rsidRDefault="00500FE6" w:rsidP="00E90415">
      <w:pPr>
        <w:shd w:val="clear" w:color="auto" w:fill="FFFFFF"/>
        <w:spacing w:before="120" w:after="120"/>
        <w:ind w:firstLine="720"/>
        <w:jc w:val="both"/>
        <w:rPr>
          <w:sz w:val="28"/>
          <w:szCs w:val="28"/>
          <w:lang w:val="vi-VN"/>
        </w:rPr>
      </w:pPr>
      <w:r w:rsidRPr="00E90415">
        <w:rPr>
          <w:sz w:val="28"/>
          <w:szCs w:val="28"/>
          <w:lang w:val="vi-VN"/>
        </w:rPr>
        <w:lastRenderedPageBreak/>
        <w:t>c) Trong nhiệm kỳ nếu thành viên ban thanh tra nhân dân thiếu từ 1/3 trở lên thì tiến hành kiện toàn, bầu bổ sung số thành viên khuyết. Ban chấp hành công đoàn cơ sở có trách nhiệm giới thiệu nhân sự thay thế những người bị bãi nhiệm hoặc được miễn nhiệm để bầu tại hội nghị CB,VC gần nhất (Trường hợp dặc biệt có thể tổ chức hội nghị bất thường để bầu bổ sung ban thanh tra nhân dân) đảm bảo quy định.</w:t>
      </w:r>
    </w:p>
    <w:p w14:paraId="23E65D50" w14:textId="77777777" w:rsidR="0052043B" w:rsidRPr="00E90415" w:rsidRDefault="0052043B" w:rsidP="00E90415">
      <w:pPr>
        <w:pStyle w:val="NormalWeb"/>
        <w:shd w:val="clear" w:color="auto" w:fill="FFFFFF"/>
        <w:spacing w:before="120" w:beforeAutospacing="0" w:after="120" w:afterAutospacing="0"/>
        <w:jc w:val="center"/>
        <w:textAlignment w:val="baseline"/>
        <w:rPr>
          <w:rFonts w:ascii="Arial" w:hAnsi="Arial" w:cs="Arial"/>
          <w:sz w:val="20"/>
          <w:szCs w:val="20"/>
          <w:lang w:val="vi-VN"/>
        </w:rPr>
      </w:pPr>
      <w:r w:rsidRPr="00E90415">
        <w:rPr>
          <w:rStyle w:val="Strong"/>
          <w:sz w:val="28"/>
          <w:szCs w:val="28"/>
          <w:lang w:val="vi-VN"/>
        </w:rPr>
        <w:t>Chương II</w:t>
      </w:r>
    </w:p>
    <w:p w14:paraId="5796908A" w14:textId="77777777" w:rsidR="0052043B" w:rsidRPr="00E90415" w:rsidRDefault="0052043B" w:rsidP="00E90415">
      <w:pPr>
        <w:pStyle w:val="NormalWeb"/>
        <w:shd w:val="clear" w:color="auto" w:fill="FFFFFF"/>
        <w:spacing w:before="120" w:beforeAutospacing="0" w:after="120" w:afterAutospacing="0"/>
        <w:jc w:val="center"/>
        <w:textAlignment w:val="baseline"/>
        <w:rPr>
          <w:rFonts w:ascii="Arial" w:hAnsi="Arial" w:cs="Arial"/>
          <w:sz w:val="20"/>
          <w:szCs w:val="20"/>
          <w:lang w:val="vi-VN"/>
        </w:rPr>
      </w:pPr>
      <w:r w:rsidRPr="00E90415">
        <w:rPr>
          <w:rStyle w:val="Strong"/>
          <w:sz w:val="28"/>
          <w:szCs w:val="28"/>
          <w:lang w:val="vi-VN"/>
        </w:rPr>
        <w:t>NHIỆM VỤ, QUYỀN HẠN CỦA BAN THANH TRA NHÂN DÂN</w:t>
      </w:r>
    </w:p>
    <w:p w14:paraId="4633ED1A" w14:textId="77777777" w:rsidR="0052043B" w:rsidRPr="00E90415" w:rsidRDefault="0052043B" w:rsidP="00E90415">
      <w:pPr>
        <w:pStyle w:val="NormalWeb"/>
        <w:shd w:val="clear" w:color="auto" w:fill="FFFFFF"/>
        <w:spacing w:before="120" w:beforeAutospacing="0" w:after="120" w:afterAutospacing="0"/>
        <w:jc w:val="both"/>
        <w:textAlignment w:val="baseline"/>
        <w:rPr>
          <w:b/>
          <w:sz w:val="20"/>
          <w:szCs w:val="20"/>
          <w:lang w:val="vi-VN"/>
        </w:rPr>
      </w:pPr>
      <w:r w:rsidRPr="00E90415">
        <w:rPr>
          <w:rStyle w:val="Strong"/>
          <w:sz w:val="18"/>
          <w:szCs w:val="28"/>
          <w:lang w:val="vi-VN"/>
        </w:rPr>
        <w:t>         </w:t>
      </w:r>
      <w:r w:rsidRPr="00E90415">
        <w:rPr>
          <w:rStyle w:val="Strong"/>
          <w:b w:val="0"/>
          <w:sz w:val="28"/>
          <w:szCs w:val="28"/>
          <w:lang w:val="vi-VN"/>
        </w:rPr>
        <w:tab/>
      </w:r>
      <w:r w:rsidRPr="00E90415">
        <w:rPr>
          <w:rStyle w:val="Strong"/>
          <w:sz w:val="28"/>
          <w:szCs w:val="28"/>
          <w:lang w:val="vi-VN"/>
        </w:rPr>
        <w:t>Điều 3</w:t>
      </w:r>
      <w:r w:rsidRPr="00E90415">
        <w:rPr>
          <w:rStyle w:val="Strong"/>
          <w:b w:val="0"/>
          <w:sz w:val="28"/>
          <w:szCs w:val="28"/>
          <w:lang w:val="vi-VN"/>
        </w:rPr>
        <w:t>. </w:t>
      </w:r>
      <w:r w:rsidRPr="00E90415">
        <w:rPr>
          <w:b/>
          <w:sz w:val="28"/>
          <w:szCs w:val="28"/>
          <w:lang w:val="vi-VN"/>
        </w:rPr>
        <w:t>Nhiệm vụ</w:t>
      </w:r>
      <w:r w:rsidR="00180F51" w:rsidRPr="00E90415">
        <w:rPr>
          <w:b/>
          <w:sz w:val="28"/>
          <w:szCs w:val="28"/>
          <w:lang w:val="vi-VN"/>
        </w:rPr>
        <w:t>, quyền hạn</w:t>
      </w:r>
      <w:r w:rsidRPr="00E90415">
        <w:rPr>
          <w:b/>
          <w:sz w:val="28"/>
          <w:szCs w:val="28"/>
          <w:lang w:val="vi-VN"/>
        </w:rPr>
        <w:t xml:space="preserve"> của Ban Thanh tra nhân dân</w:t>
      </w:r>
    </w:p>
    <w:p w14:paraId="511BD8A9" w14:textId="77777777" w:rsidR="00863034" w:rsidRPr="00E90415" w:rsidRDefault="0052043B" w:rsidP="00E90415">
      <w:pPr>
        <w:shd w:val="clear" w:color="auto" w:fill="FFFFFF"/>
        <w:spacing w:before="120" w:after="120"/>
        <w:ind w:firstLine="720"/>
        <w:jc w:val="both"/>
        <w:rPr>
          <w:spacing w:val="-4"/>
          <w:sz w:val="28"/>
          <w:szCs w:val="28"/>
          <w:lang w:val="vi-VN"/>
        </w:rPr>
      </w:pPr>
      <w:r w:rsidRPr="00E90415">
        <w:rPr>
          <w:rStyle w:val="Strong"/>
          <w:spacing w:val="-6"/>
          <w:sz w:val="28"/>
          <w:szCs w:val="28"/>
          <w:lang w:val="vi-VN"/>
        </w:rPr>
        <w:t>1.</w:t>
      </w:r>
      <w:r w:rsidRPr="00E90415">
        <w:rPr>
          <w:spacing w:val="-6"/>
          <w:sz w:val="28"/>
          <w:szCs w:val="28"/>
          <w:lang w:val="vi-VN"/>
        </w:rPr>
        <w:t> </w:t>
      </w:r>
      <w:r w:rsidR="00863034" w:rsidRPr="00E90415">
        <w:rPr>
          <w:sz w:val="28"/>
          <w:szCs w:val="28"/>
          <w:lang w:val="vi-VN"/>
        </w:rPr>
        <w:t xml:space="preserve">Giám sát nhà trường, tổ chức và cá nhân có trách nhiệm ở </w:t>
      </w:r>
      <w:r w:rsidR="00CF156E" w:rsidRPr="00E90415">
        <w:rPr>
          <w:sz w:val="28"/>
          <w:szCs w:val="28"/>
          <w:lang w:val="vi-VN"/>
        </w:rPr>
        <w:t>nhà trường</w:t>
      </w:r>
      <w:r w:rsidR="00863034" w:rsidRPr="00E90415">
        <w:rPr>
          <w:sz w:val="28"/>
          <w:szCs w:val="28"/>
          <w:lang w:val="vi-VN"/>
        </w:rPr>
        <w:t xml:space="preserve"> theo quy định</w:t>
      </w:r>
      <w:r w:rsidR="006427CF" w:rsidRPr="00E90415">
        <w:rPr>
          <w:sz w:val="28"/>
          <w:szCs w:val="28"/>
          <w:lang w:val="vi-VN"/>
        </w:rPr>
        <w:t xml:space="preserve"> tại Điều 6, Chương 3 quy chế này</w:t>
      </w:r>
      <w:r w:rsidR="00863034" w:rsidRPr="00E90415">
        <w:rPr>
          <w:sz w:val="28"/>
          <w:szCs w:val="28"/>
          <w:lang w:val="vi-VN"/>
        </w:rPr>
        <w:t>; khi phát hiện có dấu hiệu vi phạm pháp luật thì kiến nghị người có thẩm quyền giải quyết theo quy định của pháp luật và giám sát việc thực hiện kiến nghị đ</w:t>
      </w:r>
      <w:r w:rsidR="006427CF" w:rsidRPr="00E90415">
        <w:rPr>
          <w:sz w:val="28"/>
          <w:szCs w:val="28"/>
          <w:lang w:val="vi-VN"/>
        </w:rPr>
        <w:t>ó.</w:t>
      </w:r>
    </w:p>
    <w:p w14:paraId="3453998C" w14:textId="77777777" w:rsidR="005D2582" w:rsidRPr="00E90415" w:rsidRDefault="0052043B" w:rsidP="00E90415">
      <w:pPr>
        <w:pStyle w:val="NormalWeb"/>
        <w:shd w:val="clear" w:color="auto" w:fill="FFFFFF"/>
        <w:tabs>
          <w:tab w:val="left" w:pos="709"/>
        </w:tabs>
        <w:spacing w:before="120" w:beforeAutospacing="0" w:after="120" w:afterAutospacing="0"/>
        <w:jc w:val="both"/>
        <w:textAlignment w:val="baseline"/>
        <w:rPr>
          <w:spacing w:val="-4"/>
          <w:sz w:val="28"/>
          <w:szCs w:val="28"/>
          <w:lang w:val="vi-VN"/>
        </w:rPr>
      </w:pPr>
      <w:r w:rsidRPr="00E90415">
        <w:rPr>
          <w:rStyle w:val="Strong"/>
          <w:sz w:val="28"/>
          <w:szCs w:val="28"/>
          <w:lang w:val="vi-VN"/>
        </w:rPr>
        <w:t xml:space="preserve">         </w:t>
      </w:r>
      <w:r w:rsidRPr="00E90415">
        <w:rPr>
          <w:rStyle w:val="Strong"/>
          <w:spacing w:val="-4"/>
          <w:sz w:val="28"/>
          <w:szCs w:val="28"/>
          <w:lang w:val="vi-VN"/>
        </w:rPr>
        <w:t>2.</w:t>
      </w:r>
      <w:r w:rsidRPr="00E90415">
        <w:rPr>
          <w:spacing w:val="-4"/>
          <w:sz w:val="28"/>
          <w:szCs w:val="28"/>
          <w:lang w:val="vi-VN"/>
        </w:rPr>
        <w:t> </w:t>
      </w:r>
      <w:r w:rsidR="00180F51" w:rsidRPr="00E90415">
        <w:rPr>
          <w:spacing w:val="-4"/>
          <w:sz w:val="28"/>
          <w:szCs w:val="28"/>
          <w:lang w:val="vi-VN"/>
        </w:rPr>
        <w:t>Xác minh những vụ việc do người đứng đầu cơ quan, đơn vị giao, cụ thể:</w:t>
      </w:r>
    </w:p>
    <w:p w14:paraId="063654A6" w14:textId="77777777" w:rsidR="000D5054" w:rsidRPr="00580AB8" w:rsidRDefault="000D5054" w:rsidP="00E90415">
      <w:pPr>
        <w:pStyle w:val="NormalWeb"/>
        <w:shd w:val="clear" w:color="auto" w:fill="FFFFFF"/>
        <w:spacing w:before="120" w:beforeAutospacing="0" w:after="120" w:afterAutospacing="0"/>
        <w:ind w:firstLine="720"/>
        <w:jc w:val="both"/>
        <w:textAlignment w:val="baseline"/>
        <w:rPr>
          <w:sz w:val="28"/>
          <w:szCs w:val="28"/>
        </w:rPr>
      </w:pPr>
      <w:r w:rsidRPr="00580AB8">
        <w:rPr>
          <w:sz w:val="28"/>
          <w:szCs w:val="28"/>
        </w:rPr>
        <w:t>a) Tiếp nhận nhiệm vụ xác minh</w:t>
      </w:r>
    </w:p>
    <w:p w14:paraId="6D5A0E0A" w14:textId="77777777" w:rsidR="000D5054" w:rsidRPr="00580AB8" w:rsidRDefault="000D5054" w:rsidP="00E90415">
      <w:pPr>
        <w:shd w:val="clear" w:color="auto" w:fill="FFFFFF"/>
        <w:spacing w:before="120" w:after="120"/>
        <w:ind w:firstLine="720"/>
        <w:jc w:val="both"/>
        <w:rPr>
          <w:sz w:val="28"/>
          <w:szCs w:val="28"/>
        </w:rPr>
      </w:pPr>
      <w:r w:rsidRPr="00580AB8">
        <w:rPr>
          <w:sz w:val="28"/>
          <w:szCs w:val="28"/>
        </w:rPr>
        <w:t>- Khi được Hiệu trưởng giao nhiệm vụ xác minh, Ban Thanh tra nhân dân có trách nhiệm nghiên cứu và xác định đúng mục đích, yêu cầu, nội dung và phạm vi xác minh; địa điểm, thời gian bắt đầu, thời gian kết thúc xác minh.</w:t>
      </w:r>
    </w:p>
    <w:p w14:paraId="32D97624" w14:textId="77777777" w:rsidR="000D5054" w:rsidRPr="00580AB8" w:rsidRDefault="000D5054" w:rsidP="00E90415">
      <w:pPr>
        <w:shd w:val="clear" w:color="auto" w:fill="FFFFFF"/>
        <w:spacing w:before="120" w:after="120"/>
        <w:ind w:firstLine="720"/>
        <w:jc w:val="both"/>
        <w:rPr>
          <w:sz w:val="28"/>
          <w:szCs w:val="28"/>
        </w:rPr>
      </w:pPr>
      <w:r w:rsidRPr="00580AB8">
        <w:rPr>
          <w:sz w:val="28"/>
          <w:szCs w:val="28"/>
        </w:rPr>
        <w:t>- Phân công thành viên nghiên cứu nội dung xác minh, các quy định hiện hành của Nhà nước, của cơ quan, đơn vị liên quan đến nội dung xác minh.</w:t>
      </w:r>
    </w:p>
    <w:p w14:paraId="5B961B1E" w14:textId="77777777" w:rsidR="000D5054" w:rsidRPr="00580AB8" w:rsidRDefault="000D5054" w:rsidP="00E90415">
      <w:pPr>
        <w:shd w:val="clear" w:color="auto" w:fill="FFFFFF"/>
        <w:spacing w:before="120" w:after="120"/>
        <w:ind w:firstLine="720"/>
        <w:jc w:val="both"/>
        <w:rPr>
          <w:sz w:val="28"/>
          <w:szCs w:val="28"/>
        </w:rPr>
      </w:pPr>
      <w:r w:rsidRPr="00580AB8">
        <w:rPr>
          <w:sz w:val="28"/>
          <w:szCs w:val="28"/>
        </w:rPr>
        <w:t>b) Tiếp cận bộ phận liên quan</w:t>
      </w:r>
    </w:p>
    <w:p w14:paraId="289B3826" w14:textId="77777777" w:rsidR="000D5054" w:rsidRPr="00580AB8" w:rsidRDefault="000D5054" w:rsidP="00E90415">
      <w:pPr>
        <w:shd w:val="clear" w:color="auto" w:fill="FFFFFF"/>
        <w:spacing w:before="120" w:after="120"/>
        <w:ind w:firstLine="720"/>
        <w:jc w:val="both"/>
        <w:rPr>
          <w:sz w:val="28"/>
          <w:szCs w:val="28"/>
        </w:rPr>
      </w:pPr>
      <w:r w:rsidRPr="00580AB8">
        <w:rPr>
          <w:sz w:val="28"/>
          <w:szCs w:val="28"/>
        </w:rPr>
        <w:t xml:space="preserve">- Trong quá trình thực hiện việc xác minh, Ban Thanh tra nhân dân được quyền yêu cầu tổ chức, cá nhân có liên quan cung cấp thông tin, tài liệu cần thiết phục vụ cho việc xem xét làm rõ sự việc được xác minh. </w:t>
      </w:r>
    </w:p>
    <w:p w14:paraId="65C5D302" w14:textId="77777777" w:rsidR="000D5054" w:rsidRPr="00580AB8" w:rsidRDefault="000D5054" w:rsidP="00E90415">
      <w:pPr>
        <w:shd w:val="clear" w:color="auto" w:fill="FFFFFF"/>
        <w:spacing w:before="120" w:after="120"/>
        <w:ind w:firstLine="720"/>
        <w:jc w:val="both"/>
        <w:rPr>
          <w:sz w:val="28"/>
          <w:szCs w:val="28"/>
        </w:rPr>
      </w:pPr>
      <w:r w:rsidRPr="00580AB8">
        <w:rPr>
          <w:sz w:val="28"/>
          <w:szCs w:val="28"/>
        </w:rPr>
        <w:t>- Trong quá trình xác minh, nếu phát hiện hành vi vi phạm pháp luật gây thiệt hại đến lợi ích của Nhà nước, quyền, lợi ích hợp pháp của cán bộ, nhà giáo, người lao động cần phải xử lý ngay thì lập biên bản và kiến nghị Hiệu trưởng nhà trường hoặc cơ quan, tổ chức có thẩm quyền giải quyết, đồng thời giám sát việc thực hiện kiến nghị đó.</w:t>
      </w:r>
    </w:p>
    <w:p w14:paraId="713CDF52" w14:textId="77777777" w:rsidR="000D5054" w:rsidRPr="00580AB8" w:rsidRDefault="000D5054" w:rsidP="00E90415">
      <w:pPr>
        <w:shd w:val="clear" w:color="auto" w:fill="FFFFFF"/>
        <w:spacing w:before="120" w:after="120"/>
        <w:ind w:firstLine="720"/>
        <w:jc w:val="both"/>
        <w:rPr>
          <w:sz w:val="28"/>
          <w:szCs w:val="28"/>
        </w:rPr>
      </w:pPr>
      <w:r w:rsidRPr="00580AB8">
        <w:rPr>
          <w:sz w:val="28"/>
          <w:szCs w:val="28"/>
        </w:rPr>
        <w:t>c) Lập báo cáo xác minh</w:t>
      </w:r>
    </w:p>
    <w:p w14:paraId="475046B3" w14:textId="77777777" w:rsidR="000D5054" w:rsidRPr="00580AB8" w:rsidRDefault="000D5054" w:rsidP="00E90415">
      <w:pPr>
        <w:shd w:val="clear" w:color="auto" w:fill="FFFFFF"/>
        <w:spacing w:before="120" w:after="120"/>
        <w:ind w:firstLine="720"/>
        <w:jc w:val="both"/>
        <w:rPr>
          <w:sz w:val="28"/>
          <w:szCs w:val="28"/>
        </w:rPr>
      </w:pPr>
      <w:r w:rsidRPr="00580AB8">
        <w:rPr>
          <w:sz w:val="28"/>
          <w:szCs w:val="28"/>
        </w:rPr>
        <w:t>- Căn cứ các quy định pháp luật của Nhà nước, quy định nội bộ của nhà trường liên quan đến nội dung xác minh, các tài liệu, chứng cứ và thông tin thu thập được để tổng hợp, phân tích, xác định rõ nội dung xác minh đã thực hiện các quy định đến mức nào, vấn đề nào thực hiện đúng, vấn đề nào thực hiện chưa đúng, vấn đề nào thực hiện trái quy định, nguyên nhân vi phạm, đề xuất kiến nghị biện pháp giải quyết.</w:t>
      </w:r>
    </w:p>
    <w:p w14:paraId="6DB508E2" w14:textId="77777777" w:rsidR="000D5054" w:rsidRPr="00580AB8" w:rsidRDefault="000D5054" w:rsidP="00E90415">
      <w:pPr>
        <w:shd w:val="clear" w:color="auto" w:fill="FFFFFF"/>
        <w:spacing w:before="120" w:after="120"/>
        <w:ind w:firstLine="720"/>
        <w:jc w:val="both"/>
        <w:rPr>
          <w:sz w:val="28"/>
          <w:szCs w:val="28"/>
        </w:rPr>
      </w:pPr>
      <w:r w:rsidRPr="00580AB8">
        <w:rPr>
          <w:sz w:val="28"/>
          <w:szCs w:val="28"/>
        </w:rPr>
        <w:t>- Lập báo cáo xác minh và bản kiến nghị biện pháp giải quyết, đề nghị Ban Chấp hành công đoàn trường xác nhận bản kiến nghị và gửi cho Hiệu trưởng nhà trường xem xét, giải quyết.</w:t>
      </w:r>
    </w:p>
    <w:p w14:paraId="5522A75C" w14:textId="77777777" w:rsidR="000D5054" w:rsidRPr="00580AB8" w:rsidRDefault="000D5054" w:rsidP="00E90415">
      <w:pPr>
        <w:shd w:val="clear" w:color="auto" w:fill="FFFFFF"/>
        <w:spacing w:before="120" w:after="120"/>
        <w:ind w:firstLine="720"/>
        <w:jc w:val="both"/>
        <w:rPr>
          <w:sz w:val="28"/>
          <w:szCs w:val="28"/>
        </w:rPr>
      </w:pPr>
      <w:r w:rsidRPr="00580AB8">
        <w:rPr>
          <w:sz w:val="28"/>
          <w:szCs w:val="28"/>
        </w:rPr>
        <w:lastRenderedPageBreak/>
        <w:t>d) Giám sát Hiệu trưởng nhà trường xem xét, giải quyết kiến nghị của Ban Thanh tra nhân dân</w:t>
      </w:r>
    </w:p>
    <w:p w14:paraId="2D7B4592" w14:textId="77777777" w:rsidR="000D5054" w:rsidRPr="00580AB8" w:rsidRDefault="000D5054" w:rsidP="00E90415">
      <w:pPr>
        <w:shd w:val="clear" w:color="auto" w:fill="FFFFFF"/>
        <w:spacing w:before="120" w:after="120"/>
        <w:ind w:firstLine="720"/>
        <w:jc w:val="both"/>
        <w:rPr>
          <w:sz w:val="26"/>
        </w:rPr>
      </w:pPr>
      <w:r w:rsidRPr="00580AB8">
        <w:rPr>
          <w:sz w:val="28"/>
          <w:szCs w:val="28"/>
        </w:rPr>
        <w:t>- Thực hiện như điểm c khoản 1 Điều này.</w:t>
      </w:r>
    </w:p>
    <w:p w14:paraId="6D28C103" w14:textId="77777777" w:rsidR="00180F51" w:rsidRPr="00580AB8" w:rsidRDefault="0052043B" w:rsidP="00E90415">
      <w:pPr>
        <w:shd w:val="clear" w:color="auto" w:fill="FFFFFF"/>
        <w:spacing w:before="120" w:after="120"/>
        <w:ind w:firstLine="720"/>
        <w:jc w:val="both"/>
        <w:rPr>
          <w:b/>
          <w:sz w:val="28"/>
          <w:szCs w:val="28"/>
        </w:rPr>
      </w:pPr>
      <w:r w:rsidRPr="00580AB8">
        <w:rPr>
          <w:rStyle w:val="Strong"/>
          <w:sz w:val="28"/>
          <w:szCs w:val="28"/>
        </w:rPr>
        <w:t>3.</w:t>
      </w:r>
      <w:r w:rsidRPr="00580AB8">
        <w:rPr>
          <w:sz w:val="28"/>
          <w:szCs w:val="28"/>
        </w:rPr>
        <w:t> </w:t>
      </w:r>
      <w:r w:rsidR="00180F51" w:rsidRPr="00580AB8">
        <w:rPr>
          <w:sz w:val="28"/>
          <w:szCs w:val="28"/>
        </w:rPr>
        <w:t>Tham gia việc thanh tra, kiểm tra tại nhà trường theo đề nghị của cơ quan nhà nước có thẩm quyền; cung cấp thông tin, tài liệu, cử người tham gia khi được yêu cầu; Cụ thể:</w:t>
      </w:r>
    </w:p>
    <w:p w14:paraId="4F817B29" w14:textId="77777777" w:rsidR="00180F51" w:rsidRPr="00580AB8" w:rsidRDefault="00180F51" w:rsidP="00E90415">
      <w:pPr>
        <w:shd w:val="clear" w:color="auto" w:fill="FFFFFF"/>
        <w:spacing w:before="120" w:after="120"/>
        <w:ind w:firstLine="720"/>
        <w:jc w:val="both"/>
        <w:rPr>
          <w:sz w:val="28"/>
          <w:szCs w:val="28"/>
        </w:rPr>
      </w:pPr>
      <w:r w:rsidRPr="00580AB8">
        <w:rPr>
          <w:sz w:val="28"/>
          <w:szCs w:val="28"/>
        </w:rPr>
        <w:t xml:space="preserve">Khi cơ quan nhà nước có thẩm quyền thanh tra, kiểm tra nhà trường có đề nghị Ban Thanh tra nhân dân của nhà trường cử thành viên tham gia việc thanh tra, kiểm tra thì Chủ tịch </w:t>
      </w:r>
      <w:r w:rsidR="009D7CDA" w:rsidRPr="00580AB8">
        <w:rPr>
          <w:sz w:val="28"/>
          <w:szCs w:val="28"/>
        </w:rPr>
        <w:t>Công đoàn nhà trường</w:t>
      </w:r>
      <w:r w:rsidRPr="00580AB8">
        <w:rPr>
          <w:sz w:val="28"/>
          <w:szCs w:val="28"/>
        </w:rPr>
        <w:t xml:space="preserve"> hoặc đại diện ban chấp hành </w:t>
      </w:r>
      <w:r w:rsidR="009D7CDA" w:rsidRPr="00580AB8">
        <w:rPr>
          <w:sz w:val="28"/>
          <w:szCs w:val="28"/>
        </w:rPr>
        <w:t>Công đoàn nhà trường</w:t>
      </w:r>
      <w:r w:rsidRPr="00580AB8">
        <w:rPr>
          <w:sz w:val="28"/>
          <w:szCs w:val="28"/>
        </w:rPr>
        <w:t xml:space="preserve"> mời Trưởng ban Thanh tra nhân dân quán triệt và giao thực hiện các công việc sau:</w:t>
      </w:r>
    </w:p>
    <w:p w14:paraId="355EC377" w14:textId="77777777" w:rsidR="00180F51" w:rsidRPr="00580AB8" w:rsidRDefault="00180F51" w:rsidP="00E90415">
      <w:pPr>
        <w:shd w:val="clear" w:color="auto" w:fill="FFFFFF"/>
        <w:spacing w:before="120" w:after="120"/>
        <w:ind w:firstLine="720"/>
        <w:jc w:val="both"/>
        <w:rPr>
          <w:sz w:val="28"/>
          <w:szCs w:val="28"/>
        </w:rPr>
      </w:pPr>
      <w:r w:rsidRPr="00580AB8">
        <w:rPr>
          <w:sz w:val="28"/>
          <w:szCs w:val="28"/>
        </w:rPr>
        <w:t>- Lựa chọn, cử thành viên Ban Thanh tra nhân dân có năng lực chuyên môn phù hợp với nội dung thanh tra, kiểm tra để tham gia cuộc thanh tra, kiểm tra của cấp trên tại trường mình.</w:t>
      </w:r>
    </w:p>
    <w:p w14:paraId="0F7D7178" w14:textId="77777777" w:rsidR="00180F51" w:rsidRPr="00580AB8" w:rsidRDefault="00180F51" w:rsidP="00E90415">
      <w:pPr>
        <w:shd w:val="clear" w:color="auto" w:fill="FFFFFF"/>
        <w:spacing w:before="120" w:after="120"/>
        <w:ind w:firstLine="720"/>
        <w:jc w:val="both"/>
        <w:rPr>
          <w:spacing w:val="-4"/>
          <w:sz w:val="28"/>
          <w:szCs w:val="28"/>
        </w:rPr>
      </w:pPr>
      <w:r w:rsidRPr="00580AB8">
        <w:rPr>
          <w:spacing w:val="-4"/>
          <w:sz w:val="28"/>
          <w:szCs w:val="28"/>
        </w:rPr>
        <w:t>- Quán triệt cho thành viên Ban Thanh tra nhân dân được cử tham gia cuộc thanh tra, kiểm tra của đoàn thanh tra kiểm tra của cơ quan nhà nước cấp trên:</w:t>
      </w:r>
    </w:p>
    <w:p w14:paraId="5A76B5C6" w14:textId="77777777" w:rsidR="00180F51" w:rsidRPr="00580AB8" w:rsidRDefault="00180F51" w:rsidP="00E90415">
      <w:pPr>
        <w:shd w:val="clear" w:color="auto" w:fill="FFFFFF"/>
        <w:spacing w:before="120" w:after="120"/>
        <w:ind w:firstLine="720"/>
        <w:jc w:val="both"/>
        <w:rPr>
          <w:sz w:val="28"/>
          <w:szCs w:val="28"/>
        </w:rPr>
      </w:pPr>
      <w:r w:rsidRPr="00580AB8">
        <w:rPr>
          <w:sz w:val="28"/>
          <w:szCs w:val="28"/>
        </w:rPr>
        <w:t>+ Chấp hành nhiệm vụ do Trưởng đoàn thanh tra, kiểm tra giao cho với trách nhiệm cao nhất.</w:t>
      </w:r>
    </w:p>
    <w:p w14:paraId="17285B14" w14:textId="77777777" w:rsidR="00180F51" w:rsidRPr="00580AB8" w:rsidRDefault="00180F51" w:rsidP="00E90415">
      <w:pPr>
        <w:shd w:val="clear" w:color="auto" w:fill="FFFFFF"/>
        <w:spacing w:before="120" w:after="120"/>
        <w:ind w:firstLine="720"/>
        <w:jc w:val="both"/>
        <w:rPr>
          <w:sz w:val="28"/>
          <w:szCs w:val="28"/>
        </w:rPr>
      </w:pPr>
      <w:r w:rsidRPr="00580AB8">
        <w:rPr>
          <w:sz w:val="28"/>
          <w:szCs w:val="28"/>
        </w:rPr>
        <w:t>+ Chuẩn bị tài liệu, thông tin Ban Thanh tra nhân dân đang quản lý cung cấp cho đoàn thanh tra, kiểm tra khi có yêu cầu.</w:t>
      </w:r>
    </w:p>
    <w:p w14:paraId="023AC232" w14:textId="77777777" w:rsidR="00180F51" w:rsidRPr="00580AB8" w:rsidRDefault="00180F51" w:rsidP="00E90415">
      <w:pPr>
        <w:shd w:val="clear" w:color="auto" w:fill="FFFFFF"/>
        <w:spacing w:before="120" w:after="120"/>
        <w:ind w:firstLine="720"/>
        <w:jc w:val="both"/>
        <w:rPr>
          <w:sz w:val="28"/>
          <w:szCs w:val="28"/>
        </w:rPr>
      </w:pPr>
      <w:r w:rsidRPr="00580AB8">
        <w:rPr>
          <w:sz w:val="28"/>
          <w:szCs w:val="28"/>
        </w:rPr>
        <w:t>+ Báo cáo với Ban Thanh tra nhân dân về kết quả tham gia cuộc thanh tra, kiểm tra của mình; những vấn đề học tập, thu hoạch được từ việc tổ chức cuộc thanh tra, kiểm tra của đoàn thanh tra, kiểm tra cấp trên tại nhà trường để phổ biến cho các thành viên còn lại nhằm nâng cao chất lượng, hiệu quả hoạt động của Ban Thanh tra nhân dân.</w:t>
      </w:r>
    </w:p>
    <w:p w14:paraId="2338A6EC" w14:textId="77777777" w:rsidR="00180F51" w:rsidRPr="00580AB8" w:rsidRDefault="00147FC2" w:rsidP="00E90415">
      <w:pPr>
        <w:shd w:val="clear" w:color="auto" w:fill="FFFFFF"/>
        <w:spacing w:before="120" w:after="120"/>
        <w:ind w:firstLine="720"/>
        <w:jc w:val="both"/>
        <w:rPr>
          <w:sz w:val="28"/>
          <w:szCs w:val="28"/>
        </w:rPr>
      </w:pPr>
      <w:r w:rsidRPr="00580AB8">
        <w:rPr>
          <w:sz w:val="28"/>
          <w:szCs w:val="28"/>
        </w:rPr>
        <w:t xml:space="preserve">4. </w:t>
      </w:r>
      <w:r w:rsidR="00180F51" w:rsidRPr="00580AB8">
        <w:rPr>
          <w:sz w:val="28"/>
          <w:szCs w:val="28"/>
        </w:rPr>
        <w:t xml:space="preserve">Kiến nghị với </w:t>
      </w:r>
      <w:r w:rsidRPr="00580AB8">
        <w:rPr>
          <w:sz w:val="28"/>
          <w:szCs w:val="28"/>
        </w:rPr>
        <w:t>Hiệu trưởng nhà trường</w:t>
      </w:r>
      <w:r w:rsidR="00180F51" w:rsidRPr="00580AB8">
        <w:rPr>
          <w:sz w:val="28"/>
          <w:szCs w:val="28"/>
        </w:rPr>
        <w:t xml:space="preserve"> xử lý vi phạm theo thẩm quyền và khắc phục sơ hở, thiếu sót được phát hiện qua hoạt động giám sát, bảo đảm quyền và lợi ích hợp pháp của c</w:t>
      </w:r>
      <w:r w:rsidR="00580AB8" w:rsidRPr="00580AB8">
        <w:rPr>
          <w:sz w:val="28"/>
          <w:szCs w:val="28"/>
        </w:rPr>
        <w:t>án bộ, nhà giáo, người lao động.</w:t>
      </w:r>
    </w:p>
    <w:p w14:paraId="4F686C66" w14:textId="77777777" w:rsidR="00180F51" w:rsidRPr="00580AB8" w:rsidRDefault="00147FC2" w:rsidP="00E90415">
      <w:pPr>
        <w:shd w:val="clear" w:color="auto" w:fill="FFFFFF"/>
        <w:spacing w:before="120" w:after="120"/>
        <w:ind w:firstLine="720"/>
        <w:jc w:val="both"/>
        <w:rPr>
          <w:sz w:val="28"/>
          <w:szCs w:val="28"/>
        </w:rPr>
      </w:pPr>
      <w:r w:rsidRPr="00580AB8">
        <w:rPr>
          <w:sz w:val="28"/>
          <w:szCs w:val="28"/>
        </w:rPr>
        <w:t>5.</w:t>
      </w:r>
      <w:r w:rsidR="00180F51" w:rsidRPr="00580AB8">
        <w:rPr>
          <w:sz w:val="28"/>
          <w:szCs w:val="28"/>
        </w:rPr>
        <w:t xml:space="preserve"> Kiến nghị ban chấp hành </w:t>
      </w:r>
      <w:r w:rsidR="009D7CDA" w:rsidRPr="00580AB8">
        <w:rPr>
          <w:sz w:val="28"/>
          <w:szCs w:val="28"/>
        </w:rPr>
        <w:t>Công đoàn nhà trường</w:t>
      </w:r>
      <w:r w:rsidR="00180F51" w:rsidRPr="00580AB8">
        <w:rPr>
          <w:sz w:val="28"/>
          <w:szCs w:val="28"/>
        </w:rPr>
        <w:t xml:space="preserve"> và </w:t>
      </w:r>
      <w:r w:rsidRPr="00580AB8">
        <w:rPr>
          <w:sz w:val="28"/>
          <w:szCs w:val="28"/>
        </w:rPr>
        <w:t>Hiệu trưởng nhà trường</w:t>
      </w:r>
      <w:r w:rsidR="00180F51" w:rsidRPr="00580AB8">
        <w:rPr>
          <w:sz w:val="28"/>
          <w:szCs w:val="28"/>
        </w:rPr>
        <w:t xml:space="preserve"> các hình thức động viên, biểu dương, khen thưởng cán bộ, nhà giáo, người lao động phát hiện sai phạm </w:t>
      </w:r>
      <w:r w:rsidR="00580AB8">
        <w:rPr>
          <w:sz w:val="28"/>
          <w:szCs w:val="28"/>
        </w:rPr>
        <w:t>và có thành tích trong công tác.</w:t>
      </w:r>
    </w:p>
    <w:p w14:paraId="74136C87" w14:textId="77777777" w:rsidR="00180F51" w:rsidRPr="00580AB8" w:rsidRDefault="00147FC2" w:rsidP="00E90415">
      <w:pPr>
        <w:shd w:val="clear" w:color="auto" w:fill="FFFFFF"/>
        <w:spacing w:before="120" w:after="120"/>
        <w:ind w:firstLine="720"/>
        <w:jc w:val="both"/>
        <w:rPr>
          <w:spacing w:val="-6"/>
          <w:sz w:val="28"/>
          <w:szCs w:val="28"/>
        </w:rPr>
      </w:pPr>
      <w:r w:rsidRPr="00580AB8">
        <w:rPr>
          <w:spacing w:val="-6"/>
          <w:sz w:val="28"/>
          <w:szCs w:val="28"/>
        </w:rPr>
        <w:t>6.</w:t>
      </w:r>
      <w:r w:rsidR="00180F51" w:rsidRPr="00580AB8">
        <w:rPr>
          <w:spacing w:val="-6"/>
          <w:sz w:val="28"/>
          <w:szCs w:val="28"/>
        </w:rPr>
        <w:t xml:space="preserve"> Tiếp nhận kiến nghị, phản ánh của cán bộ, nhà giáo, người lao động và các tổ chức, cá nhân có liên</w:t>
      </w:r>
      <w:r w:rsidRPr="00580AB8">
        <w:rPr>
          <w:spacing w:val="-6"/>
          <w:sz w:val="28"/>
          <w:szCs w:val="28"/>
        </w:rPr>
        <w:t xml:space="preserve"> quan đến phạm vi giám sát của Ban T</w:t>
      </w:r>
      <w:r w:rsidR="00180F51" w:rsidRPr="00580AB8">
        <w:rPr>
          <w:spacing w:val="-6"/>
          <w:sz w:val="28"/>
          <w:szCs w:val="28"/>
        </w:rPr>
        <w:t>hanh tra nhân dân</w:t>
      </w:r>
      <w:r w:rsidRPr="00580AB8">
        <w:rPr>
          <w:spacing w:val="-6"/>
          <w:sz w:val="28"/>
          <w:szCs w:val="28"/>
        </w:rPr>
        <w:t>.</w:t>
      </w:r>
    </w:p>
    <w:p w14:paraId="28377154" w14:textId="77777777" w:rsidR="00180F51" w:rsidRPr="00580AB8" w:rsidRDefault="004E6997" w:rsidP="00E90415">
      <w:pPr>
        <w:shd w:val="clear" w:color="auto" w:fill="FFFFFF"/>
        <w:spacing w:before="120" w:after="120"/>
        <w:ind w:firstLine="720"/>
        <w:jc w:val="both"/>
        <w:rPr>
          <w:sz w:val="28"/>
          <w:szCs w:val="28"/>
        </w:rPr>
      </w:pPr>
      <w:r w:rsidRPr="00580AB8">
        <w:rPr>
          <w:sz w:val="28"/>
          <w:szCs w:val="28"/>
        </w:rPr>
        <w:t>7.</w:t>
      </w:r>
      <w:r w:rsidR="00180F51" w:rsidRPr="00580AB8">
        <w:rPr>
          <w:sz w:val="28"/>
          <w:szCs w:val="28"/>
        </w:rPr>
        <w:t xml:space="preserve"> Thực hiện nhiệm vụ, quyền hạn khác do pháp luật quy định.</w:t>
      </w:r>
    </w:p>
    <w:p w14:paraId="720367C6" w14:textId="77777777" w:rsidR="004E6997" w:rsidRPr="00580AB8" w:rsidRDefault="0052043B" w:rsidP="00E90415">
      <w:pPr>
        <w:shd w:val="clear" w:color="auto" w:fill="FFFFFF"/>
        <w:spacing w:before="120" w:after="120"/>
        <w:ind w:firstLine="720"/>
        <w:jc w:val="both"/>
        <w:rPr>
          <w:b/>
          <w:sz w:val="28"/>
          <w:szCs w:val="28"/>
        </w:rPr>
      </w:pPr>
      <w:r w:rsidRPr="00580AB8">
        <w:rPr>
          <w:rStyle w:val="Strong"/>
          <w:sz w:val="28"/>
          <w:szCs w:val="28"/>
        </w:rPr>
        <w:t>Điều 4</w:t>
      </w:r>
      <w:r w:rsidRPr="00580AB8">
        <w:rPr>
          <w:rStyle w:val="Strong"/>
          <w:b w:val="0"/>
          <w:sz w:val="28"/>
          <w:szCs w:val="28"/>
        </w:rPr>
        <w:t>. </w:t>
      </w:r>
      <w:r w:rsidR="004E6997" w:rsidRPr="00580AB8">
        <w:rPr>
          <w:b/>
          <w:sz w:val="28"/>
          <w:szCs w:val="28"/>
        </w:rPr>
        <w:t xml:space="preserve">Nhiệm vụ, quyền hạn của </w:t>
      </w:r>
      <w:r w:rsidR="00B92325" w:rsidRPr="00580AB8">
        <w:rPr>
          <w:b/>
          <w:sz w:val="28"/>
          <w:szCs w:val="28"/>
        </w:rPr>
        <w:t>Trưởng ban T</w:t>
      </w:r>
      <w:r w:rsidR="004E6997" w:rsidRPr="00580AB8">
        <w:rPr>
          <w:b/>
          <w:sz w:val="28"/>
          <w:szCs w:val="28"/>
        </w:rPr>
        <w:t>hanh tra nhân dân</w:t>
      </w:r>
    </w:p>
    <w:p w14:paraId="07B102FB" w14:textId="77777777" w:rsidR="00B92325" w:rsidRPr="00580AB8" w:rsidRDefault="00B92325" w:rsidP="00E90415">
      <w:pPr>
        <w:shd w:val="clear" w:color="auto" w:fill="FFFFFF"/>
        <w:spacing w:before="120" w:after="120"/>
        <w:ind w:firstLine="720"/>
        <w:jc w:val="both"/>
        <w:rPr>
          <w:sz w:val="28"/>
          <w:szCs w:val="28"/>
        </w:rPr>
      </w:pPr>
      <w:r w:rsidRPr="00580AB8">
        <w:rPr>
          <w:sz w:val="28"/>
          <w:szCs w:val="28"/>
        </w:rPr>
        <w:t>1. Triệu tập, chủ trì các cuộc họp, hội nghị; chủ trì các cuộc giám sát, xác minh thuộc thẩm quyền của Ban Thanh tra nhân dân.</w:t>
      </w:r>
    </w:p>
    <w:p w14:paraId="2CCC07F7" w14:textId="77777777" w:rsidR="00B92325" w:rsidRPr="00580AB8" w:rsidRDefault="00B92325" w:rsidP="00E90415">
      <w:pPr>
        <w:shd w:val="clear" w:color="auto" w:fill="FFFFFF"/>
        <w:spacing w:before="120" w:after="120"/>
        <w:ind w:firstLine="720"/>
        <w:jc w:val="both"/>
        <w:rPr>
          <w:sz w:val="28"/>
          <w:szCs w:val="28"/>
        </w:rPr>
      </w:pPr>
      <w:r w:rsidRPr="00580AB8">
        <w:rPr>
          <w:sz w:val="28"/>
          <w:szCs w:val="28"/>
        </w:rPr>
        <w:t xml:space="preserve">2. Phân công nhiệm vụ cho thành viên </w:t>
      </w:r>
      <w:r w:rsidR="00BF1B00" w:rsidRPr="00580AB8">
        <w:rPr>
          <w:sz w:val="28"/>
          <w:szCs w:val="28"/>
        </w:rPr>
        <w:t>B</w:t>
      </w:r>
      <w:r w:rsidRPr="00580AB8">
        <w:rPr>
          <w:sz w:val="28"/>
          <w:szCs w:val="28"/>
        </w:rPr>
        <w:t xml:space="preserve">an </w:t>
      </w:r>
      <w:r w:rsidR="00BF1B00" w:rsidRPr="00580AB8">
        <w:rPr>
          <w:sz w:val="28"/>
          <w:szCs w:val="28"/>
        </w:rPr>
        <w:t>T</w:t>
      </w:r>
      <w:r w:rsidRPr="00580AB8">
        <w:rPr>
          <w:sz w:val="28"/>
          <w:szCs w:val="28"/>
        </w:rPr>
        <w:t>hanh tra nhân dân.</w:t>
      </w:r>
    </w:p>
    <w:p w14:paraId="2A5A4BB9" w14:textId="77777777" w:rsidR="00B92325" w:rsidRPr="00580AB8" w:rsidRDefault="00B92325" w:rsidP="00E90415">
      <w:pPr>
        <w:shd w:val="clear" w:color="auto" w:fill="FFFFFF"/>
        <w:spacing w:before="120" w:after="120"/>
        <w:ind w:firstLine="720"/>
        <w:jc w:val="both"/>
        <w:rPr>
          <w:spacing w:val="4"/>
          <w:sz w:val="28"/>
          <w:szCs w:val="28"/>
        </w:rPr>
      </w:pPr>
      <w:r w:rsidRPr="00580AB8">
        <w:rPr>
          <w:spacing w:val="4"/>
          <w:sz w:val="28"/>
          <w:szCs w:val="28"/>
        </w:rPr>
        <w:lastRenderedPageBreak/>
        <w:t xml:space="preserve">3. Đại diện cho Ban Thanh tra nhân dân trong mối quan hệ với </w:t>
      </w:r>
      <w:r w:rsidR="00BF1B00" w:rsidRPr="00580AB8">
        <w:rPr>
          <w:spacing w:val="4"/>
          <w:sz w:val="28"/>
          <w:szCs w:val="28"/>
        </w:rPr>
        <w:t>Ban C</w:t>
      </w:r>
      <w:r w:rsidRPr="00580AB8">
        <w:rPr>
          <w:spacing w:val="4"/>
          <w:sz w:val="28"/>
          <w:szCs w:val="28"/>
        </w:rPr>
        <w:t xml:space="preserve">hấp hành </w:t>
      </w:r>
      <w:r w:rsidR="009D7CDA" w:rsidRPr="00580AB8">
        <w:rPr>
          <w:spacing w:val="4"/>
          <w:sz w:val="28"/>
          <w:szCs w:val="28"/>
        </w:rPr>
        <w:t>Công đoàn nhà trường</w:t>
      </w:r>
      <w:r w:rsidRPr="00580AB8">
        <w:rPr>
          <w:spacing w:val="4"/>
          <w:sz w:val="28"/>
          <w:szCs w:val="28"/>
        </w:rPr>
        <w:t xml:space="preserve">, </w:t>
      </w:r>
      <w:r w:rsidR="00BF1B00" w:rsidRPr="00580AB8">
        <w:rPr>
          <w:spacing w:val="4"/>
          <w:sz w:val="28"/>
          <w:szCs w:val="28"/>
        </w:rPr>
        <w:t>Hiệu trưởng nhà trường</w:t>
      </w:r>
      <w:r w:rsidRPr="00580AB8">
        <w:rPr>
          <w:spacing w:val="4"/>
          <w:sz w:val="28"/>
          <w:szCs w:val="28"/>
        </w:rPr>
        <w:t xml:space="preserve"> và cá</w:t>
      </w:r>
      <w:r w:rsidR="009D7CDA" w:rsidRPr="00580AB8">
        <w:rPr>
          <w:spacing w:val="4"/>
          <w:sz w:val="28"/>
          <w:szCs w:val="28"/>
        </w:rPr>
        <w:t>c cơ quan, tổ chức có liên quan.</w:t>
      </w:r>
    </w:p>
    <w:p w14:paraId="6517CC80" w14:textId="77777777" w:rsidR="00B92325" w:rsidRPr="00580AB8" w:rsidRDefault="00B92325" w:rsidP="00E90415">
      <w:pPr>
        <w:shd w:val="clear" w:color="auto" w:fill="FFFFFF"/>
        <w:spacing w:before="120" w:after="120"/>
        <w:ind w:firstLine="720"/>
        <w:jc w:val="both"/>
        <w:rPr>
          <w:sz w:val="28"/>
          <w:szCs w:val="28"/>
        </w:rPr>
      </w:pPr>
      <w:r w:rsidRPr="00580AB8">
        <w:rPr>
          <w:sz w:val="28"/>
          <w:szCs w:val="28"/>
        </w:rPr>
        <w:t xml:space="preserve">4. Được mời tham dự các cuộc họp của </w:t>
      </w:r>
      <w:r w:rsidR="00BF1B00" w:rsidRPr="00580AB8">
        <w:rPr>
          <w:sz w:val="28"/>
          <w:szCs w:val="28"/>
        </w:rPr>
        <w:t>nhà trường</w:t>
      </w:r>
      <w:r w:rsidRPr="00580AB8">
        <w:rPr>
          <w:sz w:val="28"/>
          <w:szCs w:val="28"/>
        </w:rPr>
        <w:t xml:space="preserve"> có nội dung liên quan đến nhiệm vụ giám sát, xác minh của </w:t>
      </w:r>
      <w:r w:rsidR="00BF1B00" w:rsidRPr="00580AB8">
        <w:rPr>
          <w:sz w:val="28"/>
          <w:szCs w:val="28"/>
        </w:rPr>
        <w:t>B</w:t>
      </w:r>
      <w:r w:rsidRPr="00580AB8">
        <w:rPr>
          <w:sz w:val="28"/>
          <w:szCs w:val="28"/>
        </w:rPr>
        <w:t xml:space="preserve">an </w:t>
      </w:r>
      <w:r w:rsidR="00BF1B00" w:rsidRPr="00580AB8">
        <w:rPr>
          <w:sz w:val="28"/>
          <w:szCs w:val="28"/>
        </w:rPr>
        <w:t>T</w:t>
      </w:r>
      <w:r w:rsidR="009D7CDA" w:rsidRPr="00580AB8">
        <w:rPr>
          <w:sz w:val="28"/>
          <w:szCs w:val="28"/>
        </w:rPr>
        <w:t>hanh tra nhân dân.</w:t>
      </w:r>
    </w:p>
    <w:p w14:paraId="5D0D319A" w14:textId="77777777" w:rsidR="00B92325" w:rsidRPr="00580AB8" w:rsidRDefault="00BF1B00" w:rsidP="00E90415">
      <w:pPr>
        <w:shd w:val="clear" w:color="auto" w:fill="FFFFFF"/>
        <w:spacing w:before="120" w:after="120"/>
        <w:ind w:firstLine="720"/>
        <w:jc w:val="both"/>
        <w:rPr>
          <w:sz w:val="28"/>
          <w:szCs w:val="28"/>
        </w:rPr>
      </w:pPr>
      <w:r w:rsidRPr="00580AB8">
        <w:rPr>
          <w:sz w:val="28"/>
          <w:szCs w:val="28"/>
        </w:rPr>
        <w:t>5.</w:t>
      </w:r>
      <w:r w:rsidR="00B92325" w:rsidRPr="00580AB8">
        <w:rPr>
          <w:sz w:val="28"/>
          <w:szCs w:val="28"/>
        </w:rPr>
        <w:t xml:space="preserve"> Tham dự các cuộc họp </w:t>
      </w:r>
      <w:r w:rsidRPr="00580AB8">
        <w:rPr>
          <w:sz w:val="28"/>
          <w:szCs w:val="28"/>
        </w:rPr>
        <w:t>của B</w:t>
      </w:r>
      <w:r w:rsidR="00861364" w:rsidRPr="00580AB8">
        <w:rPr>
          <w:sz w:val="28"/>
          <w:szCs w:val="28"/>
        </w:rPr>
        <w:t>an C</w:t>
      </w:r>
      <w:r w:rsidR="00B92325" w:rsidRPr="00580AB8">
        <w:rPr>
          <w:sz w:val="28"/>
          <w:szCs w:val="28"/>
        </w:rPr>
        <w:t xml:space="preserve">hấp hành </w:t>
      </w:r>
      <w:r w:rsidR="009D7CDA" w:rsidRPr="00580AB8">
        <w:rPr>
          <w:sz w:val="28"/>
          <w:szCs w:val="28"/>
        </w:rPr>
        <w:t>Công đoàn nhà trường</w:t>
      </w:r>
      <w:r w:rsidR="00B92325" w:rsidRPr="00580AB8">
        <w:rPr>
          <w:sz w:val="28"/>
          <w:szCs w:val="28"/>
        </w:rPr>
        <w:t xml:space="preserve"> có nội dung liên quan đến tổ chức và hoạt động của </w:t>
      </w:r>
      <w:r w:rsidR="00861364" w:rsidRPr="00580AB8">
        <w:rPr>
          <w:sz w:val="28"/>
          <w:szCs w:val="28"/>
        </w:rPr>
        <w:t>B</w:t>
      </w:r>
      <w:r w:rsidR="00B92325" w:rsidRPr="00580AB8">
        <w:rPr>
          <w:sz w:val="28"/>
          <w:szCs w:val="28"/>
        </w:rPr>
        <w:t xml:space="preserve">an </w:t>
      </w:r>
      <w:r w:rsidR="00861364" w:rsidRPr="00580AB8">
        <w:rPr>
          <w:sz w:val="28"/>
          <w:szCs w:val="28"/>
        </w:rPr>
        <w:t>T</w:t>
      </w:r>
      <w:r w:rsidR="00B92325" w:rsidRPr="00580AB8">
        <w:rPr>
          <w:sz w:val="28"/>
          <w:szCs w:val="28"/>
        </w:rPr>
        <w:t>hanh tra nhân dân.</w:t>
      </w:r>
    </w:p>
    <w:p w14:paraId="5E34B863" w14:textId="77777777" w:rsidR="0052043B" w:rsidRPr="00E90415" w:rsidRDefault="0052043B" w:rsidP="00E90415">
      <w:pPr>
        <w:spacing w:before="120" w:after="120"/>
        <w:jc w:val="center"/>
        <w:rPr>
          <w:sz w:val="20"/>
          <w:szCs w:val="20"/>
          <w:lang w:val="vi-VN"/>
        </w:rPr>
      </w:pPr>
      <w:r w:rsidRPr="00E90415">
        <w:rPr>
          <w:rStyle w:val="Strong"/>
          <w:sz w:val="28"/>
          <w:szCs w:val="28"/>
          <w:lang w:val="vi-VN"/>
        </w:rPr>
        <w:t>Chương III</w:t>
      </w:r>
    </w:p>
    <w:p w14:paraId="279286D5" w14:textId="77777777" w:rsidR="0052043B" w:rsidRPr="00E90415" w:rsidRDefault="0052043B" w:rsidP="00E90415">
      <w:pPr>
        <w:pStyle w:val="NormalWeb"/>
        <w:shd w:val="clear" w:color="auto" w:fill="FFFFFF"/>
        <w:spacing w:before="120" w:beforeAutospacing="0" w:after="120" w:afterAutospacing="0"/>
        <w:jc w:val="center"/>
        <w:textAlignment w:val="baseline"/>
        <w:rPr>
          <w:sz w:val="20"/>
          <w:szCs w:val="20"/>
          <w:lang w:val="vi-VN"/>
        </w:rPr>
      </w:pPr>
      <w:r w:rsidRPr="00E90415">
        <w:rPr>
          <w:rStyle w:val="Strong"/>
          <w:sz w:val="28"/>
          <w:szCs w:val="28"/>
          <w:lang w:val="vi-VN"/>
        </w:rPr>
        <w:t>NGUYÊN TẮC</w:t>
      </w:r>
      <w:r w:rsidR="00D85220" w:rsidRPr="00E90415">
        <w:rPr>
          <w:rStyle w:val="Strong"/>
          <w:sz w:val="28"/>
          <w:szCs w:val="28"/>
          <w:lang w:val="vi-VN"/>
        </w:rPr>
        <w:t xml:space="preserve">, HOẠT ĐỘNG, </w:t>
      </w:r>
      <w:r w:rsidRPr="00E90415">
        <w:rPr>
          <w:rStyle w:val="Strong"/>
          <w:sz w:val="28"/>
          <w:szCs w:val="28"/>
          <w:lang w:val="vi-VN"/>
        </w:rPr>
        <w:t>CHẾ ĐỘ LÀM VIỆC</w:t>
      </w:r>
      <w:r w:rsidR="00D85220" w:rsidRPr="00E90415">
        <w:rPr>
          <w:rStyle w:val="Strong"/>
          <w:sz w:val="28"/>
          <w:szCs w:val="28"/>
          <w:lang w:val="vi-VN"/>
        </w:rPr>
        <w:t xml:space="preserve"> VÀ PHỐI HỢP TRONG HOẠT ĐỘNG </w:t>
      </w:r>
      <w:r w:rsidRPr="00E90415">
        <w:rPr>
          <w:rStyle w:val="Strong"/>
          <w:sz w:val="28"/>
          <w:szCs w:val="28"/>
          <w:lang w:val="vi-VN"/>
        </w:rPr>
        <w:t>CỦA BAN THANH TRA NHÂN DÂN</w:t>
      </w:r>
    </w:p>
    <w:p w14:paraId="3B4B5D31" w14:textId="77777777" w:rsidR="006427CF" w:rsidRPr="00E90415" w:rsidRDefault="0052043B" w:rsidP="00E90415">
      <w:pPr>
        <w:pStyle w:val="NormalWeb"/>
        <w:shd w:val="clear" w:color="auto" w:fill="FFFFFF"/>
        <w:spacing w:before="120" w:beforeAutospacing="0" w:after="120" w:afterAutospacing="0"/>
        <w:jc w:val="both"/>
        <w:textAlignment w:val="baseline"/>
        <w:rPr>
          <w:b/>
          <w:sz w:val="26"/>
          <w:lang w:val="vi-VN"/>
        </w:rPr>
      </w:pPr>
      <w:r w:rsidRPr="00E90415">
        <w:rPr>
          <w:rStyle w:val="Strong"/>
          <w:spacing w:val="-12"/>
          <w:sz w:val="18"/>
          <w:szCs w:val="28"/>
          <w:lang w:val="vi-VN"/>
        </w:rPr>
        <w:t xml:space="preserve">          </w:t>
      </w:r>
      <w:r w:rsidR="00E90415">
        <w:rPr>
          <w:rStyle w:val="Strong"/>
          <w:spacing w:val="-12"/>
          <w:sz w:val="18"/>
          <w:szCs w:val="28"/>
        </w:rPr>
        <w:tab/>
      </w:r>
      <w:r w:rsidRPr="00E90415">
        <w:rPr>
          <w:rStyle w:val="Strong"/>
          <w:sz w:val="28"/>
          <w:szCs w:val="28"/>
          <w:lang w:val="vi-VN"/>
        </w:rPr>
        <w:t>Điều 5.</w:t>
      </w:r>
      <w:r w:rsidRPr="00E90415">
        <w:rPr>
          <w:rStyle w:val="Strong"/>
          <w:b w:val="0"/>
          <w:sz w:val="28"/>
          <w:szCs w:val="28"/>
          <w:lang w:val="vi-VN"/>
        </w:rPr>
        <w:t> </w:t>
      </w:r>
      <w:r w:rsidR="006427CF" w:rsidRPr="00E90415">
        <w:rPr>
          <w:b/>
          <w:sz w:val="28"/>
          <w:szCs w:val="28"/>
          <w:lang w:val="vi-VN"/>
        </w:rPr>
        <w:t>Nguyên tắc hoạt động của ban thanh tra nhân dân</w:t>
      </w:r>
    </w:p>
    <w:p w14:paraId="5542E309" w14:textId="77777777" w:rsidR="006427CF" w:rsidRPr="00E90415" w:rsidRDefault="006427CF" w:rsidP="00E90415">
      <w:pPr>
        <w:shd w:val="clear" w:color="auto" w:fill="FFFFFF"/>
        <w:spacing w:before="120" w:after="120"/>
        <w:ind w:firstLine="720"/>
        <w:jc w:val="both"/>
        <w:rPr>
          <w:sz w:val="28"/>
          <w:szCs w:val="28"/>
          <w:lang w:val="vi-VN"/>
        </w:rPr>
      </w:pPr>
      <w:r w:rsidRPr="00E90415">
        <w:rPr>
          <w:sz w:val="28"/>
          <w:szCs w:val="28"/>
          <w:lang w:val="vi-VN"/>
        </w:rPr>
        <w:t>a) Ban Thanh tra nhân dân hoạt động theo nguyên tắc khách quan, công khai, minh bạch, dân chủ và kịp thời; làm việc theo chế độ tập thể và quyết định theo đa số.</w:t>
      </w:r>
    </w:p>
    <w:p w14:paraId="020CBFFE" w14:textId="77777777" w:rsidR="006427CF" w:rsidRPr="00E90415" w:rsidRDefault="006427CF" w:rsidP="00E90415">
      <w:pPr>
        <w:shd w:val="clear" w:color="auto" w:fill="FFFFFF"/>
        <w:spacing w:before="120" w:after="120"/>
        <w:ind w:firstLine="720"/>
        <w:jc w:val="both"/>
        <w:rPr>
          <w:sz w:val="28"/>
          <w:szCs w:val="28"/>
          <w:lang w:val="vi-VN"/>
        </w:rPr>
      </w:pPr>
      <w:r w:rsidRPr="00E90415">
        <w:rPr>
          <w:sz w:val="28"/>
          <w:szCs w:val="28"/>
          <w:lang w:val="vi-VN"/>
        </w:rPr>
        <w:t xml:space="preserve">b) Ban Thanh tra nhân dân ở trường học do Ban chấp hành </w:t>
      </w:r>
      <w:r w:rsidR="009D7CDA" w:rsidRPr="00E90415">
        <w:rPr>
          <w:sz w:val="28"/>
          <w:szCs w:val="28"/>
          <w:lang w:val="vi-VN"/>
        </w:rPr>
        <w:t>Công đoàn nhà trường</w:t>
      </w:r>
      <w:r w:rsidRPr="00E90415">
        <w:rPr>
          <w:sz w:val="28"/>
          <w:szCs w:val="28"/>
          <w:lang w:val="vi-VN"/>
        </w:rPr>
        <w:t xml:space="preserve"> trực tiếp chỉ đạo hoạt động.</w:t>
      </w:r>
    </w:p>
    <w:p w14:paraId="3E2E2015" w14:textId="77777777" w:rsidR="006427CF" w:rsidRPr="00E90415" w:rsidRDefault="006427CF" w:rsidP="00E90415">
      <w:pPr>
        <w:shd w:val="clear" w:color="auto" w:fill="FFFFFF"/>
        <w:spacing w:before="120" w:after="120"/>
        <w:ind w:firstLine="720"/>
        <w:jc w:val="both"/>
        <w:rPr>
          <w:b/>
          <w:sz w:val="28"/>
          <w:szCs w:val="28"/>
          <w:lang w:val="vi-VN"/>
        </w:rPr>
      </w:pPr>
      <w:r w:rsidRPr="00E90415">
        <w:rPr>
          <w:b/>
          <w:sz w:val="28"/>
          <w:szCs w:val="28"/>
          <w:lang w:val="vi-VN"/>
        </w:rPr>
        <w:t>Điều 6. Xây dựng chương trình, kế hoạch hoạt động của ban thanh tra nhân dân</w:t>
      </w:r>
    </w:p>
    <w:p w14:paraId="0A9190F0" w14:textId="77777777" w:rsidR="006427CF" w:rsidRPr="00E90415" w:rsidRDefault="006427CF" w:rsidP="00E90415">
      <w:pPr>
        <w:shd w:val="clear" w:color="auto" w:fill="FFFFFF"/>
        <w:spacing w:before="120" w:after="120"/>
        <w:ind w:firstLine="720"/>
        <w:jc w:val="both"/>
        <w:rPr>
          <w:sz w:val="28"/>
          <w:szCs w:val="28"/>
          <w:lang w:val="vi-VN"/>
        </w:rPr>
      </w:pPr>
      <w:r w:rsidRPr="00E90415">
        <w:rPr>
          <w:sz w:val="28"/>
          <w:szCs w:val="28"/>
          <w:lang w:val="vi-VN"/>
        </w:rPr>
        <w:t xml:space="preserve">1. Hằng năm, Ban Thanh tra nhân dân căn cứ nghị quyết của hội nghị CB,VC và sự chỉ đạo của Ban Chấp hành </w:t>
      </w:r>
      <w:r w:rsidR="009D7CDA" w:rsidRPr="00E90415">
        <w:rPr>
          <w:sz w:val="28"/>
          <w:szCs w:val="28"/>
          <w:lang w:val="vi-VN"/>
        </w:rPr>
        <w:t>Công đoàn nhà trường</w:t>
      </w:r>
      <w:r w:rsidRPr="00E90415">
        <w:rPr>
          <w:sz w:val="28"/>
          <w:szCs w:val="28"/>
          <w:lang w:val="vi-VN"/>
        </w:rPr>
        <w:t xml:space="preserve"> để xây dựng chương trình, kế hoạch công tác theo từng quý, từng năm và dự toán kinh phí hoạt động của năm.</w:t>
      </w:r>
    </w:p>
    <w:p w14:paraId="0D72005C" w14:textId="77777777" w:rsidR="006427CF" w:rsidRPr="00E90415" w:rsidRDefault="006427CF" w:rsidP="00E90415">
      <w:pPr>
        <w:shd w:val="clear" w:color="auto" w:fill="FFFFFF"/>
        <w:spacing w:before="120" w:after="120"/>
        <w:ind w:firstLine="720"/>
        <w:jc w:val="both"/>
        <w:rPr>
          <w:sz w:val="28"/>
          <w:szCs w:val="28"/>
          <w:lang w:val="vi-VN"/>
        </w:rPr>
      </w:pPr>
      <w:r w:rsidRPr="00E90415">
        <w:rPr>
          <w:sz w:val="28"/>
          <w:szCs w:val="28"/>
          <w:lang w:val="vi-VN"/>
        </w:rPr>
        <w:t xml:space="preserve">2. Chương trình, kế hoạch và kinh phí hoạt động của Ban Thanh tra nhân dân phải được tập thể Ban Thanh tra nhân dân thảo luận, thống nhất và được Ban Chấp hành </w:t>
      </w:r>
      <w:r w:rsidR="009D7CDA" w:rsidRPr="00E90415">
        <w:rPr>
          <w:sz w:val="28"/>
          <w:szCs w:val="28"/>
          <w:lang w:val="vi-VN"/>
        </w:rPr>
        <w:t>Công đoàn nhà trường</w:t>
      </w:r>
      <w:r w:rsidRPr="00E90415">
        <w:rPr>
          <w:sz w:val="28"/>
          <w:szCs w:val="28"/>
          <w:lang w:val="vi-VN"/>
        </w:rPr>
        <w:t xml:space="preserve"> thông qua, sau đó gửi một bản cho Ban chấp hành </w:t>
      </w:r>
      <w:r w:rsidR="009D7CDA" w:rsidRPr="00E90415">
        <w:rPr>
          <w:sz w:val="28"/>
          <w:szCs w:val="28"/>
          <w:lang w:val="vi-VN"/>
        </w:rPr>
        <w:t>Công đoàn nhà trường</w:t>
      </w:r>
      <w:r w:rsidRPr="00E90415">
        <w:rPr>
          <w:sz w:val="28"/>
          <w:szCs w:val="28"/>
          <w:lang w:val="vi-VN"/>
        </w:rPr>
        <w:t xml:space="preserve"> và một bản cho Hiệu trưởng nhà trường biết để hỗ trợ, tạo điều kiện thực hiện.</w:t>
      </w:r>
    </w:p>
    <w:p w14:paraId="69849399" w14:textId="77777777" w:rsidR="006427CF" w:rsidRPr="00E90415" w:rsidRDefault="006427CF" w:rsidP="00E90415">
      <w:pPr>
        <w:shd w:val="clear" w:color="auto" w:fill="FFFFFF"/>
        <w:spacing w:before="120" w:after="120"/>
        <w:ind w:firstLine="720"/>
        <w:jc w:val="both"/>
        <w:rPr>
          <w:sz w:val="28"/>
          <w:szCs w:val="28"/>
          <w:lang w:val="vi-VN"/>
        </w:rPr>
      </w:pPr>
      <w:r w:rsidRPr="00E90415">
        <w:rPr>
          <w:b/>
          <w:sz w:val="28"/>
          <w:szCs w:val="28"/>
          <w:lang w:val="vi-VN"/>
        </w:rPr>
        <w:t xml:space="preserve">Điều </w:t>
      </w:r>
      <w:r w:rsidR="00FB1311" w:rsidRPr="00E90415">
        <w:rPr>
          <w:b/>
          <w:sz w:val="28"/>
          <w:szCs w:val="28"/>
          <w:lang w:val="vi-VN"/>
        </w:rPr>
        <w:t>7</w:t>
      </w:r>
      <w:r w:rsidRPr="00E90415">
        <w:rPr>
          <w:b/>
          <w:sz w:val="28"/>
          <w:szCs w:val="28"/>
          <w:lang w:val="vi-VN"/>
        </w:rPr>
        <w:t>. Hoạt động giám sát của ban thanh tra nhân dân</w:t>
      </w:r>
    </w:p>
    <w:p w14:paraId="1E1F4E0B"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t>1.</w:t>
      </w:r>
      <w:r w:rsidR="006427CF" w:rsidRPr="00E90415">
        <w:rPr>
          <w:sz w:val="28"/>
          <w:szCs w:val="28"/>
          <w:lang w:val="vi-VN"/>
        </w:rPr>
        <w:t xml:space="preserve"> Phạm vi giám sát của Ban Thanh tra nhân dân ở nhà trường</w:t>
      </w:r>
      <w:r w:rsidRPr="00E90415">
        <w:rPr>
          <w:sz w:val="28"/>
          <w:szCs w:val="28"/>
          <w:lang w:val="vi-VN"/>
        </w:rPr>
        <w:t xml:space="preserve"> Ban Thanh tra nhân dân được thực hiện theo Điều 29 của Nghị định 159</w:t>
      </w:r>
      <w:r w:rsidRPr="00580AB8">
        <w:rPr>
          <w:sz w:val="28"/>
          <w:szCs w:val="28"/>
          <w:lang w:val="vi-VN"/>
        </w:rPr>
        <w:t>/2016/NĐ</w:t>
      </w:r>
      <w:r w:rsidRPr="00E90415">
        <w:rPr>
          <w:sz w:val="28"/>
          <w:szCs w:val="28"/>
          <w:lang w:val="vi-VN"/>
        </w:rPr>
        <w:t>-CP, ngày 29/11/2016 của Chính phủ</w:t>
      </w:r>
      <w:r w:rsidRPr="00580AB8">
        <w:rPr>
          <w:sz w:val="28"/>
          <w:szCs w:val="28"/>
          <w:lang w:val="vi-VN"/>
        </w:rPr>
        <w:t xml:space="preserve"> về </w:t>
      </w:r>
      <w:r w:rsidRPr="00580AB8">
        <w:rPr>
          <w:i/>
          <w:sz w:val="28"/>
          <w:szCs w:val="28"/>
          <w:lang w:val="vi-VN"/>
        </w:rPr>
        <w:t>“Quy định chi tiết và biện pháp thi hành một số điều của Luật Thanh tra về tổ chức và hoạt động của Ban Thanh tra nhân dân”</w:t>
      </w:r>
      <w:r w:rsidRPr="00E90415">
        <w:rPr>
          <w:i/>
          <w:sz w:val="28"/>
          <w:szCs w:val="28"/>
          <w:lang w:val="vi-VN"/>
        </w:rPr>
        <w:t>,</w:t>
      </w:r>
      <w:r w:rsidR="006427CF" w:rsidRPr="00E90415">
        <w:rPr>
          <w:sz w:val="28"/>
          <w:szCs w:val="28"/>
          <w:lang w:val="vi-VN"/>
        </w:rPr>
        <w:t xml:space="preserve"> bao gồm những nội dung sau:</w:t>
      </w:r>
    </w:p>
    <w:p w14:paraId="3201C055"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t>a)</w:t>
      </w:r>
      <w:r w:rsidR="006427CF" w:rsidRPr="00E90415">
        <w:rPr>
          <w:sz w:val="28"/>
          <w:szCs w:val="28"/>
          <w:lang w:val="vi-VN"/>
        </w:rPr>
        <w:t xml:space="preserve"> Việc thực hiện chủ trương, chính sách của Đảng và pháp luật của Nhà nước, nhiệm vụ năm học (hoặc nhiệm vụ công tác năm) của nhà trường;</w:t>
      </w:r>
    </w:p>
    <w:p w14:paraId="083C4989"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t>b)</w:t>
      </w:r>
      <w:r w:rsidR="006427CF" w:rsidRPr="00E90415">
        <w:rPr>
          <w:sz w:val="28"/>
          <w:szCs w:val="28"/>
          <w:lang w:val="vi-VN"/>
        </w:rPr>
        <w:t xml:space="preserve"> Việc sử dụng kinh phí hoạt động từ nguồn ngân sách nhà nước, sử dụng các quỹ, chấp hành chế độ quản lý tài chính, tài sản và công tác tự kiểm tra tài chính của nhà trường; việc thực hiện công khai theo </w:t>
      </w:r>
      <w:r w:rsidR="006427CF" w:rsidRPr="00580AB8">
        <w:rPr>
          <w:iCs/>
          <w:sz w:val="28"/>
          <w:szCs w:val="28"/>
          <w:lang w:val="vi-VN"/>
        </w:rPr>
        <w:t>Thông tư số 36/2017/TT-</w:t>
      </w:r>
      <w:r w:rsidR="006427CF" w:rsidRPr="00580AB8">
        <w:rPr>
          <w:iCs/>
          <w:sz w:val="28"/>
          <w:szCs w:val="28"/>
          <w:lang w:val="vi-VN"/>
        </w:rPr>
        <w:lastRenderedPageBreak/>
        <w:t>BGDĐT ngày 28/12/2017 của Bộ Giáo dục và Đào tạo về việc ban hành Quy chế thực hiện công khai đối với cơ sở giáo dục của hệ thống giáo dục quốc dân</w:t>
      </w:r>
      <w:r w:rsidR="006427CF" w:rsidRPr="00E90415">
        <w:rPr>
          <w:sz w:val="28"/>
          <w:szCs w:val="28"/>
          <w:lang w:val="vi-VN"/>
        </w:rPr>
        <w:t>.</w:t>
      </w:r>
    </w:p>
    <w:p w14:paraId="0BDDB948"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t>c)</w:t>
      </w:r>
      <w:r w:rsidR="006427CF" w:rsidRPr="00E90415">
        <w:rPr>
          <w:sz w:val="28"/>
          <w:szCs w:val="28"/>
          <w:lang w:val="vi-VN"/>
        </w:rPr>
        <w:t xml:space="preserve"> Việc thực hiện nghị quyết CBVC, nội quy, quy chế của nhà trường.</w:t>
      </w:r>
    </w:p>
    <w:p w14:paraId="5419AE96"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t>d)</w:t>
      </w:r>
      <w:r w:rsidR="006427CF" w:rsidRPr="00E90415">
        <w:rPr>
          <w:sz w:val="28"/>
          <w:szCs w:val="28"/>
          <w:lang w:val="vi-VN"/>
        </w:rPr>
        <w:t xml:space="preserve"> Việc thực hiện chế độ, chính sách đối với cán bộ, nhà giáo và người lao động theo quy định của pháp luật.</w:t>
      </w:r>
    </w:p>
    <w:p w14:paraId="784B8981"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t>đ)</w:t>
      </w:r>
      <w:r w:rsidR="006427CF" w:rsidRPr="00E90415">
        <w:rPr>
          <w:sz w:val="28"/>
          <w:szCs w:val="28"/>
          <w:lang w:val="vi-VN"/>
        </w:rPr>
        <w:t xml:space="preserve"> Việc thực hiện quy chế dân chủ cơ sở ở nhà trường.</w:t>
      </w:r>
    </w:p>
    <w:p w14:paraId="04E711FA" w14:textId="77777777" w:rsidR="006427CF" w:rsidRPr="00E90415" w:rsidRDefault="00FB1311" w:rsidP="00E90415">
      <w:pPr>
        <w:shd w:val="clear" w:color="auto" w:fill="FFFFFF"/>
        <w:spacing w:before="120" w:after="120"/>
        <w:ind w:firstLine="720"/>
        <w:jc w:val="both"/>
        <w:rPr>
          <w:spacing w:val="4"/>
          <w:sz w:val="28"/>
          <w:szCs w:val="28"/>
          <w:lang w:val="vi-VN"/>
        </w:rPr>
      </w:pPr>
      <w:r w:rsidRPr="00E90415">
        <w:rPr>
          <w:spacing w:val="4"/>
          <w:sz w:val="28"/>
          <w:szCs w:val="28"/>
          <w:lang w:val="vi-VN"/>
        </w:rPr>
        <w:t>g)</w:t>
      </w:r>
      <w:r w:rsidR="006427CF" w:rsidRPr="00E90415">
        <w:rPr>
          <w:spacing w:val="4"/>
          <w:sz w:val="28"/>
          <w:szCs w:val="28"/>
          <w:lang w:val="vi-VN"/>
        </w:rPr>
        <w:t xml:space="preserve"> Việc tiếp cán bộ, nhà giáo và người lao động, tiếp nhận và xử lý đơn khiếu nại, tố cáo, kiến nghị, phản ánh; việc giải quyết khiếu nại, tố cáo, kiến nghị, phản ánh thuộc thẩm quyền của Hiệu trưởng; việc thi hành các quyết định giải quyết khiếu nại, quyết định xử lý tố cáo đã có hiệu lực pháp luật tại nhà trường.</w:t>
      </w:r>
    </w:p>
    <w:p w14:paraId="2FA95DE4"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t>h)</w:t>
      </w:r>
      <w:r w:rsidR="006427CF" w:rsidRPr="00E90415">
        <w:rPr>
          <w:sz w:val="28"/>
          <w:szCs w:val="28"/>
          <w:lang w:val="vi-VN"/>
        </w:rPr>
        <w:t xml:space="preserve"> Việc thực hiện các kết luận, quyết định xử lý về thanh tra, kiểm tra của cơ quan nhà nước có thẩm quyền; việc xử lý các vụ việc tham nhũng, lãng phí trong nhà trường;</w:t>
      </w:r>
    </w:p>
    <w:p w14:paraId="0F83C4E7"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t>g)</w:t>
      </w:r>
      <w:r w:rsidR="006427CF" w:rsidRPr="00E90415">
        <w:rPr>
          <w:sz w:val="28"/>
          <w:szCs w:val="28"/>
          <w:lang w:val="vi-VN"/>
        </w:rPr>
        <w:t xml:space="preserve"> Những việc khác theo quy định của pháp luật.</w:t>
      </w:r>
    </w:p>
    <w:p w14:paraId="4D2599EC" w14:textId="77777777" w:rsidR="006427CF" w:rsidRPr="00E90415" w:rsidRDefault="00FB1311" w:rsidP="00E90415">
      <w:pPr>
        <w:shd w:val="clear" w:color="auto" w:fill="FFFFFF"/>
        <w:spacing w:before="120" w:after="120"/>
        <w:ind w:firstLine="720"/>
        <w:jc w:val="both"/>
        <w:rPr>
          <w:b/>
          <w:i/>
          <w:sz w:val="28"/>
          <w:szCs w:val="28"/>
          <w:lang w:val="vi-VN"/>
        </w:rPr>
      </w:pPr>
      <w:r w:rsidRPr="00E90415">
        <w:rPr>
          <w:sz w:val="28"/>
          <w:szCs w:val="28"/>
          <w:lang w:val="vi-VN"/>
        </w:rPr>
        <w:t>2.</w:t>
      </w:r>
      <w:r w:rsidR="006427CF" w:rsidRPr="00E90415">
        <w:rPr>
          <w:sz w:val="28"/>
          <w:szCs w:val="28"/>
          <w:lang w:val="vi-VN"/>
        </w:rPr>
        <w:t xml:space="preserve"> Ban Chấp hành công đoàn nhà trường hướng dẫn Ban Thanh tra nhân dân xác định phạm vi giám sát và tổ chức giám sát theo quy định. </w:t>
      </w:r>
      <w:r w:rsidR="006427CF" w:rsidRPr="00E90415">
        <w:rPr>
          <w:b/>
          <w:i/>
          <w:sz w:val="28"/>
          <w:szCs w:val="28"/>
          <w:lang w:val="vi-VN"/>
        </w:rPr>
        <w:t>Để thực hiện nhiệm vụ giám sát có chất lượng, hiệu quả phù hợp trong điều kiện ban thanh tra nhân dân hoạt động kiêm nhiệm, phạm vi giám sát trước hết tập trung vào những nội dung sau đây:</w:t>
      </w:r>
    </w:p>
    <w:p w14:paraId="368EE1EE"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t>a)</w:t>
      </w:r>
      <w:r w:rsidR="006427CF" w:rsidRPr="00E90415">
        <w:rPr>
          <w:sz w:val="28"/>
          <w:szCs w:val="28"/>
          <w:lang w:val="vi-VN"/>
        </w:rPr>
        <w:t xml:space="preserve"> Những nội dung đã được nghị quyết hội nghị CBVC thông qua.</w:t>
      </w:r>
    </w:p>
    <w:p w14:paraId="227E3038"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t>b)</w:t>
      </w:r>
      <w:r w:rsidR="006427CF" w:rsidRPr="00E90415">
        <w:rPr>
          <w:sz w:val="28"/>
          <w:szCs w:val="28"/>
          <w:lang w:val="vi-VN"/>
        </w:rPr>
        <w:t xml:space="preserve"> Những vụ việc gây bức xúc trong nhà trường hoặc các hành vi vi phạm quyền, lợi ích của cán bộ, nhà giáo và người lao động tại nhà trường.</w:t>
      </w:r>
    </w:p>
    <w:p w14:paraId="5E0C9621"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t>c)</w:t>
      </w:r>
      <w:r w:rsidR="006427CF" w:rsidRPr="00E90415">
        <w:rPr>
          <w:sz w:val="28"/>
          <w:szCs w:val="28"/>
          <w:lang w:val="vi-VN"/>
        </w:rPr>
        <w:t xml:space="preserve"> Những vụ việc liên quan đến hoạt động của nhà trường, liên quan đến quyền, lợi ích của cán bộ, nhà giáo và người lao động qua theo dõi, phản ánh phát hiện có vi phạm đường lối, chủ trương của Đảng, chính sách, pháp luật của Nhà nước.</w:t>
      </w:r>
    </w:p>
    <w:p w14:paraId="23E85C43"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t>3.</w:t>
      </w:r>
      <w:r w:rsidR="006427CF" w:rsidRPr="00E90415">
        <w:rPr>
          <w:sz w:val="28"/>
          <w:szCs w:val="28"/>
          <w:lang w:val="vi-VN"/>
        </w:rPr>
        <w:t xml:space="preserve"> Tổ chức hoạt động giám sát </w:t>
      </w:r>
      <w:r w:rsidR="00580AB8" w:rsidRPr="00E90415">
        <w:rPr>
          <w:sz w:val="28"/>
          <w:szCs w:val="28"/>
          <w:lang w:val="vi-VN"/>
        </w:rPr>
        <w:t xml:space="preserve">của </w:t>
      </w:r>
      <w:r w:rsidR="006427CF" w:rsidRPr="00E90415">
        <w:rPr>
          <w:sz w:val="28"/>
          <w:szCs w:val="28"/>
          <w:lang w:val="vi-VN"/>
        </w:rPr>
        <w:t>Ban Thanh tra nhân dân thực hiện thông qua các hình thức gồm:</w:t>
      </w:r>
    </w:p>
    <w:p w14:paraId="24283BE0"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t>a)</w:t>
      </w:r>
      <w:r w:rsidR="006427CF" w:rsidRPr="00E90415">
        <w:rPr>
          <w:sz w:val="28"/>
          <w:szCs w:val="28"/>
          <w:lang w:val="vi-VN"/>
        </w:rPr>
        <w:t xml:space="preserve"> Tổ chức thu thập, tổng hợp và phân tích thông tin phản ánh từ các nguồn: Do cán bộ, công chức, viên chức và người lao động phản ánh trực tiếp; qua hòm thư góp ý về các nội dung trong phạm vi giám sát; phát hiện hành vi trái pháp luật của nhà trường, tổ chức, cá nhân ở nhà trường; qua nghiên cứu văn bản, tài liệu liên quan đến nội dung giám sát do Hiệu trưởng cung cấp. Ban thanh tra nhân dân tổng hợp, phân tích đối chiếu với các quy định của pháp luật, quy định, quy chế nội bộ để đánh giá việc thực hiện; đề xuất kiến nghị với Hiệu trưởng xem xét giải quyết theo đúng trình tự quy định của pháp luật.</w:t>
      </w:r>
    </w:p>
    <w:p w14:paraId="368DC96E"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lastRenderedPageBreak/>
        <w:t xml:space="preserve">b) </w:t>
      </w:r>
      <w:r w:rsidR="006427CF" w:rsidRPr="00E90415">
        <w:rPr>
          <w:sz w:val="28"/>
          <w:szCs w:val="28"/>
          <w:lang w:val="vi-VN"/>
        </w:rPr>
        <w:t>Kiến nghị trực tiếp hoặc thông qua ban chấp hành công đoàn cơ sở để kiến nghị với Hiệu trưởng về các vấn đề có liên quan trực tiếp đến nội dung thuộc phạm vi giám sát của Ban Thanh tra nhân dân.</w:t>
      </w:r>
    </w:p>
    <w:p w14:paraId="78755E9E"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t xml:space="preserve">c) </w:t>
      </w:r>
      <w:r w:rsidR="006427CF" w:rsidRPr="00E90415">
        <w:rPr>
          <w:sz w:val="28"/>
          <w:szCs w:val="28"/>
          <w:lang w:val="vi-VN"/>
        </w:rPr>
        <w:t>Trường hợp phát hiện hành vi xâm phạm quyền và lợi ích hợp pháp của cán bộ, nhà giáo và người lao động, có dấu hiệu tham nhũng, lãng phí, sử dụng sai mục đích chi, thu ngân sách và các khoản đóng góp, quỹ phúc lợi của cán bộ, nhà giáo, người lao động và các hành vi vi phạm pháp luật khác thuộc phạm vi giám sát của Ban Thanh tra nhân dân thì kiến nghị hoặc thông qua ban chấp hành công đoàn cơ sở để kiến nghị với Hiệu trưởng hoặc cơ quan, tổ chức có thẩm quyền xem xét, giải quyết. Trường hợp kiến nghị trực tiếp với Hiệu trưởng để xem xét, giải quyết thì Ban Thanh tra nhân dân phải báo cáo với Ban chấp hành công đoàn nhà trường.</w:t>
      </w:r>
    </w:p>
    <w:p w14:paraId="49BBD58C"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t>d)</w:t>
      </w:r>
      <w:r w:rsidR="006427CF" w:rsidRPr="00E90415">
        <w:rPr>
          <w:sz w:val="28"/>
          <w:szCs w:val="28"/>
          <w:lang w:val="vi-VN"/>
        </w:rPr>
        <w:t xml:space="preserve"> Tiến hành cuộc giám sát theo chương trình, kế hoạch:</w:t>
      </w:r>
    </w:p>
    <w:p w14:paraId="45FC4954"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t>d1)</w:t>
      </w:r>
      <w:r w:rsidR="006427CF" w:rsidRPr="00E90415">
        <w:rPr>
          <w:sz w:val="28"/>
          <w:szCs w:val="28"/>
          <w:lang w:val="vi-VN"/>
        </w:rPr>
        <w:t xml:space="preserve"> Xây dựng kế hoạch cuộc giám sát, gồm: Xác định rõ phạm vi, đối tượng, nội dung giám sát, thời gian, địa điểm giám sát; trưởng đoàn và thành viên tham gia giám sát; kinh phí và điều kiện bảo đảm cho việc giám sát.</w:t>
      </w:r>
    </w:p>
    <w:p w14:paraId="7A9603D0"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t>d2)</w:t>
      </w:r>
      <w:r w:rsidR="006427CF" w:rsidRPr="00E90415">
        <w:rPr>
          <w:sz w:val="28"/>
          <w:szCs w:val="28"/>
          <w:lang w:val="vi-VN"/>
        </w:rPr>
        <w:t xml:space="preserve"> Ít nhất trước 5 ngày tiến hành cuộc giám sát ban thanh tra nhân dân phải gửi kế hoạch đến ban chấp hành </w:t>
      </w:r>
      <w:r w:rsidR="009D7CDA" w:rsidRPr="00E90415">
        <w:rPr>
          <w:sz w:val="28"/>
          <w:szCs w:val="28"/>
          <w:lang w:val="vi-VN"/>
        </w:rPr>
        <w:t>Công đoàn nhà trường</w:t>
      </w:r>
      <w:r w:rsidR="006427CF" w:rsidRPr="00E90415">
        <w:rPr>
          <w:sz w:val="28"/>
          <w:szCs w:val="28"/>
          <w:lang w:val="vi-VN"/>
        </w:rPr>
        <w:t xml:space="preserve"> và Hiệu trưởng để Hiệu trưởngchỉ đạo đối tượng được giám sát tạo điều kiện cho Ban Thanh tra nhân dân thực hiện nhiệm vụ. </w:t>
      </w:r>
    </w:p>
    <w:p w14:paraId="681D3CC5"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t>d3)</w:t>
      </w:r>
      <w:r w:rsidR="006427CF" w:rsidRPr="00E90415">
        <w:rPr>
          <w:sz w:val="28"/>
          <w:szCs w:val="28"/>
          <w:lang w:val="vi-VN"/>
        </w:rPr>
        <w:t xml:space="preserve"> Gặp gỡ người phụ trách, điều hành bộ phận được giám sát trao đổi về phạm vi, nội dung giám sát; đề nghị cung cấp tài liệu liên quan đến nội dung giám sát; phân công thành viên đọc, nghiên cứu tài liệu, đối chiếu với quy định pháp luật hiện hành, quy chế, quy định của nhà trường liên quan đến nội dung giám sát; tiến hành trao đổi, đối thoại với người có trách nhiệm tại địa điểm giám sát để làm rõ vấn đề còn thiếu thông tin.</w:t>
      </w:r>
    </w:p>
    <w:p w14:paraId="44B1354C"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t>d4)</w:t>
      </w:r>
      <w:r w:rsidR="006427CF" w:rsidRPr="00E90415">
        <w:rPr>
          <w:sz w:val="28"/>
          <w:szCs w:val="28"/>
          <w:lang w:val="vi-VN"/>
        </w:rPr>
        <w:t xml:space="preserve"> Lập báo cáo giám sát: Đánh giá mức độ việc chấp hành quy định pháp luật, quy định nội bộ; xác định mặt được, mặt tồn tại, thiếu sót về công tác quản lý, điều hành của bộ phận được giám sát; đề xuất, kiến nghị giải pháp khắc phục thiếu sót, tồn tại. Nội dung báo cáo cuộc giám sát phải được ít nhất trên 70% thành viên tham gia cuộc giám sát tán thành. Báo cáo cuộc giám sát kèm bản kiến nghị phải được ban chấp hành </w:t>
      </w:r>
      <w:r w:rsidR="009D7CDA" w:rsidRPr="00E90415">
        <w:rPr>
          <w:sz w:val="28"/>
          <w:szCs w:val="28"/>
          <w:lang w:val="vi-VN"/>
        </w:rPr>
        <w:t>Công đoàn nhà trường</w:t>
      </w:r>
      <w:r w:rsidR="006427CF" w:rsidRPr="00E90415">
        <w:rPr>
          <w:sz w:val="28"/>
          <w:szCs w:val="28"/>
          <w:lang w:val="vi-VN"/>
        </w:rPr>
        <w:t xml:space="preserve"> xác nhận trước khi gửi Hiệu trưởng xem xét, giải quyết.</w:t>
      </w:r>
    </w:p>
    <w:p w14:paraId="5D567561"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t>4.</w:t>
      </w:r>
      <w:r w:rsidR="006427CF" w:rsidRPr="00E90415">
        <w:rPr>
          <w:sz w:val="28"/>
          <w:szCs w:val="28"/>
          <w:lang w:val="vi-VN"/>
        </w:rPr>
        <w:t xml:space="preserve"> Giám sát Hiệu trưởng xem xét, giải quyết kiến nghị của Ban Thanh tra nhân dân</w:t>
      </w:r>
    </w:p>
    <w:p w14:paraId="58E20319"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t xml:space="preserve">a) </w:t>
      </w:r>
      <w:r w:rsidR="006427CF" w:rsidRPr="00E90415">
        <w:rPr>
          <w:sz w:val="28"/>
          <w:szCs w:val="28"/>
          <w:lang w:val="vi-VN"/>
        </w:rPr>
        <w:t xml:space="preserve">Trong thời hạn 15 ngày, kể từ ngày nhận được kiến nghị, Hiệu trưởng hoặc nhà trường, tổ chức có thẩm quyền phải xem xét, giải quyết và thông báo kết quả giải quyết cho Ban Thanh tra nhân dân. </w:t>
      </w:r>
    </w:p>
    <w:p w14:paraId="719DAF65" w14:textId="77777777" w:rsidR="006427CF" w:rsidRPr="00E90415" w:rsidRDefault="00FB1311" w:rsidP="00E90415">
      <w:pPr>
        <w:shd w:val="clear" w:color="auto" w:fill="FFFFFF"/>
        <w:spacing w:before="120" w:after="120"/>
        <w:ind w:firstLine="720"/>
        <w:jc w:val="both"/>
        <w:rPr>
          <w:sz w:val="28"/>
          <w:szCs w:val="28"/>
          <w:lang w:val="vi-VN"/>
        </w:rPr>
      </w:pPr>
      <w:r w:rsidRPr="00E90415">
        <w:rPr>
          <w:sz w:val="28"/>
          <w:szCs w:val="28"/>
          <w:lang w:val="vi-VN"/>
        </w:rPr>
        <w:t>b)</w:t>
      </w:r>
      <w:r w:rsidR="006427CF" w:rsidRPr="00E90415">
        <w:rPr>
          <w:sz w:val="28"/>
          <w:szCs w:val="28"/>
          <w:lang w:val="vi-VN"/>
        </w:rPr>
        <w:t xml:space="preserve"> Khi nhận được kết quả giải quyết kiến nghị của Hiệu trưởng gửi tới, Ban Thanh tra nhân dân thông báo công khai kết quả giải quyết kiến nghị theo hình thức quy định tại quy chế thực hiện dân chủ tại nhà trường.</w:t>
      </w:r>
    </w:p>
    <w:p w14:paraId="495EA350" w14:textId="77777777" w:rsidR="006427CF" w:rsidRPr="00E90415" w:rsidRDefault="00FB1311" w:rsidP="00E90415">
      <w:pPr>
        <w:shd w:val="clear" w:color="auto" w:fill="FFFFFF"/>
        <w:spacing w:before="120" w:after="120"/>
        <w:ind w:firstLine="720"/>
        <w:jc w:val="both"/>
        <w:rPr>
          <w:spacing w:val="-4"/>
          <w:sz w:val="28"/>
          <w:szCs w:val="28"/>
          <w:lang w:val="vi-VN"/>
        </w:rPr>
      </w:pPr>
      <w:r w:rsidRPr="00E90415">
        <w:rPr>
          <w:spacing w:val="-4"/>
          <w:sz w:val="28"/>
          <w:szCs w:val="28"/>
          <w:lang w:val="vi-VN"/>
        </w:rPr>
        <w:lastRenderedPageBreak/>
        <w:t>c)</w:t>
      </w:r>
      <w:r w:rsidR="006427CF" w:rsidRPr="00E90415">
        <w:rPr>
          <w:spacing w:val="-4"/>
          <w:sz w:val="28"/>
          <w:szCs w:val="28"/>
          <w:lang w:val="vi-VN"/>
        </w:rPr>
        <w:t xml:space="preserve"> Trường hợp kiến nghị không được xem xét, giải quyết hoặc thực hiện không đầy đủ thì Ban Thanh tra nhân dân có quyền kiến nghị người đứng đầu cơ quan, tổ chức, đơn vị cấp trên trực tiếp của nhà trường xem xét, giải quyết, xử lý trách nhiệm. Trường hợp người đứng đầu cơ quan, tổ chức, đơn vị cấp trên không xem xét, giải quyết thì Ban Thanh tra nhân dân có quyền kiến nghị cơ quan, tổ chức, cá nhân có thẩm quyền khác xem xét, giải quyết, xử lý trách nhiệm.</w:t>
      </w:r>
    </w:p>
    <w:p w14:paraId="4EAC0403" w14:textId="77777777" w:rsidR="0052043B" w:rsidRPr="00E90415" w:rsidRDefault="0052043B" w:rsidP="00E90415">
      <w:pPr>
        <w:pStyle w:val="NormalWeb"/>
        <w:shd w:val="clear" w:color="auto" w:fill="FFFFFF"/>
        <w:spacing w:before="120" w:beforeAutospacing="0" w:after="120" w:afterAutospacing="0"/>
        <w:ind w:firstLine="720"/>
        <w:jc w:val="both"/>
        <w:textAlignment w:val="baseline"/>
        <w:rPr>
          <w:b/>
          <w:sz w:val="28"/>
          <w:szCs w:val="28"/>
          <w:lang w:val="vi-VN"/>
        </w:rPr>
      </w:pPr>
      <w:r w:rsidRPr="00E90415">
        <w:rPr>
          <w:rStyle w:val="Strong"/>
          <w:sz w:val="28"/>
          <w:szCs w:val="28"/>
          <w:lang w:val="vi-VN"/>
        </w:rPr>
        <w:t>Điều 8. </w:t>
      </w:r>
      <w:r w:rsidRPr="00E90415">
        <w:rPr>
          <w:b/>
          <w:sz w:val="28"/>
          <w:szCs w:val="28"/>
          <w:lang w:val="vi-VN"/>
        </w:rPr>
        <w:t>Chế độ làm việc của Ban Thanh tra nhân dân</w:t>
      </w:r>
    </w:p>
    <w:p w14:paraId="3822B9A9" w14:textId="77777777" w:rsidR="004171F1" w:rsidRPr="00E90415" w:rsidRDefault="00006342" w:rsidP="00E90415">
      <w:pPr>
        <w:shd w:val="clear" w:color="auto" w:fill="FFFFFF"/>
        <w:spacing w:before="120" w:after="120"/>
        <w:ind w:firstLine="720"/>
        <w:jc w:val="both"/>
        <w:rPr>
          <w:sz w:val="28"/>
          <w:szCs w:val="28"/>
          <w:lang w:val="vi-VN"/>
        </w:rPr>
      </w:pPr>
      <w:r w:rsidRPr="00E90415">
        <w:rPr>
          <w:sz w:val="28"/>
          <w:szCs w:val="28"/>
          <w:lang w:val="vi-VN"/>
        </w:rPr>
        <w:t>1. Ban T</w:t>
      </w:r>
      <w:r w:rsidR="004171F1" w:rsidRPr="00E90415">
        <w:rPr>
          <w:sz w:val="28"/>
          <w:szCs w:val="28"/>
          <w:lang w:val="vi-VN"/>
        </w:rPr>
        <w:t>hanh tra nhân dân họp định kỳ mỗi quý một lần để kiểm điểm công tác trong quý và triển khai công tác quý sau, trong trường hợp cần thiết có thể họp đột xuất.</w:t>
      </w:r>
    </w:p>
    <w:p w14:paraId="273968AE" w14:textId="77777777" w:rsidR="004171F1" w:rsidRPr="00E90415" w:rsidRDefault="00006342" w:rsidP="00E90415">
      <w:pPr>
        <w:shd w:val="clear" w:color="auto" w:fill="FFFFFF"/>
        <w:spacing w:before="120" w:after="120"/>
        <w:ind w:firstLine="720"/>
        <w:jc w:val="both"/>
        <w:rPr>
          <w:sz w:val="28"/>
          <w:szCs w:val="28"/>
          <w:lang w:val="vi-VN"/>
        </w:rPr>
      </w:pPr>
      <w:r w:rsidRPr="00E90415">
        <w:rPr>
          <w:sz w:val="28"/>
          <w:szCs w:val="28"/>
          <w:lang w:val="vi-VN"/>
        </w:rPr>
        <w:t>2.Ban T</w:t>
      </w:r>
      <w:r w:rsidR="004171F1" w:rsidRPr="00E90415">
        <w:rPr>
          <w:sz w:val="28"/>
          <w:szCs w:val="28"/>
          <w:lang w:val="vi-VN"/>
        </w:rPr>
        <w:t>hanh tra nhân dân có trách nhiệm thực hiện chế độ báo cáo theo quý, 6 tháng trước ban chấp hành công đoàn cơ sở; hằng năm tổng kết hoạt động và báo cáo trước hội nghị CB</w:t>
      </w:r>
      <w:r w:rsidRPr="00E90415">
        <w:rPr>
          <w:sz w:val="28"/>
          <w:szCs w:val="28"/>
          <w:lang w:val="vi-VN"/>
        </w:rPr>
        <w:t>,</w:t>
      </w:r>
      <w:r w:rsidR="004171F1" w:rsidRPr="00E90415">
        <w:rPr>
          <w:sz w:val="28"/>
          <w:szCs w:val="28"/>
          <w:lang w:val="vi-VN"/>
        </w:rPr>
        <w:t>VC.</w:t>
      </w:r>
    </w:p>
    <w:p w14:paraId="60719E58" w14:textId="77777777" w:rsidR="004171F1" w:rsidRPr="00E90415" w:rsidRDefault="00006342" w:rsidP="00E90415">
      <w:pPr>
        <w:shd w:val="clear" w:color="auto" w:fill="FFFFFF"/>
        <w:spacing w:before="120" w:after="120"/>
        <w:ind w:firstLine="720"/>
        <w:jc w:val="both"/>
        <w:rPr>
          <w:sz w:val="28"/>
          <w:szCs w:val="28"/>
          <w:lang w:val="vi-VN"/>
        </w:rPr>
      </w:pPr>
      <w:r w:rsidRPr="00E90415">
        <w:rPr>
          <w:sz w:val="28"/>
          <w:szCs w:val="28"/>
          <w:lang w:val="vi-VN"/>
        </w:rPr>
        <w:t>3.</w:t>
      </w:r>
      <w:r w:rsidR="004171F1" w:rsidRPr="00E90415">
        <w:rPr>
          <w:sz w:val="28"/>
          <w:szCs w:val="28"/>
          <w:lang w:val="vi-VN"/>
        </w:rPr>
        <w:t xml:space="preserve"> Để hoạt động của </w:t>
      </w:r>
      <w:r w:rsidRPr="00E90415">
        <w:rPr>
          <w:sz w:val="28"/>
          <w:szCs w:val="28"/>
          <w:lang w:val="vi-VN"/>
        </w:rPr>
        <w:t>Ban T</w:t>
      </w:r>
      <w:r w:rsidR="004171F1" w:rsidRPr="00E90415">
        <w:rPr>
          <w:sz w:val="28"/>
          <w:szCs w:val="28"/>
          <w:lang w:val="vi-VN"/>
        </w:rPr>
        <w:t>hanh tra nhân dân có nền nếp, trách nhiệm, thiết thực, hiệu quả, ban thanh tra nhân dân phải xây dựng, ban hành quy chế tổ chức và hoạt động, gồm những nội dung chính sau:</w:t>
      </w:r>
    </w:p>
    <w:p w14:paraId="01D48C96" w14:textId="77777777" w:rsidR="004171F1" w:rsidRPr="00580AB8" w:rsidRDefault="00006342" w:rsidP="00E90415">
      <w:pPr>
        <w:shd w:val="clear" w:color="auto" w:fill="FFFFFF"/>
        <w:spacing w:before="120" w:after="120"/>
        <w:ind w:firstLine="720"/>
        <w:jc w:val="both"/>
        <w:rPr>
          <w:sz w:val="28"/>
          <w:szCs w:val="28"/>
        </w:rPr>
      </w:pPr>
      <w:r w:rsidRPr="00580AB8">
        <w:rPr>
          <w:sz w:val="28"/>
          <w:szCs w:val="28"/>
        </w:rPr>
        <w:t>a) Nguyên tắc hoạt động.</w:t>
      </w:r>
    </w:p>
    <w:p w14:paraId="5221F836" w14:textId="77777777" w:rsidR="004171F1" w:rsidRPr="00580AB8" w:rsidRDefault="00006342" w:rsidP="00E90415">
      <w:pPr>
        <w:shd w:val="clear" w:color="auto" w:fill="FFFFFF"/>
        <w:spacing w:before="120" w:after="120"/>
        <w:ind w:firstLine="720"/>
        <w:jc w:val="both"/>
        <w:rPr>
          <w:sz w:val="28"/>
          <w:szCs w:val="28"/>
        </w:rPr>
      </w:pPr>
      <w:r w:rsidRPr="00580AB8">
        <w:rPr>
          <w:sz w:val="28"/>
          <w:szCs w:val="28"/>
        </w:rPr>
        <w:t>b)</w:t>
      </w:r>
      <w:r w:rsidR="004171F1" w:rsidRPr="00580AB8">
        <w:rPr>
          <w:sz w:val="28"/>
          <w:szCs w:val="28"/>
        </w:rPr>
        <w:t xml:space="preserve"> Nhiệm vụ, quyền hạn của </w:t>
      </w:r>
      <w:r w:rsidRPr="00580AB8">
        <w:rPr>
          <w:sz w:val="28"/>
          <w:szCs w:val="28"/>
        </w:rPr>
        <w:t>B</w:t>
      </w:r>
      <w:r w:rsidR="004171F1" w:rsidRPr="00580AB8">
        <w:rPr>
          <w:sz w:val="28"/>
          <w:szCs w:val="28"/>
        </w:rPr>
        <w:t xml:space="preserve">an </w:t>
      </w:r>
      <w:r w:rsidRPr="00580AB8">
        <w:rPr>
          <w:sz w:val="28"/>
          <w:szCs w:val="28"/>
        </w:rPr>
        <w:t>Thanh tra nhân dân.</w:t>
      </w:r>
    </w:p>
    <w:p w14:paraId="7C3BFF6A" w14:textId="77777777" w:rsidR="004171F1" w:rsidRPr="00580AB8" w:rsidRDefault="00006342" w:rsidP="00E90415">
      <w:pPr>
        <w:shd w:val="clear" w:color="auto" w:fill="FFFFFF"/>
        <w:spacing w:before="120" w:after="120"/>
        <w:ind w:firstLine="720"/>
        <w:jc w:val="both"/>
        <w:rPr>
          <w:sz w:val="28"/>
          <w:szCs w:val="28"/>
        </w:rPr>
      </w:pPr>
      <w:r w:rsidRPr="00580AB8">
        <w:rPr>
          <w:sz w:val="28"/>
          <w:szCs w:val="28"/>
        </w:rPr>
        <w:t xml:space="preserve">c) </w:t>
      </w:r>
      <w:r w:rsidR="004171F1" w:rsidRPr="00580AB8">
        <w:rPr>
          <w:sz w:val="28"/>
          <w:szCs w:val="28"/>
        </w:rPr>
        <w:t>Nhiệm vụ quyền hạn của trưởng ban, phó ban (nếu có) và các thành viên ban thanh tra nhân dân tro</w:t>
      </w:r>
      <w:r w:rsidRPr="00580AB8">
        <w:rPr>
          <w:sz w:val="28"/>
          <w:szCs w:val="28"/>
        </w:rPr>
        <w:t>ng thực hiện nhiệm vụ được giao.</w:t>
      </w:r>
    </w:p>
    <w:p w14:paraId="24C28783" w14:textId="77777777" w:rsidR="004171F1" w:rsidRPr="00580AB8" w:rsidRDefault="00006342" w:rsidP="00E90415">
      <w:pPr>
        <w:shd w:val="clear" w:color="auto" w:fill="FFFFFF"/>
        <w:spacing w:before="120" w:after="120"/>
        <w:ind w:firstLine="720"/>
        <w:jc w:val="both"/>
        <w:rPr>
          <w:sz w:val="28"/>
          <w:szCs w:val="28"/>
        </w:rPr>
      </w:pPr>
      <w:r w:rsidRPr="00580AB8">
        <w:rPr>
          <w:sz w:val="28"/>
          <w:szCs w:val="28"/>
        </w:rPr>
        <w:t>d) Mối quan hệ giữa B</w:t>
      </w:r>
      <w:r w:rsidR="004171F1" w:rsidRPr="00580AB8">
        <w:rPr>
          <w:sz w:val="28"/>
          <w:szCs w:val="28"/>
        </w:rPr>
        <w:t xml:space="preserve">an </w:t>
      </w:r>
      <w:r w:rsidRPr="00580AB8">
        <w:rPr>
          <w:sz w:val="28"/>
          <w:szCs w:val="28"/>
        </w:rPr>
        <w:t>T</w:t>
      </w:r>
      <w:r w:rsidR="004171F1" w:rsidRPr="00580AB8">
        <w:rPr>
          <w:sz w:val="28"/>
          <w:szCs w:val="28"/>
        </w:rPr>
        <w:t>hanh tra nhân dân và</w:t>
      </w:r>
      <w:r w:rsidRPr="00580AB8">
        <w:rPr>
          <w:sz w:val="28"/>
          <w:szCs w:val="28"/>
        </w:rPr>
        <w:t xml:space="preserve"> Hiệu trưởng nhà trường.</w:t>
      </w:r>
    </w:p>
    <w:p w14:paraId="55D565C2" w14:textId="77777777" w:rsidR="004171F1" w:rsidRPr="00580AB8" w:rsidRDefault="00006342" w:rsidP="00E90415">
      <w:pPr>
        <w:shd w:val="clear" w:color="auto" w:fill="FFFFFF"/>
        <w:spacing w:before="120" w:after="120"/>
        <w:ind w:firstLine="720"/>
        <w:jc w:val="both"/>
        <w:rPr>
          <w:sz w:val="28"/>
          <w:szCs w:val="28"/>
        </w:rPr>
      </w:pPr>
      <w:r w:rsidRPr="00580AB8">
        <w:rPr>
          <w:sz w:val="28"/>
          <w:szCs w:val="28"/>
        </w:rPr>
        <w:t>đ)</w:t>
      </w:r>
      <w:r w:rsidR="004171F1" w:rsidRPr="00580AB8">
        <w:rPr>
          <w:sz w:val="28"/>
          <w:szCs w:val="28"/>
        </w:rPr>
        <w:t xml:space="preserve"> Mối quan hệ giữa </w:t>
      </w:r>
      <w:r w:rsidRPr="00580AB8">
        <w:rPr>
          <w:sz w:val="28"/>
          <w:szCs w:val="28"/>
        </w:rPr>
        <w:t>B</w:t>
      </w:r>
      <w:r w:rsidR="004171F1" w:rsidRPr="00580AB8">
        <w:rPr>
          <w:sz w:val="28"/>
          <w:szCs w:val="28"/>
        </w:rPr>
        <w:t xml:space="preserve">an </w:t>
      </w:r>
      <w:r w:rsidRPr="00580AB8">
        <w:rPr>
          <w:sz w:val="28"/>
          <w:szCs w:val="28"/>
        </w:rPr>
        <w:t>Thanh tra nhân dân với Ban C</w:t>
      </w:r>
      <w:r w:rsidR="004171F1" w:rsidRPr="00580AB8">
        <w:rPr>
          <w:sz w:val="28"/>
          <w:szCs w:val="28"/>
        </w:rPr>
        <w:t xml:space="preserve">hấp hành </w:t>
      </w:r>
      <w:r w:rsidR="009D7CDA" w:rsidRPr="00580AB8">
        <w:rPr>
          <w:sz w:val="28"/>
          <w:szCs w:val="28"/>
        </w:rPr>
        <w:t>Công đoàn nhà trường</w:t>
      </w:r>
      <w:r w:rsidR="004171F1" w:rsidRPr="00580AB8">
        <w:rPr>
          <w:sz w:val="28"/>
          <w:szCs w:val="28"/>
        </w:rPr>
        <w:t>;</w:t>
      </w:r>
    </w:p>
    <w:p w14:paraId="76ADB404" w14:textId="77777777" w:rsidR="004171F1" w:rsidRPr="00580AB8" w:rsidRDefault="00006342" w:rsidP="00E90415">
      <w:pPr>
        <w:shd w:val="clear" w:color="auto" w:fill="FFFFFF"/>
        <w:spacing w:before="120" w:after="120"/>
        <w:ind w:firstLine="720"/>
        <w:jc w:val="both"/>
        <w:rPr>
          <w:sz w:val="28"/>
          <w:szCs w:val="28"/>
        </w:rPr>
      </w:pPr>
      <w:r w:rsidRPr="00580AB8">
        <w:rPr>
          <w:sz w:val="28"/>
          <w:szCs w:val="28"/>
        </w:rPr>
        <w:t>e)</w:t>
      </w:r>
      <w:r w:rsidR="004171F1" w:rsidRPr="00580AB8">
        <w:rPr>
          <w:sz w:val="28"/>
          <w:szCs w:val="28"/>
        </w:rPr>
        <w:t xml:space="preserve"> Mối quan hệ giữa </w:t>
      </w:r>
      <w:r w:rsidRPr="00580AB8">
        <w:rPr>
          <w:sz w:val="28"/>
          <w:szCs w:val="28"/>
        </w:rPr>
        <w:t>Ban T</w:t>
      </w:r>
      <w:r w:rsidR="004171F1" w:rsidRPr="00580AB8">
        <w:rPr>
          <w:sz w:val="28"/>
          <w:szCs w:val="28"/>
        </w:rPr>
        <w:t xml:space="preserve">hanh tra nhân dân với cán bộ, nhà giáo và người lao động trong </w:t>
      </w:r>
      <w:r w:rsidRPr="00580AB8">
        <w:rPr>
          <w:sz w:val="28"/>
          <w:szCs w:val="28"/>
        </w:rPr>
        <w:t>nhà trường</w:t>
      </w:r>
      <w:r w:rsidR="004171F1" w:rsidRPr="00580AB8">
        <w:rPr>
          <w:sz w:val="28"/>
          <w:szCs w:val="28"/>
        </w:rPr>
        <w:t>.</w:t>
      </w:r>
    </w:p>
    <w:p w14:paraId="00DFF6EB" w14:textId="77777777" w:rsidR="00D85220" w:rsidRPr="00580AB8" w:rsidRDefault="00D85220" w:rsidP="00E90415">
      <w:pPr>
        <w:shd w:val="clear" w:color="auto" w:fill="FFFFFF"/>
        <w:spacing w:before="120" w:after="120"/>
        <w:ind w:firstLine="720"/>
        <w:jc w:val="both"/>
        <w:rPr>
          <w:b/>
          <w:sz w:val="28"/>
          <w:szCs w:val="28"/>
        </w:rPr>
      </w:pPr>
      <w:r w:rsidRPr="00580AB8">
        <w:rPr>
          <w:b/>
          <w:sz w:val="28"/>
          <w:szCs w:val="28"/>
        </w:rPr>
        <w:t xml:space="preserve">Điều 9. Trách nhiệm của Ban Chấp hành </w:t>
      </w:r>
      <w:r w:rsidR="009D7CDA" w:rsidRPr="00580AB8">
        <w:rPr>
          <w:b/>
          <w:sz w:val="28"/>
          <w:szCs w:val="28"/>
        </w:rPr>
        <w:t>Công đoàn nhà trường</w:t>
      </w:r>
    </w:p>
    <w:p w14:paraId="2B10336B" w14:textId="77777777" w:rsidR="00D85220" w:rsidRPr="00580AB8" w:rsidRDefault="005547F8" w:rsidP="00E90415">
      <w:pPr>
        <w:shd w:val="clear" w:color="auto" w:fill="FFFFFF"/>
        <w:spacing w:before="120" w:after="120"/>
        <w:ind w:firstLine="720"/>
        <w:jc w:val="both"/>
        <w:rPr>
          <w:sz w:val="28"/>
          <w:szCs w:val="28"/>
        </w:rPr>
      </w:pPr>
      <w:r w:rsidRPr="00580AB8">
        <w:rPr>
          <w:sz w:val="28"/>
          <w:szCs w:val="28"/>
        </w:rPr>
        <w:t>1.</w:t>
      </w:r>
      <w:r w:rsidR="00D85220" w:rsidRPr="00580AB8">
        <w:rPr>
          <w:sz w:val="28"/>
          <w:szCs w:val="28"/>
        </w:rPr>
        <w:t xml:space="preserve"> Ban </w:t>
      </w:r>
      <w:r w:rsidRPr="00580AB8">
        <w:rPr>
          <w:sz w:val="28"/>
          <w:szCs w:val="28"/>
        </w:rPr>
        <w:t>C</w:t>
      </w:r>
      <w:r w:rsidR="00D85220" w:rsidRPr="00580AB8">
        <w:rPr>
          <w:sz w:val="28"/>
          <w:szCs w:val="28"/>
        </w:rPr>
        <w:t xml:space="preserve">hấp hành </w:t>
      </w:r>
      <w:r w:rsidR="009D7CDA" w:rsidRPr="00580AB8">
        <w:rPr>
          <w:sz w:val="28"/>
          <w:szCs w:val="28"/>
        </w:rPr>
        <w:t>Công đoàn nhà trường</w:t>
      </w:r>
      <w:r w:rsidR="00D85220" w:rsidRPr="00580AB8">
        <w:rPr>
          <w:sz w:val="28"/>
          <w:szCs w:val="28"/>
        </w:rPr>
        <w:t xml:space="preserve"> trách nhiệm:</w:t>
      </w:r>
    </w:p>
    <w:p w14:paraId="2791637E" w14:textId="77777777" w:rsidR="00D85220" w:rsidRPr="00580AB8" w:rsidRDefault="005547F8" w:rsidP="00E90415">
      <w:pPr>
        <w:shd w:val="clear" w:color="auto" w:fill="FFFFFF"/>
        <w:spacing w:before="120" w:after="120"/>
        <w:ind w:firstLine="720"/>
        <w:jc w:val="both"/>
        <w:rPr>
          <w:sz w:val="28"/>
          <w:szCs w:val="28"/>
        </w:rPr>
      </w:pPr>
      <w:r w:rsidRPr="00580AB8">
        <w:rPr>
          <w:sz w:val="28"/>
          <w:szCs w:val="28"/>
        </w:rPr>
        <w:t>a)</w:t>
      </w:r>
      <w:r w:rsidR="00D85220" w:rsidRPr="00580AB8">
        <w:rPr>
          <w:sz w:val="28"/>
          <w:szCs w:val="28"/>
        </w:rPr>
        <w:t xml:space="preserve"> Phối hợp với </w:t>
      </w:r>
      <w:r w:rsidRPr="00580AB8">
        <w:rPr>
          <w:sz w:val="28"/>
          <w:szCs w:val="28"/>
        </w:rPr>
        <w:t>Hiệu trưởng nhà trường</w:t>
      </w:r>
      <w:r w:rsidR="00D85220" w:rsidRPr="00580AB8">
        <w:rPr>
          <w:sz w:val="28"/>
          <w:szCs w:val="28"/>
        </w:rPr>
        <w:t xml:space="preserve"> tổ chức hội nghị CB</w:t>
      </w:r>
      <w:r w:rsidRPr="00580AB8">
        <w:rPr>
          <w:sz w:val="28"/>
          <w:szCs w:val="28"/>
        </w:rPr>
        <w:t>, VC bầu B</w:t>
      </w:r>
      <w:r w:rsidR="00D85220" w:rsidRPr="00580AB8">
        <w:rPr>
          <w:sz w:val="28"/>
          <w:szCs w:val="28"/>
        </w:rPr>
        <w:t xml:space="preserve">an </w:t>
      </w:r>
      <w:r w:rsidRPr="00580AB8">
        <w:rPr>
          <w:sz w:val="28"/>
          <w:szCs w:val="28"/>
        </w:rPr>
        <w:t>Thanh tra nhân dân.</w:t>
      </w:r>
    </w:p>
    <w:p w14:paraId="0FA2B307" w14:textId="77777777" w:rsidR="00D85220" w:rsidRPr="00580AB8" w:rsidRDefault="005547F8" w:rsidP="00E90415">
      <w:pPr>
        <w:shd w:val="clear" w:color="auto" w:fill="FFFFFF"/>
        <w:spacing w:before="120" w:after="120"/>
        <w:ind w:firstLine="720"/>
        <w:jc w:val="both"/>
        <w:rPr>
          <w:sz w:val="28"/>
          <w:szCs w:val="28"/>
        </w:rPr>
      </w:pPr>
      <w:r w:rsidRPr="00580AB8">
        <w:rPr>
          <w:sz w:val="28"/>
          <w:szCs w:val="28"/>
        </w:rPr>
        <w:t>2.</w:t>
      </w:r>
      <w:r w:rsidR="00D85220" w:rsidRPr="00580AB8">
        <w:rPr>
          <w:sz w:val="28"/>
          <w:szCs w:val="28"/>
        </w:rPr>
        <w:t xml:space="preserve"> Ra văn bản công nhận </w:t>
      </w:r>
      <w:r w:rsidRPr="00580AB8">
        <w:rPr>
          <w:sz w:val="28"/>
          <w:szCs w:val="28"/>
        </w:rPr>
        <w:t>Ban T</w:t>
      </w:r>
      <w:r w:rsidR="00D85220" w:rsidRPr="00580AB8">
        <w:rPr>
          <w:sz w:val="28"/>
          <w:szCs w:val="28"/>
        </w:rPr>
        <w:t xml:space="preserve">hanh tra nhân dân và thông báo cho cán bộ, nhà giáo và người lao động trong </w:t>
      </w:r>
      <w:r w:rsidRPr="00580AB8">
        <w:rPr>
          <w:sz w:val="28"/>
          <w:szCs w:val="28"/>
        </w:rPr>
        <w:t>nhà trường</w:t>
      </w:r>
      <w:r w:rsidR="00D85220" w:rsidRPr="00580AB8">
        <w:rPr>
          <w:sz w:val="28"/>
          <w:szCs w:val="28"/>
        </w:rPr>
        <w:t xml:space="preserve">; tổ chức cuộc họp của </w:t>
      </w:r>
      <w:r w:rsidRPr="00580AB8">
        <w:rPr>
          <w:sz w:val="28"/>
          <w:szCs w:val="28"/>
        </w:rPr>
        <w:t>B</w:t>
      </w:r>
      <w:r w:rsidR="00D85220" w:rsidRPr="00580AB8">
        <w:rPr>
          <w:sz w:val="28"/>
          <w:szCs w:val="28"/>
        </w:rPr>
        <w:t xml:space="preserve">an </w:t>
      </w:r>
      <w:r w:rsidRPr="00580AB8">
        <w:rPr>
          <w:sz w:val="28"/>
          <w:szCs w:val="28"/>
        </w:rPr>
        <w:t>Thanh tra nhân dân bầu t</w:t>
      </w:r>
      <w:r w:rsidR="00D85220" w:rsidRPr="00580AB8">
        <w:rPr>
          <w:sz w:val="28"/>
          <w:szCs w:val="28"/>
        </w:rPr>
        <w:t xml:space="preserve">rưởng ban, </w:t>
      </w:r>
      <w:r w:rsidRPr="00580AB8">
        <w:rPr>
          <w:sz w:val="28"/>
          <w:szCs w:val="28"/>
        </w:rPr>
        <w:t>P</w:t>
      </w:r>
      <w:r w:rsidR="00D85220" w:rsidRPr="00580AB8">
        <w:rPr>
          <w:sz w:val="28"/>
          <w:szCs w:val="28"/>
        </w:rPr>
        <w:t>hó trưởng ban, phân cô</w:t>
      </w:r>
      <w:r w:rsidRPr="00580AB8">
        <w:rPr>
          <w:sz w:val="28"/>
          <w:szCs w:val="28"/>
        </w:rPr>
        <w:t>ng nhiệm vụ cho từng thành viên.</w:t>
      </w:r>
    </w:p>
    <w:p w14:paraId="6FBAD1FE" w14:textId="77777777" w:rsidR="00D85220" w:rsidRPr="00580AB8" w:rsidRDefault="005547F8" w:rsidP="00E90415">
      <w:pPr>
        <w:shd w:val="clear" w:color="auto" w:fill="FFFFFF"/>
        <w:spacing w:before="120" w:after="120"/>
        <w:ind w:firstLine="720"/>
        <w:jc w:val="both"/>
        <w:rPr>
          <w:spacing w:val="4"/>
          <w:sz w:val="28"/>
          <w:szCs w:val="28"/>
        </w:rPr>
      </w:pPr>
      <w:r w:rsidRPr="00580AB8">
        <w:rPr>
          <w:spacing w:val="4"/>
          <w:sz w:val="28"/>
          <w:szCs w:val="28"/>
        </w:rPr>
        <w:t>3.</w:t>
      </w:r>
      <w:r w:rsidR="00D85220" w:rsidRPr="00580AB8">
        <w:rPr>
          <w:spacing w:val="4"/>
          <w:sz w:val="28"/>
          <w:szCs w:val="28"/>
        </w:rPr>
        <w:t xml:space="preserve"> Hướng dẫn </w:t>
      </w:r>
      <w:r w:rsidRPr="00580AB8">
        <w:rPr>
          <w:spacing w:val="4"/>
          <w:sz w:val="28"/>
          <w:szCs w:val="28"/>
        </w:rPr>
        <w:t>Ban T</w:t>
      </w:r>
      <w:r w:rsidR="00D85220" w:rsidRPr="00580AB8">
        <w:rPr>
          <w:spacing w:val="4"/>
          <w:sz w:val="28"/>
          <w:szCs w:val="28"/>
        </w:rPr>
        <w:t>hanh tra nhân dân xây dựng chương trình, nội dung công tác; định kỳ nghe báo cáo kết quả hoạt động và xem xét, giải qu</w:t>
      </w:r>
      <w:r w:rsidRPr="00580AB8">
        <w:rPr>
          <w:spacing w:val="4"/>
          <w:sz w:val="28"/>
          <w:szCs w:val="28"/>
        </w:rPr>
        <w:t>yết kịp thời các kiến nghị của B</w:t>
      </w:r>
      <w:r w:rsidR="00D85220" w:rsidRPr="00580AB8">
        <w:rPr>
          <w:spacing w:val="4"/>
          <w:sz w:val="28"/>
          <w:szCs w:val="28"/>
        </w:rPr>
        <w:t xml:space="preserve">an </w:t>
      </w:r>
      <w:r w:rsidRPr="00580AB8">
        <w:rPr>
          <w:spacing w:val="4"/>
          <w:sz w:val="28"/>
          <w:szCs w:val="28"/>
        </w:rPr>
        <w:t>T</w:t>
      </w:r>
      <w:r w:rsidR="00D85220" w:rsidRPr="00580AB8">
        <w:rPr>
          <w:spacing w:val="4"/>
          <w:sz w:val="28"/>
          <w:szCs w:val="28"/>
        </w:rPr>
        <w:t xml:space="preserve">hanh tra nhân dân đối với </w:t>
      </w:r>
      <w:r w:rsidRPr="00580AB8">
        <w:rPr>
          <w:spacing w:val="4"/>
          <w:sz w:val="28"/>
          <w:szCs w:val="28"/>
        </w:rPr>
        <w:t>B</w:t>
      </w:r>
      <w:r w:rsidR="00D85220" w:rsidRPr="00580AB8">
        <w:rPr>
          <w:spacing w:val="4"/>
          <w:sz w:val="28"/>
          <w:szCs w:val="28"/>
        </w:rPr>
        <w:t xml:space="preserve">an </w:t>
      </w:r>
      <w:r w:rsidRPr="00580AB8">
        <w:rPr>
          <w:spacing w:val="4"/>
          <w:sz w:val="28"/>
          <w:szCs w:val="28"/>
        </w:rPr>
        <w:t>C</w:t>
      </w:r>
      <w:r w:rsidR="00D85220" w:rsidRPr="00580AB8">
        <w:rPr>
          <w:spacing w:val="4"/>
          <w:sz w:val="28"/>
          <w:szCs w:val="28"/>
        </w:rPr>
        <w:t xml:space="preserve">hấp hành </w:t>
      </w:r>
      <w:r w:rsidR="009D7CDA" w:rsidRPr="00580AB8">
        <w:rPr>
          <w:spacing w:val="4"/>
          <w:sz w:val="28"/>
          <w:szCs w:val="28"/>
        </w:rPr>
        <w:t>Công đoàn nhà trường</w:t>
      </w:r>
      <w:r w:rsidRPr="00580AB8">
        <w:rPr>
          <w:spacing w:val="4"/>
          <w:sz w:val="28"/>
          <w:szCs w:val="28"/>
        </w:rPr>
        <w:t>.</w:t>
      </w:r>
    </w:p>
    <w:p w14:paraId="6D16F98A" w14:textId="77777777" w:rsidR="00D85220" w:rsidRPr="00580AB8" w:rsidRDefault="005547F8" w:rsidP="00E90415">
      <w:pPr>
        <w:shd w:val="clear" w:color="auto" w:fill="FFFFFF"/>
        <w:spacing w:before="120" w:after="120"/>
        <w:ind w:firstLine="720"/>
        <w:jc w:val="both"/>
        <w:rPr>
          <w:sz w:val="28"/>
          <w:szCs w:val="28"/>
        </w:rPr>
      </w:pPr>
      <w:r w:rsidRPr="00580AB8">
        <w:rPr>
          <w:sz w:val="28"/>
          <w:szCs w:val="28"/>
        </w:rPr>
        <w:lastRenderedPageBreak/>
        <w:t>4.</w:t>
      </w:r>
      <w:r w:rsidR="00D85220" w:rsidRPr="00580AB8">
        <w:rPr>
          <w:sz w:val="28"/>
          <w:szCs w:val="28"/>
        </w:rPr>
        <w:t xml:space="preserve"> Động viên người lao động trong </w:t>
      </w:r>
      <w:r w:rsidRPr="00580AB8">
        <w:rPr>
          <w:sz w:val="28"/>
          <w:szCs w:val="28"/>
        </w:rPr>
        <w:t>nhà trườngủng hộ, tham gia hoạt động của Ban T</w:t>
      </w:r>
      <w:r w:rsidR="00D85220" w:rsidRPr="00580AB8">
        <w:rPr>
          <w:sz w:val="28"/>
          <w:szCs w:val="28"/>
        </w:rPr>
        <w:t>han</w:t>
      </w:r>
      <w:r w:rsidRPr="00580AB8">
        <w:rPr>
          <w:sz w:val="28"/>
          <w:szCs w:val="28"/>
        </w:rPr>
        <w:t>h tra nhân dân.</w:t>
      </w:r>
    </w:p>
    <w:p w14:paraId="257019E5" w14:textId="77777777" w:rsidR="00D85220" w:rsidRPr="00580AB8" w:rsidRDefault="005547F8" w:rsidP="00E90415">
      <w:pPr>
        <w:shd w:val="clear" w:color="auto" w:fill="FFFFFF"/>
        <w:spacing w:before="120" w:after="120"/>
        <w:ind w:firstLine="720"/>
        <w:jc w:val="both"/>
        <w:rPr>
          <w:sz w:val="28"/>
          <w:szCs w:val="28"/>
        </w:rPr>
      </w:pPr>
      <w:r w:rsidRPr="00580AB8">
        <w:rPr>
          <w:sz w:val="28"/>
          <w:szCs w:val="28"/>
        </w:rPr>
        <w:t>5.</w:t>
      </w:r>
      <w:r w:rsidR="00D85220" w:rsidRPr="00580AB8">
        <w:rPr>
          <w:sz w:val="28"/>
          <w:szCs w:val="28"/>
        </w:rPr>
        <w:t xml:space="preserve"> Xác nhận biên bản, kiến nghị của </w:t>
      </w:r>
      <w:r w:rsidRPr="00580AB8">
        <w:rPr>
          <w:sz w:val="28"/>
          <w:szCs w:val="28"/>
        </w:rPr>
        <w:t>Ban thanh tra nhân dân.</w:t>
      </w:r>
    </w:p>
    <w:p w14:paraId="589E3C48" w14:textId="77777777" w:rsidR="00D85220" w:rsidRPr="00580AB8" w:rsidRDefault="005547F8" w:rsidP="00E90415">
      <w:pPr>
        <w:shd w:val="clear" w:color="auto" w:fill="FFFFFF"/>
        <w:spacing w:before="120" w:after="120"/>
        <w:ind w:firstLine="720"/>
        <w:jc w:val="both"/>
        <w:rPr>
          <w:sz w:val="28"/>
          <w:szCs w:val="28"/>
        </w:rPr>
      </w:pPr>
      <w:r w:rsidRPr="00580AB8">
        <w:rPr>
          <w:sz w:val="28"/>
          <w:szCs w:val="28"/>
        </w:rPr>
        <w:t>6.</w:t>
      </w:r>
      <w:r w:rsidR="00D85220" w:rsidRPr="00580AB8">
        <w:rPr>
          <w:sz w:val="28"/>
          <w:szCs w:val="28"/>
        </w:rPr>
        <w:t xml:space="preserve"> Chủ trì hoặc phối hợp với cơ quan, tổ chức hữu quan tập huấn, bồi dưỡng nghiệp vụ công tác cho thành viên </w:t>
      </w:r>
      <w:r w:rsidRPr="00580AB8">
        <w:rPr>
          <w:sz w:val="28"/>
          <w:szCs w:val="28"/>
        </w:rPr>
        <w:t>B</w:t>
      </w:r>
      <w:r w:rsidR="00D85220" w:rsidRPr="00580AB8">
        <w:rPr>
          <w:sz w:val="28"/>
          <w:szCs w:val="28"/>
        </w:rPr>
        <w:t xml:space="preserve">an </w:t>
      </w:r>
      <w:r w:rsidRPr="00580AB8">
        <w:rPr>
          <w:sz w:val="28"/>
          <w:szCs w:val="28"/>
        </w:rPr>
        <w:t>T</w:t>
      </w:r>
      <w:r w:rsidR="00D85220" w:rsidRPr="00580AB8">
        <w:rPr>
          <w:sz w:val="28"/>
          <w:szCs w:val="28"/>
        </w:rPr>
        <w:t xml:space="preserve">hanh tra nhân dân; chủ trì phối hợp với các tổ chức khác trong </w:t>
      </w:r>
      <w:r w:rsidRPr="00580AB8">
        <w:rPr>
          <w:sz w:val="28"/>
          <w:szCs w:val="28"/>
        </w:rPr>
        <w:t xml:space="preserve">nhà trường </w:t>
      </w:r>
      <w:r w:rsidR="00D85220" w:rsidRPr="00580AB8">
        <w:rPr>
          <w:sz w:val="28"/>
          <w:szCs w:val="28"/>
        </w:rPr>
        <w:t xml:space="preserve">trong việc hỗ trợ hoạt động của </w:t>
      </w:r>
      <w:r w:rsidRPr="00580AB8">
        <w:rPr>
          <w:sz w:val="28"/>
          <w:szCs w:val="28"/>
        </w:rPr>
        <w:t>Ban Thanh tra nhân dân.</w:t>
      </w:r>
    </w:p>
    <w:p w14:paraId="497B8B0B" w14:textId="77777777" w:rsidR="00D85220" w:rsidRPr="00580AB8" w:rsidRDefault="001F639B" w:rsidP="00E90415">
      <w:pPr>
        <w:shd w:val="clear" w:color="auto" w:fill="FFFFFF"/>
        <w:spacing w:before="120" w:after="120"/>
        <w:ind w:firstLine="720"/>
        <w:jc w:val="both"/>
        <w:rPr>
          <w:sz w:val="28"/>
          <w:szCs w:val="28"/>
        </w:rPr>
      </w:pPr>
      <w:r w:rsidRPr="00580AB8">
        <w:rPr>
          <w:sz w:val="28"/>
          <w:szCs w:val="28"/>
        </w:rPr>
        <w:t>7.</w:t>
      </w:r>
      <w:r w:rsidR="00D85220" w:rsidRPr="00580AB8">
        <w:rPr>
          <w:sz w:val="28"/>
          <w:szCs w:val="28"/>
        </w:rPr>
        <w:t xml:space="preserve"> Mời đại diện </w:t>
      </w:r>
      <w:r w:rsidRPr="00580AB8">
        <w:rPr>
          <w:sz w:val="28"/>
          <w:szCs w:val="28"/>
        </w:rPr>
        <w:t>Ban T</w:t>
      </w:r>
      <w:r w:rsidR="00D85220" w:rsidRPr="00580AB8">
        <w:rPr>
          <w:sz w:val="28"/>
          <w:szCs w:val="28"/>
        </w:rPr>
        <w:t>hanh tra</w:t>
      </w:r>
      <w:r w:rsidRPr="00580AB8">
        <w:rPr>
          <w:sz w:val="28"/>
          <w:szCs w:val="28"/>
        </w:rPr>
        <w:t xml:space="preserve"> nhân dân tham dự cuộc họp của Ban C</w:t>
      </w:r>
      <w:r w:rsidR="00D85220" w:rsidRPr="00580AB8">
        <w:rPr>
          <w:sz w:val="28"/>
          <w:szCs w:val="28"/>
        </w:rPr>
        <w:t>hấp hành công đoàn cơ sở có nội dung liên quan đến tổ chức và hoạt động của ban thanh tra nhân dân.</w:t>
      </w:r>
    </w:p>
    <w:p w14:paraId="23920CA0" w14:textId="77777777" w:rsidR="00D85220" w:rsidRPr="00580AB8" w:rsidRDefault="00D85220" w:rsidP="00E90415">
      <w:pPr>
        <w:shd w:val="clear" w:color="auto" w:fill="FFFFFF"/>
        <w:spacing w:before="120" w:after="120"/>
        <w:ind w:firstLine="720"/>
        <w:jc w:val="both"/>
        <w:rPr>
          <w:sz w:val="28"/>
          <w:szCs w:val="28"/>
        </w:rPr>
      </w:pPr>
      <w:r w:rsidRPr="00580AB8">
        <w:rPr>
          <w:sz w:val="28"/>
          <w:szCs w:val="28"/>
        </w:rPr>
        <w:t xml:space="preserve">b) Ban chấp hành công đoàn cấp trên trực tiếp có trách nhiệm chỉ đạo ban chấp hành </w:t>
      </w:r>
      <w:r w:rsidR="009D7CDA" w:rsidRPr="00580AB8">
        <w:rPr>
          <w:sz w:val="28"/>
          <w:szCs w:val="28"/>
        </w:rPr>
        <w:t>Công đoàn nhà trường</w:t>
      </w:r>
      <w:r w:rsidRPr="00580AB8">
        <w:rPr>
          <w:sz w:val="28"/>
          <w:szCs w:val="28"/>
        </w:rPr>
        <w:t xml:space="preserve"> trong việc hướng dẫn, chỉ đạo về tổ chức và hoạt động của </w:t>
      </w:r>
      <w:r w:rsidR="001F639B" w:rsidRPr="00580AB8">
        <w:rPr>
          <w:sz w:val="28"/>
          <w:szCs w:val="28"/>
        </w:rPr>
        <w:t>Ban T</w:t>
      </w:r>
      <w:r w:rsidRPr="00580AB8">
        <w:rPr>
          <w:sz w:val="28"/>
          <w:szCs w:val="28"/>
        </w:rPr>
        <w:t>hanh tra nhân dân.</w:t>
      </w:r>
    </w:p>
    <w:p w14:paraId="34FB119E" w14:textId="77777777" w:rsidR="001F639B" w:rsidRPr="00580AB8" w:rsidRDefault="001F639B" w:rsidP="00E90415">
      <w:pPr>
        <w:shd w:val="clear" w:color="auto" w:fill="FFFFFF"/>
        <w:spacing w:before="120" w:after="120"/>
        <w:ind w:firstLine="720"/>
        <w:jc w:val="both"/>
        <w:rPr>
          <w:b/>
          <w:sz w:val="28"/>
          <w:szCs w:val="28"/>
        </w:rPr>
      </w:pPr>
      <w:r w:rsidRPr="00580AB8">
        <w:rPr>
          <w:b/>
          <w:sz w:val="28"/>
          <w:szCs w:val="28"/>
        </w:rPr>
        <w:t xml:space="preserve">Điều 10. Trách nhiệm của Hiệu trưởng </w:t>
      </w:r>
    </w:p>
    <w:p w14:paraId="1EDFBCC8" w14:textId="77777777" w:rsidR="001F639B" w:rsidRPr="00580AB8" w:rsidRDefault="001F639B" w:rsidP="00E90415">
      <w:pPr>
        <w:shd w:val="clear" w:color="auto" w:fill="FFFFFF"/>
        <w:spacing w:before="120" w:after="120"/>
        <w:ind w:firstLine="720"/>
        <w:jc w:val="both"/>
        <w:rPr>
          <w:sz w:val="28"/>
          <w:szCs w:val="28"/>
        </w:rPr>
      </w:pPr>
      <w:r w:rsidRPr="00580AB8">
        <w:rPr>
          <w:sz w:val="28"/>
          <w:szCs w:val="28"/>
        </w:rPr>
        <w:t>1. Thông báo cho Ban Thanh tra nhân dân về các chế độ, chính sách và các thông tin cần thiết khác; bảo đảm quyền lợi đối với các thành viên Ban Thanh tra nhân dân trong thời gian các thành viên đó thực hiện nhiệm vụ.</w:t>
      </w:r>
    </w:p>
    <w:p w14:paraId="085A0B18" w14:textId="77777777" w:rsidR="001F639B" w:rsidRPr="00580AB8" w:rsidRDefault="001F639B" w:rsidP="00E90415">
      <w:pPr>
        <w:shd w:val="clear" w:color="auto" w:fill="FFFFFF"/>
        <w:spacing w:before="120" w:after="120"/>
        <w:ind w:firstLine="720"/>
        <w:jc w:val="both"/>
        <w:rPr>
          <w:sz w:val="28"/>
          <w:szCs w:val="28"/>
        </w:rPr>
      </w:pPr>
      <w:r w:rsidRPr="00580AB8">
        <w:rPr>
          <w:sz w:val="28"/>
          <w:szCs w:val="28"/>
        </w:rPr>
        <w:t xml:space="preserve">2. Yêu cầu các đơn vị cá nhân thuộc quyền quản lý cung cấp kịp thời, đầy đủ các thông tin, tài liệu liên quan trực tiếp đến nội dung giám sát để </w:t>
      </w:r>
      <w:r w:rsidR="00193307" w:rsidRPr="00580AB8">
        <w:rPr>
          <w:sz w:val="28"/>
          <w:szCs w:val="28"/>
        </w:rPr>
        <w:t>Ban T</w:t>
      </w:r>
      <w:r w:rsidRPr="00580AB8">
        <w:rPr>
          <w:sz w:val="28"/>
          <w:szCs w:val="28"/>
        </w:rPr>
        <w:t>hanh tra  nhân dân thực hiện nhiệm vụ</w:t>
      </w:r>
      <w:r w:rsidR="00193307" w:rsidRPr="00580AB8">
        <w:rPr>
          <w:sz w:val="28"/>
          <w:szCs w:val="28"/>
        </w:rPr>
        <w:t>.</w:t>
      </w:r>
    </w:p>
    <w:p w14:paraId="0168414F" w14:textId="77777777" w:rsidR="001F639B" w:rsidRPr="00580AB8" w:rsidRDefault="00193307" w:rsidP="00E90415">
      <w:pPr>
        <w:shd w:val="clear" w:color="auto" w:fill="FFFFFF"/>
        <w:spacing w:before="120" w:after="120"/>
        <w:ind w:firstLine="720"/>
        <w:jc w:val="both"/>
        <w:rPr>
          <w:sz w:val="28"/>
          <w:szCs w:val="28"/>
        </w:rPr>
      </w:pPr>
      <w:r w:rsidRPr="00580AB8">
        <w:rPr>
          <w:sz w:val="28"/>
          <w:szCs w:val="28"/>
        </w:rPr>
        <w:t>3.</w:t>
      </w:r>
      <w:r w:rsidR="001F639B" w:rsidRPr="00580AB8">
        <w:rPr>
          <w:sz w:val="28"/>
          <w:szCs w:val="28"/>
        </w:rPr>
        <w:t xml:space="preserve"> Xem xét, giải quyết kịp thời các kiến nghị của </w:t>
      </w:r>
      <w:r w:rsidRPr="00580AB8">
        <w:rPr>
          <w:sz w:val="28"/>
          <w:szCs w:val="28"/>
        </w:rPr>
        <w:t>B</w:t>
      </w:r>
      <w:r w:rsidR="001F639B" w:rsidRPr="00580AB8">
        <w:rPr>
          <w:sz w:val="28"/>
          <w:szCs w:val="28"/>
        </w:rPr>
        <w:t xml:space="preserve">an </w:t>
      </w:r>
      <w:r w:rsidRPr="00580AB8">
        <w:rPr>
          <w:sz w:val="28"/>
          <w:szCs w:val="28"/>
        </w:rPr>
        <w:t>T</w:t>
      </w:r>
      <w:r w:rsidR="001F639B" w:rsidRPr="00580AB8">
        <w:rPr>
          <w:sz w:val="28"/>
          <w:szCs w:val="28"/>
        </w:rPr>
        <w:t xml:space="preserve">hanh tra nhân dân; thông báo kết quả giải quyết trong thời hạn chậm nhất không quá 15 ngày, kể từ ngày nhận được kiến nghị đó. Trường hợp nội dung kiến nghị vượt quá thẩm quyền thì báo cáo cơ quan, tổ chức, cá nhân có thẩm quyền xem xét, giải quyết và thông báo cho </w:t>
      </w:r>
      <w:r w:rsidRPr="00580AB8">
        <w:rPr>
          <w:sz w:val="28"/>
          <w:szCs w:val="28"/>
        </w:rPr>
        <w:t>Ban T</w:t>
      </w:r>
      <w:r w:rsidR="001F639B" w:rsidRPr="00580AB8">
        <w:rPr>
          <w:sz w:val="28"/>
          <w:szCs w:val="28"/>
        </w:rPr>
        <w:t>hanh tra nhân dân biết.</w:t>
      </w:r>
    </w:p>
    <w:p w14:paraId="179E1FE9" w14:textId="77777777" w:rsidR="001F639B" w:rsidRPr="00580AB8" w:rsidRDefault="00193307" w:rsidP="00E90415">
      <w:pPr>
        <w:shd w:val="clear" w:color="auto" w:fill="FFFFFF"/>
        <w:spacing w:before="120" w:after="120"/>
        <w:ind w:firstLine="720"/>
        <w:jc w:val="both"/>
        <w:rPr>
          <w:sz w:val="28"/>
          <w:szCs w:val="28"/>
        </w:rPr>
      </w:pPr>
      <w:r w:rsidRPr="00580AB8">
        <w:rPr>
          <w:sz w:val="28"/>
          <w:szCs w:val="28"/>
        </w:rPr>
        <w:t>4.</w:t>
      </w:r>
      <w:r w:rsidR="001F639B" w:rsidRPr="00580AB8">
        <w:rPr>
          <w:sz w:val="28"/>
          <w:szCs w:val="28"/>
        </w:rPr>
        <w:t xml:space="preserve"> Xử lý theo thẩm quyền hoặc đề nghị cơ quan, tổ chức, cá nhân có thẩm quyền xử lý người có hành vi vi phạm pháp luật, cản trở hoạt động của </w:t>
      </w:r>
      <w:r w:rsidRPr="00580AB8">
        <w:rPr>
          <w:sz w:val="28"/>
          <w:szCs w:val="28"/>
        </w:rPr>
        <w:t>Ban T</w:t>
      </w:r>
      <w:r w:rsidR="001F639B" w:rsidRPr="00580AB8">
        <w:rPr>
          <w:sz w:val="28"/>
          <w:szCs w:val="28"/>
        </w:rPr>
        <w:t>hanh tra nhân dân, đe dọ</w:t>
      </w:r>
      <w:r w:rsidRPr="00580AB8">
        <w:rPr>
          <w:sz w:val="28"/>
          <w:szCs w:val="28"/>
        </w:rPr>
        <w:t>a, trả thù, trù dập thành viên B</w:t>
      </w:r>
      <w:r w:rsidR="001F639B" w:rsidRPr="00580AB8">
        <w:rPr>
          <w:sz w:val="28"/>
          <w:szCs w:val="28"/>
        </w:rPr>
        <w:t xml:space="preserve">an </w:t>
      </w:r>
      <w:r w:rsidRPr="00580AB8">
        <w:rPr>
          <w:sz w:val="28"/>
          <w:szCs w:val="28"/>
        </w:rPr>
        <w:t>T</w:t>
      </w:r>
      <w:r w:rsidR="001F639B" w:rsidRPr="00580AB8">
        <w:rPr>
          <w:sz w:val="28"/>
          <w:szCs w:val="28"/>
        </w:rPr>
        <w:t>hanh tra nhân dân.</w:t>
      </w:r>
    </w:p>
    <w:p w14:paraId="283AE791" w14:textId="77777777" w:rsidR="001F639B" w:rsidRPr="00580AB8" w:rsidRDefault="00193307" w:rsidP="00E90415">
      <w:pPr>
        <w:shd w:val="clear" w:color="auto" w:fill="FFFFFF"/>
        <w:spacing w:before="120" w:after="120"/>
        <w:ind w:firstLine="720"/>
        <w:jc w:val="both"/>
        <w:rPr>
          <w:sz w:val="28"/>
          <w:szCs w:val="28"/>
        </w:rPr>
      </w:pPr>
      <w:r w:rsidRPr="00580AB8">
        <w:rPr>
          <w:sz w:val="28"/>
          <w:szCs w:val="28"/>
        </w:rPr>
        <w:t>5.Thông báo cho B</w:t>
      </w:r>
      <w:r w:rsidR="001F639B" w:rsidRPr="00580AB8">
        <w:rPr>
          <w:sz w:val="28"/>
          <w:szCs w:val="28"/>
        </w:rPr>
        <w:t xml:space="preserve">an </w:t>
      </w:r>
      <w:r w:rsidRPr="00580AB8">
        <w:rPr>
          <w:sz w:val="28"/>
          <w:szCs w:val="28"/>
        </w:rPr>
        <w:t>T</w:t>
      </w:r>
      <w:r w:rsidR="001F639B" w:rsidRPr="00580AB8">
        <w:rPr>
          <w:sz w:val="28"/>
          <w:szCs w:val="28"/>
        </w:rPr>
        <w:t>hanh tra nhân dân kết quả giải quyết khiếu nại, tố cáo, việc thực hiện pháp luật về dân chủ ở cơ sở.</w:t>
      </w:r>
    </w:p>
    <w:p w14:paraId="76D2744F" w14:textId="77777777" w:rsidR="001F639B" w:rsidRPr="00580AB8" w:rsidRDefault="00193307" w:rsidP="00E90415">
      <w:pPr>
        <w:shd w:val="clear" w:color="auto" w:fill="FFFFFF"/>
        <w:spacing w:before="120" w:after="120"/>
        <w:ind w:firstLine="720"/>
        <w:jc w:val="both"/>
        <w:rPr>
          <w:spacing w:val="-4"/>
          <w:sz w:val="28"/>
          <w:szCs w:val="28"/>
        </w:rPr>
      </w:pPr>
      <w:r w:rsidRPr="00580AB8">
        <w:rPr>
          <w:spacing w:val="-4"/>
          <w:sz w:val="28"/>
          <w:szCs w:val="28"/>
        </w:rPr>
        <w:t>6. Mời đại diện Ban T</w:t>
      </w:r>
      <w:r w:rsidR="001F639B" w:rsidRPr="00580AB8">
        <w:rPr>
          <w:spacing w:val="-4"/>
          <w:sz w:val="28"/>
          <w:szCs w:val="28"/>
        </w:rPr>
        <w:t xml:space="preserve">hanh tra nhân dân tham dự các cuộc họp của </w:t>
      </w:r>
      <w:r w:rsidRPr="00580AB8">
        <w:rPr>
          <w:spacing w:val="-4"/>
          <w:sz w:val="28"/>
          <w:szCs w:val="28"/>
        </w:rPr>
        <w:t>nhà trường</w:t>
      </w:r>
      <w:r w:rsidR="001F639B" w:rsidRPr="00580AB8">
        <w:rPr>
          <w:spacing w:val="-4"/>
          <w:sz w:val="28"/>
          <w:szCs w:val="28"/>
        </w:rPr>
        <w:t xml:space="preserve"> có nội dung liên </w:t>
      </w:r>
      <w:r w:rsidRPr="00580AB8">
        <w:rPr>
          <w:spacing w:val="-4"/>
          <w:sz w:val="28"/>
          <w:szCs w:val="28"/>
        </w:rPr>
        <w:t>quan đến nhiệm vụ giám sát của B</w:t>
      </w:r>
      <w:r w:rsidR="001F639B" w:rsidRPr="00580AB8">
        <w:rPr>
          <w:spacing w:val="-4"/>
          <w:sz w:val="28"/>
          <w:szCs w:val="28"/>
        </w:rPr>
        <w:t xml:space="preserve">an </w:t>
      </w:r>
      <w:r w:rsidRPr="00580AB8">
        <w:rPr>
          <w:spacing w:val="-4"/>
          <w:sz w:val="28"/>
          <w:szCs w:val="28"/>
        </w:rPr>
        <w:t>T</w:t>
      </w:r>
      <w:r w:rsidR="001F639B" w:rsidRPr="00580AB8">
        <w:rPr>
          <w:spacing w:val="-4"/>
          <w:sz w:val="28"/>
          <w:szCs w:val="28"/>
        </w:rPr>
        <w:t>hanh tra nhân dân.</w:t>
      </w:r>
    </w:p>
    <w:p w14:paraId="02C4FFF7" w14:textId="77777777" w:rsidR="0052043B" w:rsidRDefault="00193307" w:rsidP="00E90415">
      <w:pPr>
        <w:shd w:val="clear" w:color="auto" w:fill="FFFFFF"/>
        <w:spacing w:before="120" w:after="120"/>
        <w:ind w:firstLine="720"/>
        <w:jc w:val="both"/>
        <w:rPr>
          <w:sz w:val="28"/>
          <w:szCs w:val="28"/>
        </w:rPr>
      </w:pPr>
      <w:r w:rsidRPr="00580AB8">
        <w:rPr>
          <w:sz w:val="28"/>
          <w:szCs w:val="28"/>
        </w:rPr>
        <w:t>7.</w:t>
      </w:r>
      <w:r w:rsidR="001F639B" w:rsidRPr="00580AB8">
        <w:rPr>
          <w:sz w:val="28"/>
          <w:szCs w:val="28"/>
        </w:rPr>
        <w:t xml:space="preserve"> Cấp kinh phí hoạt động hàng năm c</w:t>
      </w:r>
      <w:r w:rsidRPr="00580AB8">
        <w:rPr>
          <w:sz w:val="28"/>
          <w:szCs w:val="28"/>
        </w:rPr>
        <w:t>ho B</w:t>
      </w:r>
      <w:r w:rsidR="001F639B" w:rsidRPr="00580AB8">
        <w:rPr>
          <w:sz w:val="28"/>
          <w:szCs w:val="28"/>
        </w:rPr>
        <w:t xml:space="preserve">an </w:t>
      </w:r>
      <w:r w:rsidRPr="00580AB8">
        <w:rPr>
          <w:sz w:val="28"/>
          <w:szCs w:val="28"/>
        </w:rPr>
        <w:t>T</w:t>
      </w:r>
      <w:r w:rsidR="001F639B" w:rsidRPr="00580AB8">
        <w:rPr>
          <w:sz w:val="28"/>
          <w:szCs w:val="28"/>
        </w:rPr>
        <w:t>hanh tra nhân dân; hỗ trợ phương tiện và bảo đảm điều kiện cần thiết cho ban thanh tra nhân dân hoạt động theo quy định của pháp luật</w:t>
      </w:r>
      <w:r w:rsidR="0052043B" w:rsidRPr="00580AB8">
        <w:rPr>
          <w:sz w:val="28"/>
          <w:szCs w:val="28"/>
        </w:rPr>
        <w:t>tại Thông tư số 63/2017/TT- BTC ngày 19/6/2017 của Bộ Tài chính.</w:t>
      </w:r>
    </w:p>
    <w:p w14:paraId="5A9C48F9" w14:textId="77777777" w:rsidR="00E90415" w:rsidRDefault="00E90415" w:rsidP="00E90415">
      <w:pPr>
        <w:shd w:val="clear" w:color="auto" w:fill="FFFFFF"/>
        <w:spacing w:before="120" w:after="120"/>
        <w:ind w:firstLine="720"/>
        <w:jc w:val="both"/>
        <w:rPr>
          <w:sz w:val="28"/>
          <w:szCs w:val="28"/>
        </w:rPr>
      </w:pPr>
    </w:p>
    <w:p w14:paraId="38A852AC" w14:textId="77777777" w:rsidR="00E90415" w:rsidRDefault="00E90415" w:rsidP="00E90415">
      <w:pPr>
        <w:shd w:val="clear" w:color="auto" w:fill="FFFFFF"/>
        <w:spacing w:before="120" w:after="120"/>
        <w:ind w:firstLine="720"/>
        <w:jc w:val="both"/>
        <w:rPr>
          <w:sz w:val="28"/>
          <w:szCs w:val="28"/>
        </w:rPr>
      </w:pPr>
    </w:p>
    <w:p w14:paraId="2C7875A4" w14:textId="77777777" w:rsidR="00E90415" w:rsidRPr="00580AB8" w:rsidRDefault="00E90415" w:rsidP="00E90415">
      <w:pPr>
        <w:shd w:val="clear" w:color="auto" w:fill="FFFFFF"/>
        <w:spacing w:before="120" w:after="120"/>
        <w:ind w:firstLine="720"/>
        <w:jc w:val="both"/>
        <w:rPr>
          <w:sz w:val="20"/>
          <w:szCs w:val="20"/>
        </w:rPr>
      </w:pPr>
    </w:p>
    <w:p w14:paraId="2445D04C" w14:textId="77777777" w:rsidR="0052043B" w:rsidRPr="00580AB8" w:rsidRDefault="0052043B" w:rsidP="00E90415">
      <w:pPr>
        <w:pStyle w:val="NormalWeb"/>
        <w:shd w:val="clear" w:color="auto" w:fill="FFFFFF"/>
        <w:spacing w:before="120" w:beforeAutospacing="0" w:after="120" w:afterAutospacing="0"/>
        <w:jc w:val="both"/>
        <w:textAlignment w:val="baseline"/>
        <w:rPr>
          <w:sz w:val="2"/>
          <w:szCs w:val="20"/>
        </w:rPr>
      </w:pPr>
    </w:p>
    <w:p w14:paraId="2554C489" w14:textId="77777777" w:rsidR="0052043B" w:rsidRPr="00580AB8" w:rsidRDefault="0052043B" w:rsidP="00E90415">
      <w:pPr>
        <w:pStyle w:val="NormalWeb"/>
        <w:shd w:val="clear" w:color="auto" w:fill="FFFFFF"/>
        <w:spacing w:before="120" w:beforeAutospacing="0" w:after="120" w:afterAutospacing="0"/>
        <w:jc w:val="center"/>
        <w:textAlignment w:val="baseline"/>
        <w:rPr>
          <w:sz w:val="20"/>
          <w:szCs w:val="20"/>
        </w:rPr>
      </w:pPr>
      <w:r w:rsidRPr="00580AB8">
        <w:rPr>
          <w:rStyle w:val="Strong"/>
          <w:sz w:val="28"/>
          <w:szCs w:val="28"/>
        </w:rPr>
        <w:lastRenderedPageBreak/>
        <w:t>Chương IV</w:t>
      </w:r>
    </w:p>
    <w:p w14:paraId="400475D7" w14:textId="77777777" w:rsidR="0052043B" w:rsidRPr="00580AB8" w:rsidRDefault="0052043B" w:rsidP="00E90415">
      <w:pPr>
        <w:pStyle w:val="NormalWeb"/>
        <w:shd w:val="clear" w:color="auto" w:fill="FFFFFF"/>
        <w:spacing w:before="120" w:beforeAutospacing="0" w:after="120" w:afterAutospacing="0"/>
        <w:jc w:val="center"/>
        <w:textAlignment w:val="baseline"/>
        <w:rPr>
          <w:sz w:val="20"/>
          <w:szCs w:val="20"/>
        </w:rPr>
      </w:pPr>
      <w:r w:rsidRPr="00580AB8">
        <w:rPr>
          <w:rStyle w:val="Strong"/>
          <w:sz w:val="28"/>
          <w:szCs w:val="28"/>
        </w:rPr>
        <w:t>ĐIỀU KHOẢN THI HÀNH</w:t>
      </w:r>
    </w:p>
    <w:p w14:paraId="06298A2F" w14:textId="77777777" w:rsidR="0052043B" w:rsidRPr="00580AB8" w:rsidRDefault="0052043B" w:rsidP="00E90415">
      <w:pPr>
        <w:pStyle w:val="NormalWeb"/>
        <w:shd w:val="clear" w:color="auto" w:fill="FFFFFF"/>
        <w:spacing w:before="120" w:beforeAutospacing="0" w:after="120" w:afterAutospacing="0"/>
        <w:jc w:val="both"/>
        <w:textAlignment w:val="baseline"/>
        <w:rPr>
          <w:b/>
          <w:sz w:val="20"/>
          <w:szCs w:val="20"/>
        </w:rPr>
      </w:pPr>
      <w:r w:rsidRPr="00DB3DC7">
        <w:rPr>
          <w:rStyle w:val="Strong"/>
          <w:sz w:val="14"/>
          <w:szCs w:val="28"/>
        </w:rPr>
        <w:t>         </w:t>
      </w:r>
      <w:r w:rsidR="00E90415">
        <w:rPr>
          <w:rStyle w:val="Strong"/>
          <w:sz w:val="14"/>
          <w:szCs w:val="28"/>
        </w:rPr>
        <w:tab/>
      </w:r>
      <w:r w:rsidRPr="00580AB8">
        <w:rPr>
          <w:rStyle w:val="Strong"/>
          <w:sz w:val="28"/>
          <w:szCs w:val="28"/>
        </w:rPr>
        <w:t>Điều 11. </w:t>
      </w:r>
      <w:r w:rsidRPr="00580AB8">
        <w:rPr>
          <w:b/>
          <w:sz w:val="28"/>
          <w:szCs w:val="28"/>
        </w:rPr>
        <w:t>Tổ chức thực hiện</w:t>
      </w:r>
    </w:p>
    <w:p w14:paraId="02A6CEB9" w14:textId="77777777" w:rsidR="0052043B" w:rsidRPr="00580AB8" w:rsidRDefault="00193307" w:rsidP="00E90415">
      <w:pPr>
        <w:pStyle w:val="NormalWeb"/>
        <w:shd w:val="clear" w:color="auto" w:fill="FFFFFF"/>
        <w:spacing w:before="120" w:beforeAutospacing="0" w:after="120" w:afterAutospacing="0"/>
        <w:ind w:firstLine="709"/>
        <w:jc w:val="both"/>
        <w:textAlignment w:val="baseline"/>
        <w:rPr>
          <w:sz w:val="20"/>
          <w:szCs w:val="20"/>
        </w:rPr>
      </w:pPr>
      <w:r w:rsidRPr="00580AB8">
        <w:rPr>
          <w:spacing w:val="-4"/>
          <w:sz w:val="28"/>
          <w:szCs w:val="28"/>
        </w:rPr>
        <w:t>1.</w:t>
      </w:r>
      <w:r w:rsidR="0052043B" w:rsidRPr="00580AB8">
        <w:rPr>
          <w:spacing w:val="-4"/>
          <w:sz w:val="28"/>
          <w:szCs w:val="28"/>
        </w:rPr>
        <w:t xml:space="preserve"> Ban Thanh tra nhân dân và cán bộ, giáo viên, người lao động của </w:t>
      </w:r>
      <w:r w:rsidR="001B5D8C" w:rsidRPr="00580AB8">
        <w:rPr>
          <w:spacing w:val="-4"/>
          <w:sz w:val="28"/>
          <w:szCs w:val="28"/>
        </w:rPr>
        <w:t>nhà</w:t>
      </w:r>
      <w:r w:rsidR="001B5D8C" w:rsidRPr="00580AB8">
        <w:rPr>
          <w:spacing w:val="-4"/>
          <w:sz w:val="28"/>
          <w:szCs w:val="28"/>
          <w:lang w:val="vi-VN"/>
        </w:rPr>
        <w:t xml:space="preserve"> t</w:t>
      </w:r>
      <w:r w:rsidR="0052043B" w:rsidRPr="00580AB8">
        <w:rPr>
          <w:spacing w:val="-4"/>
          <w:sz w:val="28"/>
          <w:szCs w:val="28"/>
        </w:rPr>
        <w:t>rường có trách nhiệm thực hiện quy chế</w:t>
      </w:r>
      <w:r w:rsidR="001B5D8C" w:rsidRPr="00580AB8">
        <w:rPr>
          <w:spacing w:val="-4"/>
          <w:sz w:val="28"/>
          <w:szCs w:val="28"/>
          <w:lang w:val="vi-VN"/>
        </w:rPr>
        <w:t xml:space="preserve"> này</w:t>
      </w:r>
      <w:r w:rsidR="0052043B" w:rsidRPr="00580AB8">
        <w:rPr>
          <w:spacing w:val="-4"/>
          <w:sz w:val="28"/>
          <w:szCs w:val="28"/>
        </w:rPr>
        <w:t>.</w:t>
      </w:r>
    </w:p>
    <w:p w14:paraId="545531AC" w14:textId="77777777" w:rsidR="0052043B" w:rsidRPr="00580AB8" w:rsidRDefault="00193307" w:rsidP="00E90415">
      <w:pPr>
        <w:pStyle w:val="NormalWeb"/>
        <w:shd w:val="clear" w:color="auto" w:fill="FFFFFF"/>
        <w:spacing w:before="120" w:beforeAutospacing="0" w:after="120" w:afterAutospacing="0"/>
        <w:ind w:firstLine="709"/>
        <w:jc w:val="both"/>
        <w:textAlignment w:val="baseline"/>
        <w:rPr>
          <w:sz w:val="20"/>
          <w:szCs w:val="20"/>
        </w:rPr>
      </w:pPr>
      <w:r w:rsidRPr="00580AB8">
        <w:rPr>
          <w:sz w:val="28"/>
          <w:szCs w:val="28"/>
        </w:rPr>
        <w:t>2.</w:t>
      </w:r>
      <w:r w:rsidR="0052043B" w:rsidRPr="00580AB8">
        <w:rPr>
          <w:sz w:val="28"/>
          <w:szCs w:val="28"/>
        </w:rPr>
        <w:t xml:space="preserve"> Trong quá trình tổ chức thực hiện, có những nội dung chưa phù hợp cần sửa đổi hoặc bổ sung, Ban Thanh tra nhân dân tổng hợp, báo cáo Ban Chấp hành Công đoàn </w:t>
      </w:r>
      <w:r w:rsidR="001B5D8C" w:rsidRPr="00580AB8">
        <w:rPr>
          <w:sz w:val="28"/>
          <w:szCs w:val="28"/>
        </w:rPr>
        <w:t>nhà</w:t>
      </w:r>
      <w:r w:rsidR="001B5D8C" w:rsidRPr="00580AB8">
        <w:rPr>
          <w:sz w:val="28"/>
          <w:szCs w:val="28"/>
          <w:lang w:val="vi-VN"/>
        </w:rPr>
        <w:t xml:space="preserve"> t</w:t>
      </w:r>
      <w:r w:rsidR="0052043B" w:rsidRPr="00580AB8">
        <w:rPr>
          <w:sz w:val="28"/>
          <w:szCs w:val="28"/>
        </w:rPr>
        <w:t>rường xem xét quyết định.</w:t>
      </w:r>
      <w:r w:rsidR="0052043B" w:rsidRPr="00580AB8">
        <w:rPr>
          <w:rStyle w:val="Strong"/>
          <w:sz w:val="28"/>
          <w:szCs w:val="28"/>
        </w:rPr>
        <w:t>/</w:t>
      </w:r>
      <w:r w:rsidR="0052043B" w:rsidRPr="00580AB8">
        <w:rPr>
          <w:sz w:val="28"/>
          <w:szCs w:val="28"/>
        </w:rPr>
        <w:t>.</w:t>
      </w:r>
    </w:p>
    <w:p w14:paraId="635F829B" w14:textId="77777777" w:rsidR="0052043B" w:rsidRPr="00580AB8" w:rsidRDefault="0052043B" w:rsidP="00580AB8">
      <w:pPr>
        <w:pStyle w:val="NormalWeb"/>
        <w:shd w:val="clear" w:color="auto" w:fill="FFFFFF"/>
        <w:spacing w:before="60" w:beforeAutospacing="0" w:after="0" w:afterAutospacing="0" w:line="276" w:lineRule="auto"/>
        <w:ind w:firstLine="709"/>
        <w:jc w:val="both"/>
        <w:textAlignment w:val="baseline"/>
        <w:rPr>
          <w:rFonts w:ascii="Arial" w:hAnsi="Arial" w:cs="Arial"/>
          <w:sz w:val="20"/>
          <w:szCs w:val="20"/>
        </w:rPr>
      </w:pPr>
      <w:r w:rsidRPr="00580AB8">
        <w:rPr>
          <w:rStyle w:val="Strong"/>
          <w:sz w:val="28"/>
          <w:szCs w:val="28"/>
        </w:rPr>
        <w:t> </w:t>
      </w:r>
    </w:p>
    <w:p w14:paraId="62224D19" w14:textId="77777777" w:rsidR="0052043B" w:rsidRPr="00580AB8" w:rsidRDefault="0052043B" w:rsidP="00193307">
      <w:pPr>
        <w:ind w:firstLine="709"/>
      </w:pPr>
    </w:p>
    <w:p w14:paraId="58F49B49" w14:textId="77777777" w:rsidR="00500BDF" w:rsidRPr="00580AB8" w:rsidRDefault="00500BDF" w:rsidP="00193307">
      <w:pPr>
        <w:ind w:firstLine="709"/>
      </w:pPr>
    </w:p>
    <w:sectPr w:rsidR="00500BDF" w:rsidRPr="00580AB8" w:rsidSect="00E4110C">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1A4CF" w14:textId="77777777" w:rsidR="00926026" w:rsidRDefault="00926026" w:rsidP="00AF77B3">
      <w:r>
        <w:separator/>
      </w:r>
    </w:p>
  </w:endnote>
  <w:endnote w:type="continuationSeparator" w:id="0">
    <w:p w14:paraId="0B403789" w14:textId="77777777" w:rsidR="00926026" w:rsidRDefault="00926026" w:rsidP="00AF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EAF79" w14:textId="77777777" w:rsidR="00926026" w:rsidRDefault="00926026" w:rsidP="00AF77B3">
      <w:r>
        <w:separator/>
      </w:r>
    </w:p>
  </w:footnote>
  <w:footnote w:type="continuationSeparator" w:id="0">
    <w:p w14:paraId="14A3A5DE" w14:textId="77777777" w:rsidR="00926026" w:rsidRDefault="00926026" w:rsidP="00AF77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23794"/>
      <w:docPartObj>
        <w:docPartGallery w:val="Page Numbers (Top of Page)"/>
        <w:docPartUnique/>
      </w:docPartObj>
    </w:sdtPr>
    <w:sdtEndPr>
      <w:rPr>
        <w:noProof/>
      </w:rPr>
    </w:sdtEndPr>
    <w:sdtContent>
      <w:p w14:paraId="0ED482FE" w14:textId="6411FAEC" w:rsidR="009D7CDA" w:rsidRDefault="00CC7704">
        <w:pPr>
          <w:pStyle w:val="Header"/>
          <w:jc w:val="center"/>
        </w:pPr>
        <w:r>
          <w:fldChar w:fldCharType="begin"/>
        </w:r>
        <w:r w:rsidR="009D7CDA">
          <w:instrText xml:space="preserve"> PAGE   \* MERGEFORMAT </w:instrText>
        </w:r>
        <w:r>
          <w:fldChar w:fldCharType="separate"/>
        </w:r>
        <w:r w:rsidR="00A0718E">
          <w:rPr>
            <w:noProof/>
          </w:rPr>
          <w:t>9</w:t>
        </w:r>
        <w:r>
          <w:rPr>
            <w:noProof/>
          </w:rPr>
          <w:fldChar w:fldCharType="end"/>
        </w:r>
      </w:p>
    </w:sdtContent>
  </w:sdt>
  <w:p w14:paraId="09B207A5" w14:textId="77777777" w:rsidR="009D7CDA" w:rsidRDefault="009D7C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B3DAB"/>
    <w:multiLevelType w:val="multilevel"/>
    <w:tmpl w:val="CF20A8F2"/>
    <w:lvl w:ilvl="0">
      <w:start w:val="1"/>
      <w:numFmt w:val="decimal"/>
      <w:lvlText w:val="%1."/>
      <w:lvlJc w:val="left"/>
      <w:pPr>
        <w:ind w:left="1080" w:hanging="360"/>
      </w:pPr>
      <w:rPr>
        <w:rFonts w:hint="default"/>
      </w:rPr>
    </w:lvl>
    <w:lvl w:ilvl="1">
      <w:start w:val="1"/>
      <w:numFmt w:val="decimal"/>
      <w:isLgl/>
      <w:lvlText w:val="%1.%2."/>
      <w:lvlJc w:val="left"/>
      <w:pPr>
        <w:ind w:left="1905" w:hanging="1185"/>
      </w:pPr>
      <w:rPr>
        <w:rFonts w:hint="default"/>
      </w:rPr>
    </w:lvl>
    <w:lvl w:ilvl="2">
      <w:start w:val="1"/>
      <w:numFmt w:val="decimal"/>
      <w:isLgl/>
      <w:lvlText w:val="%1.%2.%3."/>
      <w:lvlJc w:val="left"/>
      <w:pPr>
        <w:ind w:left="1905" w:hanging="1185"/>
      </w:pPr>
      <w:rPr>
        <w:rFonts w:hint="default"/>
      </w:rPr>
    </w:lvl>
    <w:lvl w:ilvl="3">
      <w:start w:val="1"/>
      <w:numFmt w:val="decimal"/>
      <w:isLgl/>
      <w:lvlText w:val="%1.%2.%3.%4."/>
      <w:lvlJc w:val="left"/>
      <w:pPr>
        <w:ind w:left="1905" w:hanging="1185"/>
      </w:pPr>
      <w:rPr>
        <w:rFonts w:hint="default"/>
      </w:rPr>
    </w:lvl>
    <w:lvl w:ilvl="4">
      <w:start w:val="1"/>
      <w:numFmt w:val="decimal"/>
      <w:isLgl/>
      <w:lvlText w:val="%1.%2.%3.%4.%5."/>
      <w:lvlJc w:val="left"/>
      <w:pPr>
        <w:ind w:left="1905" w:hanging="118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3B"/>
    <w:rsid w:val="00005768"/>
    <w:rsid w:val="00006342"/>
    <w:rsid w:val="00017AC4"/>
    <w:rsid w:val="00031058"/>
    <w:rsid w:val="000D5054"/>
    <w:rsid w:val="00140A64"/>
    <w:rsid w:val="00147FC2"/>
    <w:rsid w:val="00180F51"/>
    <w:rsid w:val="00193307"/>
    <w:rsid w:val="001B5D8C"/>
    <w:rsid w:val="001F639B"/>
    <w:rsid w:val="002202BF"/>
    <w:rsid w:val="002337D9"/>
    <w:rsid w:val="002A365C"/>
    <w:rsid w:val="002B4B7C"/>
    <w:rsid w:val="002C4925"/>
    <w:rsid w:val="002D6733"/>
    <w:rsid w:val="002E0B70"/>
    <w:rsid w:val="002E4FAA"/>
    <w:rsid w:val="002F46AB"/>
    <w:rsid w:val="00366BE3"/>
    <w:rsid w:val="00385AED"/>
    <w:rsid w:val="003B420A"/>
    <w:rsid w:val="004171F1"/>
    <w:rsid w:val="00446029"/>
    <w:rsid w:val="004D3ACA"/>
    <w:rsid w:val="004E6997"/>
    <w:rsid w:val="00500BDF"/>
    <w:rsid w:val="00500FE6"/>
    <w:rsid w:val="00501425"/>
    <w:rsid w:val="00510BA7"/>
    <w:rsid w:val="0052043B"/>
    <w:rsid w:val="0054209F"/>
    <w:rsid w:val="005547F8"/>
    <w:rsid w:val="00580AB8"/>
    <w:rsid w:val="00592D7D"/>
    <w:rsid w:val="005B38A0"/>
    <w:rsid w:val="005C11BA"/>
    <w:rsid w:val="005D16F9"/>
    <w:rsid w:val="005D2582"/>
    <w:rsid w:val="005E43A0"/>
    <w:rsid w:val="005F5516"/>
    <w:rsid w:val="006427CF"/>
    <w:rsid w:val="00644E53"/>
    <w:rsid w:val="006D699F"/>
    <w:rsid w:val="00766AE5"/>
    <w:rsid w:val="00835D94"/>
    <w:rsid w:val="00861364"/>
    <w:rsid w:val="00863034"/>
    <w:rsid w:val="008671EC"/>
    <w:rsid w:val="008E6AAA"/>
    <w:rsid w:val="00920A62"/>
    <w:rsid w:val="00926026"/>
    <w:rsid w:val="00940843"/>
    <w:rsid w:val="009A6932"/>
    <w:rsid w:val="009D7CDA"/>
    <w:rsid w:val="009E0144"/>
    <w:rsid w:val="00A01A84"/>
    <w:rsid w:val="00A0718E"/>
    <w:rsid w:val="00A314A9"/>
    <w:rsid w:val="00A46D38"/>
    <w:rsid w:val="00AD79A8"/>
    <w:rsid w:val="00AD7DFD"/>
    <w:rsid w:val="00AF77B3"/>
    <w:rsid w:val="00B0757E"/>
    <w:rsid w:val="00B80EF3"/>
    <w:rsid w:val="00B92325"/>
    <w:rsid w:val="00BB17FD"/>
    <w:rsid w:val="00BF1B00"/>
    <w:rsid w:val="00C215C2"/>
    <w:rsid w:val="00C70DBB"/>
    <w:rsid w:val="00C81A33"/>
    <w:rsid w:val="00C87235"/>
    <w:rsid w:val="00CA11AB"/>
    <w:rsid w:val="00CC7704"/>
    <w:rsid w:val="00CF156E"/>
    <w:rsid w:val="00D1157B"/>
    <w:rsid w:val="00D354B2"/>
    <w:rsid w:val="00D815CB"/>
    <w:rsid w:val="00D85220"/>
    <w:rsid w:val="00D85EE7"/>
    <w:rsid w:val="00DB3DC7"/>
    <w:rsid w:val="00DC38A8"/>
    <w:rsid w:val="00DD7D53"/>
    <w:rsid w:val="00DE4AA8"/>
    <w:rsid w:val="00DE6F61"/>
    <w:rsid w:val="00E4110C"/>
    <w:rsid w:val="00E577AC"/>
    <w:rsid w:val="00E90415"/>
    <w:rsid w:val="00EA1B66"/>
    <w:rsid w:val="00EE52FC"/>
    <w:rsid w:val="00EF7E17"/>
    <w:rsid w:val="00F10E77"/>
    <w:rsid w:val="00F31A30"/>
    <w:rsid w:val="00F37E7A"/>
    <w:rsid w:val="00F96B1F"/>
    <w:rsid w:val="00FB1311"/>
    <w:rsid w:val="00FC5E9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C528"/>
  <w15:docId w15:val="{E69FF7F8-7286-4C06-8DCB-D32D7B6F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4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2043B"/>
    <w:pPr>
      <w:spacing w:before="100" w:beforeAutospacing="1" w:after="100" w:afterAutospacing="1"/>
    </w:pPr>
  </w:style>
  <w:style w:type="paragraph" w:customStyle="1" w:styleId="CharCharCharChar">
    <w:name w:val="Char Char Char Char"/>
    <w:basedOn w:val="Normal"/>
    <w:autoRedefine/>
    <w:rsid w:val="0052043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qFormat/>
    <w:rsid w:val="0052043B"/>
    <w:rPr>
      <w:b/>
      <w:bCs/>
    </w:rPr>
  </w:style>
  <w:style w:type="character" w:styleId="Emphasis">
    <w:name w:val="Emphasis"/>
    <w:qFormat/>
    <w:rsid w:val="0052043B"/>
    <w:rPr>
      <w:i/>
      <w:iCs/>
    </w:rPr>
  </w:style>
  <w:style w:type="paragraph" w:styleId="BalloonText">
    <w:name w:val="Balloon Text"/>
    <w:basedOn w:val="Normal"/>
    <w:link w:val="BalloonTextChar"/>
    <w:uiPriority w:val="99"/>
    <w:semiHidden/>
    <w:unhideWhenUsed/>
    <w:rsid w:val="00B0757E"/>
    <w:rPr>
      <w:rFonts w:ascii="Tahoma" w:hAnsi="Tahoma" w:cs="Tahoma"/>
      <w:sz w:val="16"/>
      <w:szCs w:val="16"/>
    </w:rPr>
  </w:style>
  <w:style w:type="character" w:customStyle="1" w:styleId="BalloonTextChar">
    <w:name w:val="Balloon Text Char"/>
    <w:basedOn w:val="DefaultParagraphFont"/>
    <w:link w:val="BalloonText"/>
    <w:uiPriority w:val="99"/>
    <w:semiHidden/>
    <w:rsid w:val="00B0757E"/>
    <w:rPr>
      <w:rFonts w:ascii="Tahoma" w:eastAsia="Times New Roman" w:hAnsi="Tahoma" w:cs="Tahoma"/>
      <w:sz w:val="16"/>
      <w:szCs w:val="16"/>
    </w:rPr>
  </w:style>
  <w:style w:type="paragraph" w:styleId="Header">
    <w:name w:val="header"/>
    <w:basedOn w:val="Normal"/>
    <w:link w:val="HeaderChar"/>
    <w:uiPriority w:val="99"/>
    <w:unhideWhenUsed/>
    <w:rsid w:val="00AF77B3"/>
    <w:pPr>
      <w:tabs>
        <w:tab w:val="center" w:pos="4680"/>
        <w:tab w:val="right" w:pos="9360"/>
      </w:tabs>
    </w:pPr>
  </w:style>
  <w:style w:type="character" w:customStyle="1" w:styleId="HeaderChar">
    <w:name w:val="Header Char"/>
    <w:basedOn w:val="DefaultParagraphFont"/>
    <w:link w:val="Header"/>
    <w:uiPriority w:val="99"/>
    <w:rsid w:val="00AF77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F77B3"/>
    <w:pPr>
      <w:tabs>
        <w:tab w:val="center" w:pos="4680"/>
        <w:tab w:val="right" w:pos="9360"/>
      </w:tabs>
    </w:pPr>
  </w:style>
  <w:style w:type="character" w:customStyle="1" w:styleId="FooterChar">
    <w:name w:val="Footer Char"/>
    <w:basedOn w:val="DefaultParagraphFont"/>
    <w:link w:val="Footer"/>
    <w:uiPriority w:val="99"/>
    <w:rsid w:val="00AF77B3"/>
    <w:rPr>
      <w:rFonts w:ascii="Times New Roman" w:eastAsia="Times New Roman" w:hAnsi="Times New Roman" w:cs="Times New Roman"/>
      <w:sz w:val="24"/>
      <w:szCs w:val="24"/>
    </w:rPr>
  </w:style>
  <w:style w:type="paragraph" w:styleId="ListParagraph">
    <w:name w:val="List Paragraph"/>
    <w:basedOn w:val="Normal"/>
    <w:uiPriority w:val="34"/>
    <w:qFormat/>
    <w:rsid w:val="00863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252525"/>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2880</Words>
  <Characters>16421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HUYEN</dc:creator>
  <cp:lastModifiedBy>A</cp:lastModifiedBy>
  <cp:revision>12</cp:revision>
  <cp:lastPrinted>2021-10-15T03:26:00Z</cp:lastPrinted>
  <dcterms:created xsi:type="dcterms:W3CDTF">2023-10-04T13:55:00Z</dcterms:created>
  <dcterms:modified xsi:type="dcterms:W3CDTF">2024-09-30T00:55:00Z</dcterms:modified>
</cp:coreProperties>
</file>