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B2D80D" w14:textId="77777777" w:rsidR="001C65E6" w:rsidRDefault="001C65E6" w:rsidP="001C65E6">
      <w:pPr>
        <w:jc w:val="center"/>
        <w:rPr>
          <w:b/>
        </w:rPr>
      </w:pPr>
      <w:r>
        <w:rPr>
          <w:b/>
        </w:rPr>
        <w:t>Chuyên mục giới thiệu những bài cảm nhận hay, đặc sắc trong P</w:t>
      </w:r>
      <w:r w:rsidRPr="0026715A">
        <w:rPr>
          <w:b/>
        </w:rPr>
        <w:t>hong trào “GIỜ ĐỌC SÁCH”</w:t>
      </w:r>
      <w:r>
        <w:rPr>
          <w:b/>
        </w:rPr>
        <w:t xml:space="preserve"> năm học 2024-2025</w:t>
      </w:r>
    </w:p>
    <w:p w14:paraId="08A28BCE" w14:textId="6F6D6186" w:rsidR="001C65E6" w:rsidRDefault="001C65E6" w:rsidP="001C65E6">
      <w:pPr>
        <w:ind w:firstLine="720"/>
        <w:jc w:val="both"/>
      </w:pPr>
      <w:r>
        <w:t>Chào mừng thầy cô và các bạn đến với chuyên mục Cùng đọc và suy ngẫm tuần này của học sinh trường THCS Tứ Hiệp. Hãy cùng khám phá những trang văn và những dòng cảm nhận ý nghĩa của các bạn học sinh trường mình</w:t>
      </w:r>
      <w:r>
        <w:rPr>
          <w:lang w:val="vi-VN"/>
        </w:rPr>
        <w:t xml:space="preserve"> vơi phiếu đọc mang tên: Hạnh phúc</w:t>
      </w:r>
      <w:r>
        <w:t xml:space="preserve"> nhé!</w:t>
      </w:r>
    </w:p>
    <w:p w14:paraId="0D8E36DC" w14:textId="1C4BA71A" w:rsidR="001C65E6" w:rsidRDefault="001C65E6" w:rsidP="007C2842">
      <w:pPr>
        <w:ind w:firstLine="720"/>
      </w:pPr>
      <w:r w:rsidRPr="001C65E6">
        <w:drawing>
          <wp:inline distT="0" distB="0" distL="0" distR="0" wp14:anchorId="1D5657C8" wp14:editId="3914A73B">
            <wp:extent cx="5943600" cy="33432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43275"/>
                    </a:xfrm>
                    <a:prstGeom prst="rect">
                      <a:avLst/>
                    </a:prstGeom>
                  </pic:spPr>
                </pic:pic>
              </a:graphicData>
            </a:graphic>
          </wp:inline>
        </w:drawing>
      </w:r>
    </w:p>
    <w:p w14:paraId="2804B07C" w14:textId="0956DDAD" w:rsidR="007C2842" w:rsidRDefault="001C65E6" w:rsidP="00E54D5B">
      <w:pPr>
        <w:ind w:firstLine="720"/>
        <w:jc w:val="both"/>
        <w:rPr>
          <w:lang w:val="vi-VN"/>
        </w:rPr>
      </w:pPr>
      <w:r>
        <w:rPr>
          <w:lang w:val="vi-VN"/>
        </w:rPr>
        <w:t xml:space="preserve">Có nhiều định nghĩa về hạnh phúc, và cách hiểu về hạnh phúc của mỗi người là khác nhau. Nhưng có lẽ, hạnh phúc bắt đầu từ những điều “bình thường và giản dị” nhất. </w:t>
      </w:r>
      <w:r w:rsidR="00311B94">
        <w:rPr>
          <w:lang w:val="vi-VN"/>
        </w:rPr>
        <w:t>Mời quý PH và thầy cô cùng đọc những chia sẻ của HS trường THCS Tứ Hiệp về hạnh phúc nhé!</w:t>
      </w:r>
    </w:p>
    <w:p w14:paraId="10BB09DD" w14:textId="77777777" w:rsidR="00E54D5B" w:rsidRDefault="00311B94" w:rsidP="00311B94">
      <w:pPr>
        <w:jc w:val="center"/>
        <w:rPr>
          <w:lang w:val="vi-VN"/>
        </w:rPr>
      </w:pPr>
      <w:r>
        <w:rPr>
          <w:noProof/>
          <w:lang w:val="vi-VN"/>
        </w:rPr>
        <w:drawing>
          <wp:inline distT="0" distB="0" distL="0" distR="0" wp14:anchorId="4CAF54DB" wp14:editId="37226F01">
            <wp:extent cx="4470244" cy="3014804"/>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7" cstate="print">
                      <a:extLst>
                        <a:ext uri="{28A0092B-C50C-407E-A947-70E740481C1C}">
                          <a14:useLocalDpi xmlns:a14="http://schemas.microsoft.com/office/drawing/2010/main" val="0"/>
                        </a:ext>
                      </a:extLst>
                    </a:blip>
                    <a:srcRect l="2327" r="4207" b="2654"/>
                    <a:stretch/>
                  </pic:blipFill>
                  <pic:spPr bwMode="auto">
                    <a:xfrm>
                      <a:off x="0" y="0"/>
                      <a:ext cx="4649196" cy="3135492"/>
                    </a:xfrm>
                    <a:prstGeom prst="rect">
                      <a:avLst/>
                    </a:prstGeom>
                    <a:ln>
                      <a:noFill/>
                    </a:ln>
                    <a:extLst>
                      <a:ext uri="{53640926-AAD7-44D8-BBD7-CCE9431645EC}">
                        <a14:shadowObscured xmlns:a14="http://schemas.microsoft.com/office/drawing/2010/main"/>
                      </a:ext>
                    </a:extLst>
                  </pic:spPr>
                </pic:pic>
              </a:graphicData>
            </a:graphic>
          </wp:inline>
        </w:drawing>
      </w:r>
    </w:p>
    <w:p w14:paraId="6482E5F3" w14:textId="32195412" w:rsidR="00311B94" w:rsidRPr="001C65E6" w:rsidRDefault="00311B94" w:rsidP="00311B94">
      <w:pPr>
        <w:jc w:val="center"/>
        <w:rPr>
          <w:lang w:val="vi-VN"/>
        </w:rPr>
      </w:pPr>
      <w:r>
        <w:rPr>
          <w:noProof/>
          <w:lang w:val="vi-VN"/>
        </w:rPr>
        <w:lastRenderedPageBreak/>
        <w:drawing>
          <wp:inline distT="0" distB="0" distL="0" distR="0" wp14:anchorId="416C88AD" wp14:editId="4588F470">
            <wp:extent cx="4966099" cy="325924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8" cstate="print">
                      <a:extLst>
                        <a:ext uri="{28A0092B-C50C-407E-A947-70E740481C1C}">
                          <a14:useLocalDpi xmlns:a14="http://schemas.microsoft.com/office/drawing/2010/main" val="0"/>
                        </a:ext>
                      </a:extLst>
                    </a:blip>
                    <a:srcRect l="2147" t="1660" r="2315" b="4220"/>
                    <a:stretch/>
                  </pic:blipFill>
                  <pic:spPr bwMode="auto">
                    <a:xfrm>
                      <a:off x="0" y="0"/>
                      <a:ext cx="5126541" cy="3364546"/>
                    </a:xfrm>
                    <a:prstGeom prst="rect">
                      <a:avLst/>
                    </a:prstGeom>
                    <a:ln>
                      <a:noFill/>
                    </a:ln>
                    <a:extLst>
                      <a:ext uri="{53640926-AAD7-44D8-BBD7-CCE9431645EC}">
                        <a14:shadowObscured xmlns:a14="http://schemas.microsoft.com/office/drawing/2010/main"/>
                      </a:ext>
                    </a:extLst>
                  </pic:spPr>
                </pic:pic>
              </a:graphicData>
            </a:graphic>
          </wp:inline>
        </w:drawing>
      </w:r>
    </w:p>
    <w:p w14:paraId="31022DD0" w14:textId="38BCC586" w:rsidR="00E54D5B" w:rsidRDefault="00E54D5B" w:rsidP="007C2842">
      <w:pPr>
        <w:tabs>
          <w:tab w:val="left" w:pos="1003"/>
        </w:tabs>
        <w:jc w:val="center"/>
      </w:pPr>
      <w:r w:rsidRPr="00E54D5B">
        <w:drawing>
          <wp:inline distT="0" distB="0" distL="0" distR="0" wp14:anchorId="3475A6D8" wp14:editId="50871744">
            <wp:extent cx="5536434" cy="3512744"/>
            <wp:effectExtent l="0" t="0" r="127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8073" r="3271"/>
                    <a:stretch/>
                  </pic:blipFill>
                  <pic:spPr bwMode="auto">
                    <a:xfrm>
                      <a:off x="0" y="0"/>
                      <a:ext cx="5542170" cy="3516384"/>
                    </a:xfrm>
                    <a:prstGeom prst="rect">
                      <a:avLst/>
                    </a:prstGeom>
                    <a:ln>
                      <a:noFill/>
                    </a:ln>
                    <a:extLst>
                      <a:ext uri="{53640926-AAD7-44D8-BBD7-CCE9431645EC}">
                        <a14:shadowObscured xmlns:a14="http://schemas.microsoft.com/office/drawing/2010/main"/>
                      </a:ext>
                    </a:extLst>
                  </pic:spPr>
                </pic:pic>
              </a:graphicData>
            </a:graphic>
          </wp:inline>
        </w:drawing>
      </w:r>
    </w:p>
    <w:p w14:paraId="3CF2830A" w14:textId="03E7DCC2" w:rsidR="00E54D5B" w:rsidRDefault="00ED55EA" w:rsidP="007C2842">
      <w:pPr>
        <w:tabs>
          <w:tab w:val="left" w:pos="1003"/>
        </w:tabs>
        <w:jc w:val="center"/>
      </w:pPr>
      <w:r w:rsidRPr="00ED55EA">
        <w:lastRenderedPageBreak/>
        <w:drawing>
          <wp:inline distT="0" distB="0" distL="0" distR="0" wp14:anchorId="710CB8EB" wp14:editId="767F6A1B">
            <wp:extent cx="5943600" cy="33432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43275"/>
                    </a:xfrm>
                    <a:prstGeom prst="rect">
                      <a:avLst/>
                    </a:prstGeom>
                  </pic:spPr>
                </pic:pic>
              </a:graphicData>
            </a:graphic>
          </wp:inline>
        </w:drawing>
      </w:r>
    </w:p>
    <w:p w14:paraId="5C0F6311" w14:textId="409F0D92" w:rsidR="002754BA" w:rsidRDefault="007C2842" w:rsidP="00ED55EA">
      <w:pPr>
        <w:tabs>
          <w:tab w:val="left" w:pos="1003"/>
        </w:tabs>
        <w:jc w:val="center"/>
      </w:pPr>
      <w:r>
        <w:t>Ảnh: Học sinh THCS Tứ Hiệp đọc bài viết</w:t>
      </w:r>
    </w:p>
    <w:p w14:paraId="55587990" w14:textId="02617F1F" w:rsidR="002754BA" w:rsidRPr="00ED55EA" w:rsidRDefault="00ED55EA" w:rsidP="00ED55EA">
      <w:pPr>
        <w:rPr>
          <w:lang w:val="vi-VN"/>
        </w:rPr>
      </w:pPr>
      <w:r>
        <w:tab/>
      </w:r>
      <w:r w:rsidR="007C2842">
        <w:t>Mỗi giờ, mỗi ngày, mỗi tuần hãy rèn cho mình thói quen đọc sách bạn nhé! Xin chào và hẹn gặp lại</w:t>
      </w:r>
      <w:r>
        <w:rPr>
          <w:lang w:val="vi-VN"/>
        </w:rPr>
        <w:t>!</w:t>
      </w:r>
    </w:p>
    <w:p w14:paraId="3E3C62DA" w14:textId="5067FE99" w:rsidR="007C2842" w:rsidRPr="002754BA" w:rsidRDefault="007C2842" w:rsidP="007C2842">
      <w:pPr>
        <w:tabs>
          <w:tab w:val="left" w:pos="6826"/>
        </w:tabs>
        <w:ind w:left="5760"/>
      </w:pPr>
    </w:p>
    <w:sectPr w:rsidR="007C2842" w:rsidRPr="002754BA" w:rsidSect="00ED55EA">
      <w:pgSz w:w="12240" w:h="15840"/>
      <w:pgMar w:top="740" w:right="1440" w:bottom="90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EAEF0E" w14:textId="77777777" w:rsidR="001F68B4" w:rsidRDefault="001F68B4" w:rsidP="00E62312">
      <w:pPr>
        <w:spacing w:after="0" w:line="240" w:lineRule="auto"/>
      </w:pPr>
      <w:r>
        <w:separator/>
      </w:r>
    </w:p>
  </w:endnote>
  <w:endnote w:type="continuationSeparator" w:id="0">
    <w:p w14:paraId="73E66420" w14:textId="77777777" w:rsidR="001F68B4" w:rsidRDefault="001F68B4" w:rsidP="00E623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0F14C9" w14:textId="77777777" w:rsidR="001F68B4" w:rsidRDefault="001F68B4" w:rsidP="00E62312">
      <w:pPr>
        <w:spacing w:after="0" w:line="240" w:lineRule="auto"/>
      </w:pPr>
      <w:r>
        <w:separator/>
      </w:r>
    </w:p>
  </w:footnote>
  <w:footnote w:type="continuationSeparator" w:id="0">
    <w:p w14:paraId="026061B3" w14:textId="77777777" w:rsidR="001F68B4" w:rsidRDefault="001F68B4" w:rsidP="00E6231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0207"/>
    <w:rsid w:val="001B3ECD"/>
    <w:rsid w:val="001C65E6"/>
    <w:rsid w:val="001F68B4"/>
    <w:rsid w:val="002754BA"/>
    <w:rsid w:val="00311B94"/>
    <w:rsid w:val="007C2842"/>
    <w:rsid w:val="00C12484"/>
    <w:rsid w:val="00D80207"/>
    <w:rsid w:val="00E54D5B"/>
    <w:rsid w:val="00E62312"/>
    <w:rsid w:val="00ED55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F97EBA"/>
  <w15:chartTrackingRefBased/>
  <w15:docId w15:val="{7FFCE20C-9BF2-44CE-9007-B02DC8D88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23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312"/>
  </w:style>
  <w:style w:type="paragraph" w:styleId="Footer">
    <w:name w:val="footer"/>
    <w:basedOn w:val="Normal"/>
    <w:link w:val="FooterChar"/>
    <w:uiPriority w:val="99"/>
    <w:unhideWhenUsed/>
    <w:rsid w:val="00E623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3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7785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3" Type="http://schemas.openxmlformats.org/officeDocument/2006/relationships/webSettings" Target="webSettings.xml"/><Relationship Id="rId7" Type="http://schemas.openxmlformats.org/officeDocument/2006/relationships/image" Target="media/image2.jp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emf"/><Relationship Id="rId4" Type="http://schemas.openxmlformats.org/officeDocument/2006/relationships/footnotes" Target="footnotes.xml"/><Relationship Id="rId9"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3</Pages>
  <Words>112</Words>
  <Characters>645</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PCHOME</dc:creator>
  <cp:keywords/>
  <dc:description/>
  <cp:lastModifiedBy>Nguyễn Phương Anh</cp:lastModifiedBy>
  <cp:revision>3</cp:revision>
  <dcterms:created xsi:type="dcterms:W3CDTF">2025-01-15T10:38:00Z</dcterms:created>
  <dcterms:modified xsi:type="dcterms:W3CDTF">2025-01-15T10:47:00Z</dcterms:modified>
</cp:coreProperties>
</file>