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8B74" w14:textId="4345EC7B" w:rsidR="0034622A" w:rsidRDefault="0034622A" w:rsidP="0034622A">
      <w:pPr>
        <w:tabs>
          <w:tab w:val="left" w:leader="dot" w:pos="3969"/>
          <w:tab w:val="left" w:leader="dot" w:pos="9450"/>
          <w:tab w:val="left" w:leader="dot" w:pos="9639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22A">
        <w:rPr>
          <w:rFonts w:ascii="Times New Roman" w:hAnsi="Times New Roman" w:cs="Times New Roman"/>
          <w:b/>
          <w:bCs/>
          <w:sz w:val="28"/>
          <w:szCs w:val="28"/>
        </w:rPr>
        <w:t xml:space="preserve">CHUYÊN </w:t>
      </w:r>
      <w:proofErr w:type="spellStart"/>
      <w:r w:rsidRPr="0034622A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3462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622A">
        <w:rPr>
          <w:rFonts w:ascii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34622A">
        <w:rPr>
          <w:rFonts w:ascii="Times New Roman" w:hAnsi="Times New Roman" w:cs="Times New Roman"/>
          <w:b/>
          <w:bCs/>
          <w:sz w:val="28"/>
          <w:szCs w:val="28"/>
        </w:rPr>
        <w:t xml:space="preserve"> TRƯỜNG MÔN </w:t>
      </w:r>
      <w:proofErr w:type="spellStart"/>
      <w:r w:rsidR="00FE3930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="00FE3930">
        <w:rPr>
          <w:rFonts w:ascii="Times New Roman" w:hAnsi="Times New Roman" w:cs="Times New Roman"/>
          <w:b/>
          <w:bCs/>
          <w:sz w:val="28"/>
          <w:szCs w:val="28"/>
        </w:rPr>
        <w:t xml:space="preserve"> VĂN 7</w:t>
      </w:r>
    </w:p>
    <w:p w14:paraId="1085D081" w14:textId="1DEBEA64" w:rsidR="0034622A" w:rsidRPr="0034622A" w:rsidRDefault="0034622A" w:rsidP="0034622A">
      <w:pPr>
        <w:tabs>
          <w:tab w:val="left" w:leader="dot" w:pos="3969"/>
          <w:tab w:val="left" w:leader="dot" w:pos="9450"/>
          <w:tab w:val="left" w:leader="dot" w:pos="9639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7BDB3" w14:textId="6B9CE60E" w:rsidR="001F7E63" w:rsidRDefault="0034622A" w:rsidP="001F7E63">
      <w:pPr>
        <w:tabs>
          <w:tab w:val="left" w:leader="dot" w:pos="3969"/>
          <w:tab w:val="left" w:leader="dot" w:pos="9450"/>
          <w:tab w:val="left" w:leader="dot" w:pos="963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7E63" w:rsidRPr="00C74F13"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 w:rsidR="001F7E63" w:rsidRPr="00C74F1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1F7E63" w:rsidRPr="00C74F13">
        <w:rPr>
          <w:rFonts w:ascii="Times New Roman" w:hAnsi="Times New Roman" w:cs="Times New Roman"/>
          <w:sz w:val="28"/>
          <w:szCs w:val="28"/>
        </w:rPr>
        <w:t xml:space="preserve"> </w:t>
      </w:r>
      <w:r w:rsidR="00FE3930">
        <w:rPr>
          <w:rFonts w:ascii="Times New Roman" w:hAnsi="Times New Roman" w:cs="Times New Roman"/>
          <w:sz w:val="28"/>
          <w:szCs w:val="28"/>
        </w:rPr>
        <w:t>14</w:t>
      </w:r>
      <w:r w:rsidR="001F7E63" w:rsidRPr="00C74F13">
        <w:rPr>
          <w:rFonts w:ascii="Times New Roman" w:hAnsi="Times New Roman" w:cs="Times New Roman"/>
          <w:sz w:val="28"/>
          <w:szCs w:val="28"/>
        </w:rPr>
        <w:t>/</w:t>
      </w:r>
      <w:r w:rsidR="001F7E63">
        <w:rPr>
          <w:rFonts w:ascii="Times New Roman" w:hAnsi="Times New Roman" w:cs="Times New Roman"/>
          <w:sz w:val="28"/>
          <w:szCs w:val="28"/>
        </w:rPr>
        <w:t>0</w:t>
      </w:r>
      <w:r w:rsidR="00FE3930">
        <w:rPr>
          <w:rFonts w:ascii="Times New Roman" w:hAnsi="Times New Roman" w:cs="Times New Roman"/>
          <w:sz w:val="28"/>
          <w:szCs w:val="28"/>
        </w:rPr>
        <w:t>4</w:t>
      </w:r>
      <w:r w:rsidR="001F7E63" w:rsidRPr="00C74F13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F7E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2024-2025,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7</w:t>
      </w:r>
      <w:r w:rsidR="001F7E6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>
        <w:rPr>
          <w:rFonts w:ascii="Times New Roman" w:hAnsi="Times New Roman" w:cs="Times New Roman"/>
          <w:sz w:val="28"/>
          <w:szCs w:val="28"/>
        </w:rPr>
        <w:t>p</w:t>
      </w:r>
      <w:r w:rsidR="00125F73" w:rsidRPr="00125F73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25F73">
        <w:t xml:space="preserve">,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trau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125F73" w:rsidRPr="00125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F73" w:rsidRPr="00125F7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25F73"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E6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1F7E63">
        <w:rPr>
          <w:rFonts w:ascii="Times New Roman" w:hAnsi="Times New Roman" w:cs="Times New Roman"/>
          <w:sz w:val="28"/>
          <w:szCs w:val="28"/>
        </w:rPr>
        <w:t>.</w:t>
      </w:r>
      <w:r w:rsidR="00FE3930">
        <w:rPr>
          <w:rFonts w:ascii="Times New Roman" w:hAnsi="Times New Roman" w:cs="Times New Roman"/>
          <w:sz w:val="28"/>
          <w:szCs w:val="28"/>
        </w:rPr>
        <w:t xml:space="preserve"> Thông qua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>.</w:t>
      </w:r>
    </w:p>
    <w:p w14:paraId="1B05489B" w14:textId="4DB9072C" w:rsidR="001F7E63" w:rsidRDefault="001F7E63" w:rsidP="001F7E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FE3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93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220"/>
      </w:tblGrid>
      <w:tr w:rsidR="00FE3930" w14:paraId="472F8313" w14:textId="77777777" w:rsidTr="00FE3930">
        <w:tc>
          <w:tcPr>
            <w:tcW w:w="4531" w:type="dxa"/>
          </w:tcPr>
          <w:p w14:paraId="7931E8C1" w14:textId="1690D9CC" w:rsidR="00FE3930" w:rsidRDefault="00FE3930" w:rsidP="001F7E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0013FE" wp14:editId="1CD8D102">
                  <wp:extent cx="3023446" cy="3181350"/>
                  <wp:effectExtent l="0" t="0" r="5715" b="0"/>
                  <wp:docPr id="1596158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158785" name="Picture 15961587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413" cy="3188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ABB1C0B" w14:textId="25BEF69B" w:rsidR="00FE3930" w:rsidRDefault="00FE3930" w:rsidP="001F7E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075AFF" wp14:editId="113E448F">
                  <wp:extent cx="2616200" cy="3162300"/>
                  <wp:effectExtent l="0" t="0" r="0" b="0"/>
                  <wp:docPr id="173226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2607" name="Picture 1732260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386" cy="3168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930" w14:paraId="1F92587A" w14:textId="77777777" w:rsidTr="00FE3930">
        <w:tc>
          <w:tcPr>
            <w:tcW w:w="4531" w:type="dxa"/>
          </w:tcPr>
          <w:p w14:paraId="04C448C5" w14:textId="5995CD9C" w:rsidR="00FE3930" w:rsidRDefault="00FE3930" w:rsidP="001F7E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FDB934" wp14:editId="44732AD0">
                  <wp:extent cx="2901949" cy="3206750"/>
                  <wp:effectExtent l="0" t="0" r="0" b="0"/>
                  <wp:docPr id="94838626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386268" name="Picture 94838626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606" cy="321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9287160" w14:textId="2E28B841" w:rsidR="00FE3930" w:rsidRDefault="00FE3930" w:rsidP="001F7E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314EB5" wp14:editId="6E0156FD">
                  <wp:extent cx="2603500" cy="3181350"/>
                  <wp:effectExtent l="0" t="0" r="6350" b="0"/>
                  <wp:docPr id="512779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7991" name="Picture 5127799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637" cy="318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90BB6D" w14:textId="3DA6D8C8" w:rsidR="001F7E63" w:rsidRDefault="001F7E63" w:rsidP="001F7E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32EA4B" w14:textId="77777777" w:rsidR="006A5A6C" w:rsidRDefault="006A5A6C" w:rsidP="001F7E63">
      <w:pPr>
        <w:spacing w:after="0"/>
        <w:rPr>
          <w:noProof/>
        </w:rPr>
      </w:pPr>
    </w:p>
    <w:p w14:paraId="3F91402C" w14:textId="3F80E5C5" w:rsidR="006A5A6C" w:rsidRDefault="006A5A6C" w:rsidP="001F7E63">
      <w:pPr>
        <w:spacing w:after="0"/>
        <w:rPr>
          <w:noProof/>
        </w:rPr>
      </w:pPr>
    </w:p>
    <w:p w14:paraId="372B95E6" w14:textId="77777777" w:rsidR="006A5A6C" w:rsidRDefault="006A5A6C" w:rsidP="001F7E63">
      <w:pPr>
        <w:spacing w:after="0"/>
        <w:rPr>
          <w:noProof/>
        </w:rPr>
      </w:pPr>
    </w:p>
    <w:p w14:paraId="65496FC3" w14:textId="4EFB9739" w:rsidR="00373C8F" w:rsidRDefault="00373C8F" w:rsidP="001F7E63">
      <w:pPr>
        <w:spacing w:after="0"/>
      </w:pPr>
    </w:p>
    <w:sectPr w:rsidR="00373C8F" w:rsidSect="001F7E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63"/>
    <w:rsid w:val="00116337"/>
    <w:rsid w:val="00125F73"/>
    <w:rsid w:val="001F7E63"/>
    <w:rsid w:val="0034622A"/>
    <w:rsid w:val="00373C8F"/>
    <w:rsid w:val="004C263B"/>
    <w:rsid w:val="006A5A6C"/>
    <w:rsid w:val="0075501C"/>
    <w:rsid w:val="00961C79"/>
    <w:rsid w:val="00FA6232"/>
    <w:rsid w:val="00FE26E9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AE90"/>
  <w15:chartTrackingRefBased/>
  <w15:docId w15:val="{5FD70124-5CE2-4BAF-9DB0-D7D4F70D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63"/>
  </w:style>
  <w:style w:type="paragraph" w:styleId="Heading1">
    <w:name w:val="heading 1"/>
    <w:basedOn w:val="Normal"/>
    <w:next w:val="Normal"/>
    <w:link w:val="Heading1Char"/>
    <w:uiPriority w:val="9"/>
    <w:qFormat/>
    <w:rsid w:val="001F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E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7</cp:revision>
  <dcterms:created xsi:type="dcterms:W3CDTF">2025-01-13T01:28:00Z</dcterms:created>
  <dcterms:modified xsi:type="dcterms:W3CDTF">2025-04-15T02:35:00Z</dcterms:modified>
</cp:coreProperties>
</file>