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394CDA" w14:textId="54E2A937" w:rsidR="00E6131D" w:rsidRDefault="00E85F66" w:rsidP="00E6131D">
      <w:pPr>
        <w:spacing w:after="0" w:line="360" w:lineRule="atLeast"/>
        <w:jc w:val="center"/>
        <w:rPr>
          <w:rFonts w:ascii="Times New Roman" w:hAnsi="Times New Roman" w:cs="Times New Roman"/>
          <w:b/>
          <w:bCs/>
          <w:sz w:val="28"/>
          <w:szCs w:val="28"/>
        </w:rPr>
      </w:pPr>
      <w:r w:rsidRPr="00E85F66">
        <w:rPr>
          <w:rFonts w:ascii="Times New Roman" w:hAnsi="Times New Roman" w:cs="Times New Roman"/>
          <w:b/>
          <w:bCs/>
          <w:sz w:val="28"/>
          <w:szCs w:val="28"/>
        </w:rPr>
        <w:t>GIÁO VIÊN</w:t>
      </w:r>
      <w:r w:rsidR="00E6131D">
        <w:rPr>
          <w:rFonts w:ascii="Times New Roman" w:hAnsi="Times New Roman" w:cs="Times New Roman"/>
          <w:b/>
          <w:bCs/>
          <w:sz w:val="28"/>
          <w:szCs w:val="28"/>
        </w:rPr>
        <w:t>, NHÂN VIÊN, HỌC SINH</w:t>
      </w:r>
      <w:r w:rsidRPr="00E85F66">
        <w:rPr>
          <w:rFonts w:ascii="Times New Roman" w:hAnsi="Times New Roman" w:cs="Times New Roman"/>
          <w:b/>
          <w:bCs/>
          <w:sz w:val="28"/>
          <w:szCs w:val="28"/>
        </w:rPr>
        <w:t xml:space="preserve"> TRƯỜNG THCS YÊN MỸ </w:t>
      </w:r>
    </w:p>
    <w:p w14:paraId="1139D562" w14:textId="167E695C" w:rsidR="00E85F66" w:rsidRPr="00E85F66" w:rsidRDefault="00E85F66" w:rsidP="00E6131D">
      <w:pPr>
        <w:spacing w:after="0" w:line="360" w:lineRule="atLeast"/>
        <w:jc w:val="center"/>
        <w:rPr>
          <w:rFonts w:ascii="Times New Roman" w:hAnsi="Times New Roman" w:cs="Times New Roman"/>
          <w:b/>
          <w:bCs/>
          <w:sz w:val="28"/>
          <w:szCs w:val="28"/>
        </w:rPr>
      </w:pPr>
      <w:r w:rsidRPr="00E85F66">
        <w:rPr>
          <w:rFonts w:ascii="Times New Roman" w:hAnsi="Times New Roman" w:cs="Times New Roman"/>
          <w:b/>
          <w:bCs/>
          <w:sz w:val="28"/>
          <w:szCs w:val="28"/>
        </w:rPr>
        <w:t>ĐƯỢC TUYÊN DƯƠNG, KHEN THƯỞNG TẠI HỘI NGHỊ TỔNG KẾT NĂM HỌC 2024</w:t>
      </w:r>
      <w:r w:rsidR="00E6131D">
        <w:rPr>
          <w:rFonts w:ascii="Times New Roman" w:hAnsi="Times New Roman" w:cs="Times New Roman"/>
          <w:b/>
          <w:bCs/>
          <w:sz w:val="28"/>
          <w:szCs w:val="28"/>
        </w:rPr>
        <w:t>-</w:t>
      </w:r>
      <w:r w:rsidRPr="00E85F66">
        <w:rPr>
          <w:rFonts w:ascii="Times New Roman" w:hAnsi="Times New Roman" w:cs="Times New Roman"/>
          <w:b/>
          <w:bCs/>
          <w:sz w:val="28"/>
          <w:szCs w:val="28"/>
        </w:rPr>
        <w:t>2025</w:t>
      </w:r>
    </w:p>
    <w:p w14:paraId="68AB8A36" w14:textId="77777777" w:rsidR="0053698D" w:rsidRDefault="00E85F66" w:rsidP="00E6131D">
      <w:pPr>
        <w:spacing w:after="0" w:line="360" w:lineRule="atLeast"/>
        <w:ind w:firstLine="720"/>
        <w:jc w:val="both"/>
        <w:rPr>
          <w:rFonts w:ascii="Times New Roman" w:hAnsi="Times New Roman" w:cs="Times New Roman"/>
          <w:sz w:val="28"/>
          <w:szCs w:val="28"/>
        </w:rPr>
      </w:pPr>
      <w:r w:rsidRPr="00E85F66">
        <w:rPr>
          <w:rFonts w:ascii="Times New Roman" w:hAnsi="Times New Roman" w:cs="Times New Roman"/>
          <w:sz w:val="28"/>
          <w:szCs w:val="28"/>
        </w:rPr>
        <w:t xml:space="preserve">Ngày </w:t>
      </w:r>
      <w:r>
        <w:rPr>
          <w:rFonts w:ascii="Times New Roman" w:hAnsi="Times New Roman" w:cs="Times New Roman"/>
          <w:sz w:val="28"/>
          <w:szCs w:val="28"/>
        </w:rPr>
        <w:t>21</w:t>
      </w:r>
      <w:r w:rsidRPr="00E85F66">
        <w:rPr>
          <w:rFonts w:ascii="Times New Roman" w:hAnsi="Times New Roman" w:cs="Times New Roman"/>
          <w:sz w:val="28"/>
          <w:szCs w:val="28"/>
        </w:rPr>
        <w:t xml:space="preserve"> tháng </w:t>
      </w:r>
      <w:r>
        <w:rPr>
          <w:rFonts w:ascii="Times New Roman" w:hAnsi="Times New Roman" w:cs="Times New Roman"/>
          <w:sz w:val="28"/>
          <w:szCs w:val="28"/>
        </w:rPr>
        <w:t>8</w:t>
      </w:r>
      <w:r w:rsidRPr="00E85F66">
        <w:rPr>
          <w:rFonts w:ascii="Times New Roman" w:hAnsi="Times New Roman" w:cs="Times New Roman"/>
          <w:sz w:val="28"/>
          <w:szCs w:val="28"/>
        </w:rPr>
        <w:t xml:space="preserve"> năm 2025, tại Hội trường Ủy ban nhân dân xã Thanh Trì đã diễn ra Hội nghị tổng kết năm học 2024</w:t>
      </w:r>
      <w:r w:rsidR="00E6131D">
        <w:rPr>
          <w:rFonts w:ascii="Times New Roman" w:hAnsi="Times New Roman" w:cs="Times New Roman"/>
          <w:sz w:val="28"/>
          <w:szCs w:val="28"/>
        </w:rPr>
        <w:t>-</w:t>
      </w:r>
      <w:r w:rsidRPr="00E85F66">
        <w:rPr>
          <w:rFonts w:ascii="Times New Roman" w:hAnsi="Times New Roman" w:cs="Times New Roman"/>
          <w:sz w:val="28"/>
          <w:szCs w:val="28"/>
        </w:rPr>
        <w:t xml:space="preserve">2025 và biểu dương, khen thưởng các tập thể, cá nhân có thành tích xuất sắc trong công tác giáo dục. </w:t>
      </w:r>
    </w:p>
    <w:p w14:paraId="360FFCE4" w14:textId="41AB5055" w:rsidR="00E85F66" w:rsidRDefault="00E85F66" w:rsidP="00E6131D">
      <w:pPr>
        <w:spacing w:after="0" w:line="360" w:lineRule="atLeast"/>
        <w:ind w:firstLine="720"/>
        <w:jc w:val="both"/>
        <w:rPr>
          <w:rFonts w:ascii="Times New Roman" w:hAnsi="Times New Roman" w:cs="Times New Roman"/>
          <w:sz w:val="28"/>
          <w:szCs w:val="28"/>
        </w:rPr>
      </w:pPr>
      <w:r w:rsidRPr="00894995">
        <w:rPr>
          <w:rFonts w:ascii="Times New Roman" w:hAnsi="Times New Roman" w:cs="Times New Roman"/>
          <w:sz w:val="28"/>
          <w:szCs w:val="28"/>
        </w:rPr>
        <w:t xml:space="preserve">Tham dự hội nghị có các đồng chí trong Ban Giám hiệu nhà trường, </w:t>
      </w:r>
      <w:r>
        <w:rPr>
          <w:rFonts w:ascii="Times New Roman" w:hAnsi="Times New Roman" w:cs="Times New Roman"/>
          <w:sz w:val="28"/>
          <w:szCs w:val="28"/>
        </w:rPr>
        <w:t>các đồng chí tổ trưởng chuyên môn</w:t>
      </w:r>
      <w:r w:rsidRPr="00894995">
        <w:rPr>
          <w:rFonts w:ascii="Times New Roman" w:hAnsi="Times New Roman" w:cs="Times New Roman"/>
          <w:sz w:val="28"/>
          <w:szCs w:val="28"/>
        </w:rPr>
        <w:t>, giáo viên, nhân viên</w:t>
      </w:r>
      <w:r w:rsidR="00E6131D">
        <w:rPr>
          <w:rFonts w:ascii="Times New Roman" w:hAnsi="Times New Roman" w:cs="Times New Roman"/>
          <w:sz w:val="28"/>
          <w:szCs w:val="28"/>
        </w:rPr>
        <w:t>, học sinh</w:t>
      </w:r>
      <w:r>
        <w:rPr>
          <w:rFonts w:ascii="Times New Roman" w:hAnsi="Times New Roman" w:cs="Times New Roman"/>
          <w:sz w:val="28"/>
          <w:szCs w:val="28"/>
        </w:rPr>
        <w:t xml:space="preserve"> có nhiều thành tích trong năm học 2024-2025</w:t>
      </w:r>
      <w:r w:rsidRPr="00894995">
        <w:rPr>
          <w:rFonts w:ascii="Times New Roman" w:hAnsi="Times New Roman" w:cs="Times New Roman"/>
          <w:sz w:val="28"/>
          <w:szCs w:val="28"/>
        </w:rPr>
        <w:t xml:space="preserve">. </w:t>
      </w:r>
      <w:r w:rsidRPr="00E85F66">
        <w:rPr>
          <w:rFonts w:ascii="Times New Roman" w:hAnsi="Times New Roman" w:cs="Times New Roman"/>
          <w:sz w:val="28"/>
          <w:szCs w:val="28"/>
        </w:rPr>
        <w:t>Đây là hoạt động nhằm ghi nhận, tôn vinh những nỗ lực, cống hiến của đội ngũ cán bộ quản lý, giáo viên, nhân viên trong sự nghiệp trồng người của địa phương.</w:t>
      </w:r>
    </w:p>
    <w:p w14:paraId="36338A78" w14:textId="7F975411" w:rsidR="00E85F66" w:rsidRDefault="00C41CC0" w:rsidP="00E6131D">
      <w:pPr>
        <w:spacing w:after="0" w:line="360" w:lineRule="atLeast"/>
        <w:ind w:firstLine="720"/>
        <w:jc w:val="both"/>
        <w:rPr>
          <w:rFonts w:ascii="Times New Roman" w:hAnsi="Times New Roman" w:cs="Times New Roman"/>
          <w:sz w:val="28"/>
          <w:szCs w:val="28"/>
        </w:rPr>
      </w:pPr>
      <w:r>
        <w:rPr>
          <w:rFonts w:ascii="Times New Roman" w:hAnsi="Times New Roman" w:cs="Times New Roman"/>
          <w:sz w:val="28"/>
          <w:szCs w:val="28"/>
        </w:rPr>
        <w:t xml:space="preserve">Các em học sinh khối 6 </w:t>
      </w:r>
      <w:r w:rsidR="00C35912">
        <w:rPr>
          <w:rFonts w:ascii="Times New Roman" w:hAnsi="Times New Roman" w:cs="Times New Roman"/>
          <w:sz w:val="28"/>
          <w:szCs w:val="28"/>
        </w:rPr>
        <w:t>T</w:t>
      </w:r>
      <w:r w:rsidR="00056A6D">
        <w:rPr>
          <w:rFonts w:ascii="Times New Roman" w:hAnsi="Times New Roman" w:cs="Times New Roman"/>
          <w:sz w:val="28"/>
          <w:szCs w:val="28"/>
        </w:rPr>
        <w:t xml:space="preserve">rường THCS Yên Mỹ </w:t>
      </w:r>
      <w:r w:rsidR="00E85F66">
        <w:rPr>
          <w:rFonts w:ascii="Times New Roman" w:hAnsi="Times New Roman" w:cs="Times New Roman"/>
          <w:sz w:val="28"/>
          <w:szCs w:val="28"/>
        </w:rPr>
        <w:t>đã</w:t>
      </w:r>
      <w:r w:rsidR="00056A6D">
        <w:rPr>
          <w:rFonts w:ascii="Times New Roman" w:hAnsi="Times New Roman" w:cs="Times New Roman"/>
          <w:sz w:val="28"/>
          <w:szCs w:val="28"/>
        </w:rPr>
        <w:t xml:space="preserve"> tham gia biểu diễn văn nghệ chào mừng mang đến không khí mở đầu vô cùng sôi nổi và ấn tượng.</w:t>
      </w:r>
    </w:p>
    <w:p w14:paraId="392ECB8F" w14:textId="77777777" w:rsidR="00AA7019" w:rsidRDefault="00AA7019" w:rsidP="00E6131D">
      <w:pPr>
        <w:spacing w:after="0" w:line="360" w:lineRule="atLeast"/>
        <w:ind w:firstLine="720"/>
        <w:jc w:val="both"/>
        <w:rPr>
          <w:rFonts w:ascii="Times New Roman" w:hAnsi="Times New Roman" w:cs="Times New Roman"/>
          <w:sz w:val="28"/>
          <w:szCs w:val="28"/>
        </w:rPr>
      </w:pPr>
    </w:p>
    <w:p w14:paraId="26E85685" w14:textId="4E56FAB1" w:rsidR="00056A6D" w:rsidRPr="00E85F66" w:rsidRDefault="00A256E2" w:rsidP="00A256E2">
      <w:pPr>
        <w:spacing w:after="0" w:line="360" w:lineRule="atLeast"/>
        <w:jc w:val="center"/>
        <w:rPr>
          <w:rFonts w:ascii="Times New Roman" w:hAnsi="Times New Roman" w:cs="Times New Roman"/>
          <w:sz w:val="28"/>
          <w:szCs w:val="28"/>
        </w:rPr>
      </w:pPr>
      <w:r w:rsidRPr="00A256E2">
        <w:rPr>
          <w:rFonts w:ascii="Times New Roman" w:hAnsi="Times New Roman" w:cs="Times New Roman"/>
          <w:sz w:val="28"/>
          <w:szCs w:val="28"/>
        </w:rPr>
        <w:drawing>
          <wp:inline distT="0" distB="0" distL="0" distR="0" wp14:anchorId="79DC2732" wp14:editId="02FC07C5">
            <wp:extent cx="5943600" cy="2444750"/>
            <wp:effectExtent l="0" t="0" r="0" b="0"/>
            <wp:docPr id="1679154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154855" name=""/>
                    <pic:cNvPicPr/>
                  </pic:nvPicPr>
                  <pic:blipFill>
                    <a:blip r:embed="rId4"/>
                    <a:stretch>
                      <a:fillRect/>
                    </a:stretch>
                  </pic:blipFill>
                  <pic:spPr>
                    <a:xfrm>
                      <a:off x="0" y="0"/>
                      <a:ext cx="5943600" cy="2444750"/>
                    </a:xfrm>
                    <a:prstGeom prst="rect">
                      <a:avLst/>
                    </a:prstGeom>
                  </pic:spPr>
                </pic:pic>
              </a:graphicData>
            </a:graphic>
          </wp:inline>
        </w:drawing>
      </w:r>
    </w:p>
    <w:p w14:paraId="72EFE629" w14:textId="77777777" w:rsidR="00AA7019" w:rsidRDefault="00AA7019" w:rsidP="00E6131D">
      <w:pPr>
        <w:spacing w:after="0" w:line="360" w:lineRule="atLeast"/>
        <w:ind w:firstLine="720"/>
        <w:jc w:val="both"/>
        <w:rPr>
          <w:rFonts w:ascii="Times New Roman" w:hAnsi="Times New Roman" w:cs="Times New Roman"/>
          <w:sz w:val="28"/>
          <w:szCs w:val="28"/>
        </w:rPr>
      </w:pPr>
    </w:p>
    <w:p w14:paraId="666D11C8" w14:textId="633492C8" w:rsidR="00E85F66" w:rsidRDefault="00C41CC0" w:rsidP="00E6131D">
      <w:pPr>
        <w:spacing w:after="0" w:line="360" w:lineRule="atLeast"/>
        <w:ind w:firstLine="720"/>
        <w:jc w:val="both"/>
        <w:rPr>
          <w:rFonts w:ascii="Times New Roman" w:hAnsi="Times New Roman" w:cs="Times New Roman"/>
          <w:sz w:val="28"/>
          <w:szCs w:val="28"/>
        </w:rPr>
      </w:pPr>
      <w:r>
        <w:rPr>
          <w:rFonts w:ascii="Times New Roman" w:hAnsi="Times New Roman" w:cs="Times New Roman"/>
          <w:sz w:val="28"/>
          <w:szCs w:val="28"/>
        </w:rPr>
        <w:t xml:space="preserve">Trong hội nghị </w:t>
      </w:r>
      <w:r w:rsidR="00E85F66" w:rsidRPr="00E85F66">
        <w:rPr>
          <w:rFonts w:ascii="Times New Roman" w:hAnsi="Times New Roman" w:cs="Times New Roman"/>
          <w:sz w:val="28"/>
          <w:szCs w:val="28"/>
        </w:rPr>
        <w:t xml:space="preserve">này, cô giáo Trần Thị Cẩm Vân </w:t>
      </w:r>
      <w:r w:rsidR="00E6131D">
        <w:rPr>
          <w:rFonts w:ascii="Times New Roman" w:hAnsi="Times New Roman" w:cs="Times New Roman"/>
          <w:sz w:val="28"/>
          <w:szCs w:val="28"/>
        </w:rPr>
        <w:t xml:space="preserve">- </w:t>
      </w:r>
      <w:r w:rsidR="00E85F66" w:rsidRPr="00E85F66">
        <w:rPr>
          <w:rFonts w:ascii="Times New Roman" w:hAnsi="Times New Roman" w:cs="Times New Roman"/>
          <w:sz w:val="28"/>
          <w:szCs w:val="28"/>
        </w:rPr>
        <w:t>giáo viên</w:t>
      </w:r>
      <w:r w:rsidR="00E85F66">
        <w:rPr>
          <w:rFonts w:ascii="Times New Roman" w:hAnsi="Times New Roman" w:cs="Times New Roman"/>
          <w:sz w:val="28"/>
          <w:szCs w:val="28"/>
        </w:rPr>
        <w:t xml:space="preserve"> trường THCS Yên Mỹ</w:t>
      </w:r>
      <w:r w:rsidR="00E85F66" w:rsidRPr="00E85F66">
        <w:rPr>
          <w:rFonts w:ascii="Times New Roman" w:hAnsi="Times New Roman" w:cs="Times New Roman"/>
          <w:sz w:val="28"/>
          <w:szCs w:val="28"/>
        </w:rPr>
        <w:t xml:space="preserve"> đã được UBND xã </w:t>
      </w:r>
      <w:r w:rsidR="00AA7019">
        <w:rPr>
          <w:rFonts w:ascii="Times New Roman" w:hAnsi="Times New Roman" w:cs="Times New Roman"/>
          <w:sz w:val="28"/>
          <w:szCs w:val="28"/>
        </w:rPr>
        <w:t>khen</w:t>
      </w:r>
      <w:r w:rsidR="00E85F66" w:rsidRPr="00E85F66">
        <w:rPr>
          <w:rFonts w:ascii="Times New Roman" w:hAnsi="Times New Roman" w:cs="Times New Roman"/>
          <w:sz w:val="28"/>
          <w:szCs w:val="28"/>
        </w:rPr>
        <w:t xml:space="preserve"> thưởng vì những thành tích xuất sắc trong </w:t>
      </w:r>
      <w:r w:rsidR="00E85F66">
        <w:rPr>
          <w:rFonts w:ascii="Times New Roman" w:hAnsi="Times New Roman" w:cs="Times New Roman"/>
          <w:sz w:val="28"/>
          <w:szCs w:val="28"/>
        </w:rPr>
        <w:t xml:space="preserve">công tác ôn thi vào 10 THPT cho học sinh lớp 9 </w:t>
      </w:r>
      <w:r w:rsidR="00E85F66" w:rsidRPr="00E85F66">
        <w:rPr>
          <w:rFonts w:ascii="Times New Roman" w:hAnsi="Times New Roman" w:cs="Times New Roman"/>
          <w:sz w:val="28"/>
          <w:szCs w:val="28"/>
        </w:rPr>
        <w:t>năm học vừa qua. Bên cạnh đó, nhân viên thư viện Nguyễn Ngọc Châm cũng vinh dự được nhận phần thưởng ghi nhận những nỗ lực trong công tác phục vụ, hỗ trợ học sinh và giáo viên,</w:t>
      </w:r>
      <w:r w:rsidR="00E85F66">
        <w:rPr>
          <w:rFonts w:ascii="Times New Roman" w:hAnsi="Times New Roman" w:cs="Times New Roman"/>
          <w:sz w:val="28"/>
          <w:szCs w:val="28"/>
        </w:rPr>
        <w:t xml:space="preserve"> đặc biệt là kêu gọi bạn bè, cộng đồng chung tay ủng hộ khắc phục hậu quả do cơn bão Yagi,</w:t>
      </w:r>
      <w:r w:rsidR="00E85F66" w:rsidRPr="00E85F66">
        <w:rPr>
          <w:rFonts w:ascii="Times New Roman" w:hAnsi="Times New Roman" w:cs="Times New Roman"/>
          <w:sz w:val="28"/>
          <w:szCs w:val="28"/>
        </w:rPr>
        <w:t xml:space="preserve"> góp phần tích cực xây dựng môi trường giáo dục thân thiện, hiệu quả.</w:t>
      </w:r>
    </w:p>
    <w:p w14:paraId="6040C7A9" w14:textId="21B85EBA" w:rsidR="00A256E2" w:rsidRPr="00E85F66" w:rsidRDefault="00A256E2" w:rsidP="00A256E2">
      <w:pPr>
        <w:spacing w:after="0" w:line="360" w:lineRule="atLeast"/>
        <w:jc w:val="center"/>
        <w:rPr>
          <w:rFonts w:ascii="Times New Roman" w:hAnsi="Times New Roman" w:cs="Times New Roman"/>
          <w:sz w:val="28"/>
          <w:szCs w:val="28"/>
        </w:rPr>
      </w:pPr>
      <w:r w:rsidRPr="00A256E2">
        <w:rPr>
          <w:rFonts w:ascii="Times New Roman" w:hAnsi="Times New Roman" w:cs="Times New Roman"/>
          <w:sz w:val="28"/>
          <w:szCs w:val="28"/>
        </w:rPr>
        <w:lastRenderedPageBreak/>
        <w:drawing>
          <wp:inline distT="0" distB="0" distL="0" distR="0" wp14:anchorId="3916C230" wp14:editId="3A2DF7B3">
            <wp:extent cx="5943600" cy="3016885"/>
            <wp:effectExtent l="0" t="0" r="0" b="0"/>
            <wp:docPr id="1025718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71807" name=""/>
                    <pic:cNvPicPr/>
                  </pic:nvPicPr>
                  <pic:blipFill>
                    <a:blip r:embed="rId5"/>
                    <a:stretch>
                      <a:fillRect/>
                    </a:stretch>
                  </pic:blipFill>
                  <pic:spPr>
                    <a:xfrm>
                      <a:off x="0" y="0"/>
                      <a:ext cx="5943600" cy="3016885"/>
                    </a:xfrm>
                    <a:prstGeom prst="rect">
                      <a:avLst/>
                    </a:prstGeom>
                  </pic:spPr>
                </pic:pic>
              </a:graphicData>
            </a:graphic>
          </wp:inline>
        </w:drawing>
      </w:r>
    </w:p>
    <w:p w14:paraId="3EA55D78" w14:textId="271CEEE3" w:rsidR="00056A6D" w:rsidRDefault="00056A6D" w:rsidP="00E6131D">
      <w:pPr>
        <w:spacing w:after="0" w:line="360" w:lineRule="atLeast"/>
        <w:jc w:val="center"/>
        <w:rPr>
          <w:rFonts w:ascii="Times New Roman" w:hAnsi="Times New Roman" w:cs="Times New Roman"/>
          <w:sz w:val="28"/>
          <w:szCs w:val="28"/>
        </w:rPr>
      </w:pPr>
    </w:p>
    <w:p w14:paraId="7029983D" w14:textId="00ECEE9F" w:rsidR="00056A6D" w:rsidRPr="00E85F66" w:rsidRDefault="00A256E2" w:rsidP="00E6131D">
      <w:pPr>
        <w:spacing w:after="0" w:line="360" w:lineRule="atLeast"/>
        <w:jc w:val="center"/>
        <w:rPr>
          <w:rFonts w:ascii="Times New Roman" w:hAnsi="Times New Roman" w:cs="Times New Roman"/>
          <w:sz w:val="28"/>
          <w:szCs w:val="28"/>
        </w:rPr>
      </w:pPr>
      <w:r w:rsidRPr="00A256E2">
        <w:rPr>
          <w:rFonts w:ascii="Times New Roman" w:hAnsi="Times New Roman" w:cs="Times New Roman"/>
          <w:sz w:val="28"/>
          <w:szCs w:val="28"/>
        </w:rPr>
        <w:drawing>
          <wp:inline distT="0" distB="0" distL="0" distR="0" wp14:anchorId="1C8AF0BA" wp14:editId="7803A443">
            <wp:extent cx="5943600" cy="2684780"/>
            <wp:effectExtent l="0" t="0" r="0" b="1270"/>
            <wp:docPr id="15393895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89574" name=""/>
                    <pic:cNvPicPr/>
                  </pic:nvPicPr>
                  <pic:blipFill>
                    <a:blip r:embed="rId6"/>
                    <a:stretch>
                      <a:fillRect/>
                    </a:stretch>
                  </pic:blipFill>
                  <pic:spPr>
                    <a:xfrm>
                      <a:off x="0" y="0"/>
                      <a:ext cx="5943600" cy="2684780"/>
                    </a:xfrm>
                    <a:prstGeom prst="rect">
                      <a:avLst/>
                    </a:prstGeom>
                  </pic:spPr>
                </pic:pic>
              </a:graphicData>
            </a:graphic>
          </wp:inline>
        </w:drawing>
      </w:r>
    </w:p>
    <w:p w14:paraId="00431D51" w14:textId="70EA868B" w:rsidR="00DE0CAD" w:rsidRPr="008B01EA" w:rsidRDefault="008B01EA" w:rsidP="00E6131D">
      <w:pPr>
        <w:spacing w:after="0" w:line="360" w:lineRule="atLeast"/>
        <w:ind w:firstLine="720"/>
        <w:jc w:val="both"/>
        <w:rPr>
          <w:rFonts w:ascii="Times New Roman" w:hAnsi="Times New Roman" w:cs="Times New Roman"/>
          <w:spacing w:val="-2"/>
          <w:sz w:val="28"/>
          <w:szCs w:val="28"/>
        </w:rPr>
      </w:pPr>
      <w:r w:rsidRPr="008B01EA">
        <w:rPr>
          <w:rFonts w:ascii="Times New Roman" w:hAnsi="Times New Roman" w:cs="Times New Roman"/>
          <w:spacing w:val="-2"/>
          <w:sz w:val="28"/>
          <w:szCs w:val="28"/>
        </w:rPr>
        <w:t>T</w:t>
      </w:r>
      <w:r w:rsidR="00DE0CAD" w:rsidRPr="008B01EA">
        <w:rPr>
          <w:rFonts w:ascii="Times New Roman" w:hAnsi="Times New Roman" w:cs="Times New Roman"/>
          <w:spacing w:val="-2"/>
          <w:sz w:val="28"/>
          <w:szCs w:val="28"/>
        </w:rPr>
        <w:t>rường THCS Yên Mỹ còn vô cùng vinh dự và tự hào khi có 3 học sinh lớp 9 được nhận thưởng vì có thành tích cao trong kì thi vào 10 THPT năm học 2025-2026. Đây là những tấm gương sáng để các em học sinh khóa sau học tập và noi theo.</w:t>
      </w:r>
    </w:p>
    <w:p w14:paraId="21517D25" w14:textId="24C9AA80" w:rsidR="00DE0CAD" w:rsidRDefault="00A256E2" w:rsidP="00A256E2">
      <w:pPr>
        <w:spacing w:after="0" w:line="360" w:lineRule="atLeast"/>
        <w:jc w:val="center"/>
        <w:rPr>
          <w:rFonts w:ascii="Times New Roman" w:hAnsi="Times New Roman" w:cs="Times New Roman"/>
          <w:sz w:val="28"/>
          <w:szCs w:val="28"/>
        </w:rPr>
      </w:pPr>
      <w:r w:rsidRPr="00A256E2">
        <w:rPr>
          <w:rFonts w:ascii="Times New Roman" w:hAnsi="Times New Roman" w:cs="Times New Roman"/>
          <w:sz w:val="28"/>
          <w:szCs w:val="28"/>
        </w:rPr>
        <w:lastRenderedPageBreak/>
        <w:drawing>
          <wp:inline distT="0" distB="0" distL="0" distR="0" wp14:anchorId="679EC10C" wp14:editId="748EC325">
            <wp:extent cx="5943600" cy="3067685"/>
            <wp:effectExtent l="0" t="0" r="0" b="0"/>
            <wp:docPr id="173768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68265" name=""/>
                    <pic:cNvPicPr/>
                  </pic:nvPicPr>
                  <pic:blipFill>
                    <a:blip r:embed="rId7"/>
                    <a:stretch>
                      <a:fillRect/>
                    </a:stretch>
                  </pic:blipFill>
                  <pic:spPr>
                    <a:xfrm>
                      <a:off x="0" y="0"/>
                      <a:ext cx="5943600" cy="3067685"/>
                    </a:xfrm>
                    <a:prstGeom prst="rect">
                      <a:avLst/>
                    </a:prstGeom>
                  </pic:spPr>
                </pic:pic>
              </a:graphicData>
            </a:graphic>
          </wp:inline>
        </w:drawing>
      </w:r>
    </w:p>
    <w:p w14:paraId="1834CC9A" w14:textId="33A20436" w:rsidR="00E85F66" w:rsidRDefault="00E85F66" w:rsidP="00E6131D">
      <w:pPr>
        <w:spacing w:after="0" w:line="360" w:lineRule="atLeast"/>
        <w:ind w:firstLine="720"/>
        <w:jc w:val="both"/>
        <w:rPr>
          <w:rFonts w:ascii="Times New Roman" w:hAnsi="Times New Roman" w:cs="Times New Roman"/>
          <w:sz w:val="28"/>
          <w:szCs w:val="28"/>
        </w:rPr>
      </w:pPr>
      <w:r w:rsidRPr="00E85F66">
        <w:rPr>
          <w:rFonts w:ascii="Times New Roman" w:hAnsi="Times New Roman" w:cs="Times New Roman"/>
          <w:sz w:val="28"/>
          <w:szCs w:val="28"/>
        </w:rPr>
        <w:t xml:space="preserve">Thành tích của các </w:t>
      </w:r>
      <w:r w:rsidR="00082924">
        <w:rPr>
          <w:rFonts w:ascii="Times New Roman" w:hAnsi="Times New Roman" w:cs="Times New Roman"/>
          <w:sz w:val="28"/>
          <w:szCs w:val="28"/>
        </w:rPr>
        <w:t>đồng chí giáo viên, nhân viên và các em học sinh</w:t>
      </w:r>
      <w:r w:rsidRPr="00E85F66">
        <w:rPr>
          <w:rFonts w:ascii="Times New Roman" w:hAnsi="Times New Roman" w:cs="Times New Roman"/>
          <w:sz w:val="28"/>
          <w:szCs w:val="28"/>
        </w:rPr>
        <w:t xml:space="preserve"> không chỉ góp phần làm rạng danh nhà trường, mà còn tạo động lực, niềm tin để toàn thể đội ngũ cán bộ, giáo viên, nhân viên</w:t>
      </w:r>
      <w:r w:rsidR="00082924">
        <w:rPr>
          <w:rFonts w:ascii="Times New Roman" w:hAnsi="Times New Roman" w:cs="Times New Roman"/>
          <w:sz w:val="28"/>
          <w:szCs w:val="28"/>
        </w:rPr>
        <w:t xml:space="preserve">, học sinh nhà trường </w:t>
      </w:r>
      <w:r w:rsidRPr="00E85F66">
        <w:rPr>
          <w:rFonts w:ascii="Times New Roman" w:hAnsi="Times New Roman" w:cs="Times New Roman"/>
          <w:sz w:val="28"/>
          <w:szCs w:val="28"/>
        </w:rPr>
        <w:t>tiếp tục nỗ lực, phấn đấu trong chặng đường giáo dục tiếp theo.</w:t>
      </w:r>
    </w:p>
    <w:p w14:paraId="0E8874C9" w14:textId="3CFE3922" w:rsidR="00056A6D" w:rsidRDefault="00085568" w:rsidP="00085568">
      <w:pPr>
        <w:spacing w:after="0" w:line="360" w:lineRule="atLeast"/>
        <w:jc w:val="center"/>
        <w:rPr>
          <w:rFonts w:ascii="Times New Roman" w:hAnsi="Times New Roman" w:cs="Times New Roman"/>
          <w:sz w:val="28"/>
          <w:szCs w:val="28"/>
        </w:rPr>
      </w:pPr>
      <w:r w:rsidRPr="00085568">
        <w:rPr>
          <w:rFonts w:ascii="Times New Roman" w:hAnsi="Times New Roman" w:cs="Times New Roman"/>
          <w:sz w:val="28"/>
          <w:szCs w:val="28"/>
        </w:rPr>
        <w:drawing>
          <wp:inline distT="0" distB="0" distL="0" distR="0" wp14:anchorId="7FE2949B" wp14:editId="2CD448B8">
            <wp:extent cx="5943600" cy="3905250"/>
            <wp:effectExtent l="0" t="0" r="0" b="0"/>
            <wp:docPr id="1451477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477604" name=""/>
                    <pic:cNvPicPr/>
                  </pic:nvPicPr>
                  <pic:blipFill>
                    <a:blip r:embed="rId8"/>
                    <a:stretch>
                      <a:fillRect/>
                    </a:stretch>
                  </pic:blipFill>
                  <pic:spPr>
                    <a:xfrm>
                      <a:off x="0" y="0"/>
                      <a:ext cx="5943600" cy="3905250"/>
                    </a:xfrm>
                    <a:prstGeom prst="rect">
                      <a:avLst/>
                    </a:prstGeom>
                  </pic:spPr>
                </pic:pic>
              </a:graphicData>
            </a:graphic>
          </wp:inline>
        </w:drawing>
      </w:r>
    </w:p>
    <w:p w14:paraId="622497E8" w14:textId="77777777" w:rsidR="00082924" w:rsidRDefault="00082924" w:rsidP="00E6131D">
      <w:pPr>
        <w:spacing w:after="0" w:line="360" w:lineRule="atLeast"/>
        <w:jc w:val="both"/>
        <w:rPr>
          <w:rFonts w:ascii="Times New Roman" w:hAnsi="Times New Roman" w:cs="Times New Roman"/>
          <w:sz w:val="28"/>
          <w:szCs w:val="28"/>
        </w:rPr>
      </w:pPr>
    </w:p>
    <w:p w14:paraId="0D89E1A6" w14:textId="3A5BCB4F" w:rsidR="00082924" w:rsidRPr="00E85F66" w:rsidRDefault="00082924" w:rsidP="00E6131D">
      <w:pPr>
        <w:spacing w:after="0" w:line="360" w:lineRule="atLeast"/>
        <w:jc w:val="both"/>
        <w:rPr>
          <w:rFonts w:ascii="Times New Roman" w:hAnsi="Times New Roman" w:cs="Times New Roman"/>
          <w:sz w:val="28"/>
          <w:szCs w:val="28"/>
        </w:rPr>
      </w:pPr>
    </w:p>
    <w:sectPr w:rsidR="00082924" w:rsidRPr="00E85F66" w:rsidSect="00E85F66">
      <w:pgSz w:w="12240" w:h="15840"/>
      <w:pgMar w:top="99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5F66"/>
    <w:rsid w:val="000010D1"/>
    <w:rsid w:val="00056A6D"/>
    <w:rsid w:val="00082924"/>
    <w:rsid w:val="00085568"/>
    <w:rsid w:val="00533DCC"/>
    <w:rsid w:val="0053698D"/>
    <w:rsid w:val="005611F2"/>
    <w:rsid w:val="00670BD2"/>
    <w:rsid w:val="008B01EA"/>
    <w:rsid w:val="00A256E2"/>
    <w:rsid w:val="00AA7019"/>
    <w:rsid w:val="00C35912"/>
    <w:rsid w:val="00C41CC0"/>
    <w:rsid w:val="00D577A6"/>
    <w:rsid w:val="00D817BF"/>
    <w:rsid w:val="00DE0CAD"/>
    <w:rsid w:val="00E6131D"/>
    <w:rsid w:val="00E85F66"/>
    <w:rsid w:val="00F220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FBCC32"/>
  <w15:chartTrackingRefBased/>
  <w15:docId w15:val="{B5F0368F-EA16-43EA-AA93-5B6A3CD5A8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85F6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E85F6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E85F66"/>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E85F66"/>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E85F66"/>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E85F6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85F6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85F6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85F6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85F66"/>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E85F6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E85F66"/>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E85F66"/>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E85F66"/>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E85F6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85F6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85F6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85F66"/>
    <w:rPr>
      <w:rFonts w:eastAsiaTheme="majorEastAsia" w:cstheme="majorBidi"/>
      <w:color w:val="272727" w:themeColor="text1" w:themeTint="D8"/>
    </w:rPr>
  </w:style>
  <w:style w:type="paragraph" w:styleId="Title">
    <w:name w:val="Title"/>
    <w:basedOn w:val="Normal"/>
    <w:next w:val="Normal"/>
    <w:link w:val="TitleChar"/>
    <w:uiPriority w:val="10"/>
    <w:qFormat/>
    <w:rsid w:val="00E85F6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85F6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85F6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85F6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85F66"/>
    <w:pPr>
      <w:spacing w:before="160"/>
      <w:jc w:val="center"/>
    </w:pPr>
    <w:rPr>
      <w:i/>
      <w:iCs/>
      <w:color w:val="404040" w:themeColor="text1" w:themeTint="BF"/>
    </w:rPr>
  </w:style>
  <w:style w:type="character" w:customStyle="1" w:styleId="QuoteChar">
    <w:name w:val="Quote Char"/>
    <w:basedOn w:val="DefaultParagraphFont"/>
    <w:link w:val="Quote"/>
    <w:uiPriority w:val="29"/>
    <w:rsid w:val="00E85F66"/>
    <w:rPr>
      <w:i/>
      <w:iCs/>
      <w:color w:val="404040" w:themeColor="text1" w:themeTint="BF"/>
    </w:rPr>
  </w:style>
  <w:style w:type="paragraph" w:styleId="ListParagraph">
    <w:name w:val="List Paragraph"/>
    <w:basedOn w:val="Normal"/>
    <w:uiPriority w:val="34"/>
    <w:qFormat/>
    <w:rsid w:val="00E85F66"/>
    <w:pPr>
      <w:ind w:left="720"/>
      <w:contextualSpacing/>
    </w:pPr>
  </w:style>
  <w:style w:type="character" w:styleId="IntenseEmphasis">
    <w:name w:val="Intense Emphasis"/>
    <w:basedOn w:val="DefaultParagraphFont"/>
    <w:uiPriority w:val="21"/>
    <w:qFormat/>
    <w:rsid w:val="00E85F66"/>
    <w:rPr>
      <w:i/>
      <w:iCs/>
      <w:color w:val="2F5496" w:themeColor="accent1" w:themeShade="BF"/>
    </w:rPr>
  </w:style>
  <w:style w:type="paragraph" w:styleId="IntenseQuote">
    <w:name w:val="Intense Quote"/>
    <w:basedOn w:val="Normal"/>
    <w:next w:val="Normal"/>
    <w:link w:val="IntenseQuoteChar"/>
    <w:uiPriority w:val="30"/>
    <w:qFormat/>
    <w:rsid w:val="00E85F6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85F66"/>
    <w:rPr>
      <w:i/>
      <w:iCs/>
      <w:color w:val="2F5496" w:themeColor="accent1" w:themeShade="BF"/>
    </w:rPr>
  </w:style>
  <w:style w:type="character" w:styleId="IntenseReference">
    <w:name w:val="Intense Reference"/>
    <w:basedOn w:val="DefaultParagraphFont"/>
    <w:uiPriority w:val="32"/>
    <w:qFormat/>
    <w:rsid w:val="00E85F66"/>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3</Pages>
  <Words>276</Words>
  <Characters>1577</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Nguyễn Phương Châm</dc:creator>
  <cp:keywords/>
  <dc:description/>
  <cp:lastModifiedBy>Nguyễn Phương Châm</cp:lastModifiedBy>
  <cp:revision>2</cp:revision>
  <dcterms:created xsi:type="dcterms:W3CDTF">2025-08-21T14:05:00Z</dcterms:created>
  <dcterms:modified xsi:type="dcterms:W3CDTF">2025-08-21T14:05:00Z</dcterms:modified>
</cp:coreProperties>
</file>