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FA001" w14:textId="77777777" w:rsidR="00BC7B40" w:rsidRPr="00BC7B40" w:rsidRDefault="00BC7B40" w:rsidP="00BC7B40">
      <w:pPr>
        <w:jc w:val="both"/>
        <w:rPr>
          <w:rFonts w:ascii="Times New Roman" w:hAnsi="Times New Roman" w:cs="Times New Roman"/>
          <w:sz w:val="28"/>
          <w:szCs w:val="28"/>
        </w:rPr>
      </w:pPr>
      <w:r w:rsidRPr="00BC7B40">
        <w:rPr>
          <w:rFonts w:ascii="Times New Roman" w:hAnsi="Times New Roman" w:cs="Times New Roman"/>
          <w:sz w:val="28"/>
          <w:szCs w:val="28"/>
        </w:rPr>
        <w:t>Nhằm giúp học sinh lớp 9 có sự chuẩn bị tốt nhất cho kỳ tuyển sinh vào lớp 10 Trung học phổ thông năm học 2025–2026, Trường THCS Yên Mỹ đã và đang triển khai nhiều hoạt động tư vấn, định hướng nhằm cung cấp thông tin chính xác, kịp thời cho học sinh và phụ huynh.</w:t>
      </w:r>
    </w:p>
    <w:p w14:paraId="5AAA1E7A" w14:textId="77777777" w:rsidR="00BC7B40" w:rsidRPr="00BC7B40" w:rsidRDefault="00BC7B40" w:rsidP="00BC7B40">
      <w:pPr>
        <w:jc w:val="both"/>
        <w:rPr>
          <w:rFonts w:ascii="Times New Roman" w:hAnsi="Times New Roman" w:cs="Times New Roman"/>
          <w:b/>
          <w:bCs/>
          <w:sz w:val="28"/>
          <w:szCs w:val="28"/>
        </w:rPr>
      </w:pPr>
      <w:r w:rsidRPr="00BC7B40">
        <w:rPr>
          <w:rFonts w:ascii="Times New Roman" w:hAnsi="Times New Roman" w:cs="Times New Roman"/>
          <w:b/>
          <w:bCs/>
          <w:sz w:val="28"/>
          <w:szCs w:val="28"/>
        </w:rPr>
        <w:t>1. Tình hình tuyển sinh vào lớp 10 THPT năm học 2025–2026</w:t>
      </w:r>
    </w:p>
    <w:p w14:paraId="003A2BAB" w14:textId="2E8586E6" w:rsidR="00BC7B40" w:rsidRPr="00BC7B40" w:rsidRDefault="00BC7B40" w:rsidP="00BC7B40">
      <w:pPr>
        <w:jc w:val="both"/>
        <w:rPr>
          <w:rFonts w:ascii="Times New Roman" w:hAnsi="Times New Roman" w:cs="Times New Roman"/>
          <w:sz w:val="28"/>
          <w:szCs w:val="28"/>
        </w:rPr>
      </w:pPr>
      <w:r w:rsidRPr="00BC7B40">
        <w:rPr>
          <w:rFonts w:ascii="Times New Roman" w:hAnsi="Times New Roman" w:cs="Times New Roman"/>
          <w:sz w:val="28"/>
          <w:szCs w:val="28"/>
        </w:rPr>
        <w:t>Theo chỉ đạo của Sở Giáo dục và Đào tạo Hà Nội, kỳ thi tuyển sinh vào lớp 10 THPT năm học 2025–2026 trên địa bàn thành phố Hà Nội dự kiến tiếp tục tổ chức theo hình thức thi tuyển. Các môn thi gồm:</w:t>
      </w:r>
      <w:r>
        <w:rPr>
          <w:rFonts w:ascii="Times New Roman" w:hAnsi="Times New Roman" w:cs="Times New Roman"/>
          <w:sz w:val="28"/>
          <w:szCs w:val="28"/>
        </w:rPr>
        <w:t xml:space="preserve"> </w:t>
      </w:r>
      <w:r w:rsidRPr="00BC7B40">
        <w:rPr>
          <w:rFonts w:ascii="Times New Roman" w:hAnsi="Times New Roman" w:cs="Times New Roman"/>
          <w:sz w:val="28"/>
          <w:szCs w:val="28"/>
        </w:rPr>
        <w:t>Ngữ văn</w:t>
      </w:r>
      <w:r w:rsidRPr="00BC7B40">
        <w:rPr>
          <w:rFonts w:ascii="Times New Roman" w:hAnsi="Times New Roman" w:cs="Times New Roman"/>
          <w:sz w:val="28"/>
          <w:szCs w:val="28"/>
        </w:rPr>
        <w:t xml:space="preserve">, </w:t>
      </w:r>
      <w:r w:rsidRPr="00BC7B40">
        <w:rPr>
          <w:rFonts w:ascii="Times New Roman" w:hAnsi="Times New Roman" w:cs="Times New Roman"/>
          <w:sz w:val="28"/>
          <w:szCs w:val="28"/>
        </w:rPr>
        <w:t>Toán</w:t>
      </w:r>
      <w:r w:rsidRPr="00BC7B40">
        <w:rPr>
          <w:rFonts w:ascii="Times New Roman" w:hAnsi="Times New Roman" w:cs="Times New Roman"/>
          <w:sz w:val="28"/>
          <w:szCs w:val="28"/>
        </w:rPr>
        <w:t xml:space="preserve">, </w:t>
      </w:r>
      <w:r w:rsidRPr="00BC7B40">
        <w:rPr>
          <w:rFonts w:ascii="Times New Roman" w:hAnsi="Times New Roman" w:cs="Times New Roman"/>
          <w:sz w:val="28"/>
          <w:szCs w:val="28"/>
        </w:rPr>
        <w:t>Ngoại ngữ</w:t>
      </w:r>
      <w:r w:rsidRPr="00BC7B40">
        <w:rPr>
          <w:rFonts w:ascii="Times New Roman" w:hAnsi="Times New Roman" w:cs="Times New Roman"/>
          <w:sz w:val="28"/>
          <w:szCs w:val="28"/>
        </w:rPr>
        <w:t>.</w:t>
      </w:r>
    </w:p>
    <w:p w14:paraId="5CC129C5" w14:textId="77777777" w:rsidR="00BC7B40" w:rsidRPr="00BC7B40" w:rsidRDefault="00BC7B40" w:rsidP="00BC7B40">
      <w:pPr>
        <w:jc w:val="both"/>
        <w:rPr>
          <w:rFonts w:ascii="Times New Roman" w:hAnsi="Times New Roman" w:cs="Times New Roman"/>
          <w:sz w:val="28"/>
          <w:szCs w:val="28"/>
        </w:rPr>
      </w:pPr>
      <w:r w:rsidRPr="00BC7B40">
        <w:rPr>
          <w:rFonts w:ascii="Times New Roman" w:hAnsi="Times New Roman" w:cs="Times New Roman"/>
          <w:sz w:val="28"/>
          <w:szCs w:val="28"/>
        </w:rPr>
        <w:t>Thời gian tổ chức kỳ thi tuyển sinh dự kiến vào đầu tháng 6/2026. Thí sinh cần nộp hồ sơ đăng ký dự tuyển theo nguyện vọng vào các trường THPT công lập, công lập tự chủ, tư thục, hoặc trung tâm giáo dục nghề nghiệp - giáo dục thường xuyên tùy theo định hướng cá nhân.</w:t>
      </w:r>
    </w:p>
    <w:p w14:paraId="796C62D3" w14:textId="77777777" w:rsidR="00BC7B40" w:rsidRPr="00BC7B40" w:rsidRDefault="00BC7B40" w:rsidP="00BC7B40">
      <w:pPr>
        <w:jc w:val="both"/>
        <w:rPr>
          <w:rFonts w:ascii="Times New Roman" w:hAnsi="Times New Roman" w:cs="Times New Roman"/>
          <w:b/>
          <w:bCs/>
          <w:sz w:val="28"/>
          <w:szCs w:val="28"/>
        </w:rPr>
      </w:pPr>
      <w:r w:rsidRPr="00BC7B40">
        <w:rPr>
          <w:rFonts w:ascii="Times New Roman" w:hAnsi="Times New Roman" w:cs="Times New Roman"/>
          <w:b/>
          <w:bCs/>
          <w:sz w:val="28"/>
          <w:szCs w:val="28"/>
        </w:rPr>
        <w:t>2. Các trường THPT tư vấn tuyển sinh tại Trường THCS Yên Mỹ</w:t>
      </w:r>
    </w:p>
    <w:p w14:paraId="091A3CC6" w14:textId="1D536F62" w:rsidR="00BC7B40" w:rsidRPr="00BC7B40" w:rsidRDefault="00BC7B40" w:rsidP="00BC7B40">
      <w:pPr>
        <w:jc w:val="both"/>
        <w:rPr>
          <w:rFonts w:ascii="Times New Roman" w:hAnsi="Times New Roman" w:cs="Times New Roman"/>
          <w:sz w:val="28"/>
          <w:szCs w:val="28"/>
        </w:rPr>
      </w:pPr>
      <w:r w:rsidRPr="00BC7B40">
        <w:rPr>
          <w:rFonts w:ascii="Times New Roman" w:hAnsi="Times New Roman" w:cs="Times New Roman"/>
          <w:sz w:val="28"/>
          <w:szCs w:val="28"/>
        </w:rPr>
        <w:t xml:space="preserve">Nhằm hỗ trợ học sinh lớp 9 có thêm thông tin chính xác, khách quan về các trường THPT để lựa chọn nguyện vọng phù hợp, trong tháng 3 và 4 vừa qua, nhiều trường THPT trên địa bàn huyện Thanh Trì và các quận, huyện lân cận đã đến trực tiếp Trường THCS Yên Mỹ để tư vấn tuyển sinh. Cùng nhiều trung tâm giáo dục nghề nghiệp - giáo dục thường xuyên và các trường </w:t>
      </w:r>
      <w:r>
        <w:rPr>
          <w:rFonts w:ascii="Times New Roman" w:hAnsi="Times New Roman" w:cs="Times New Roman"/>
          <w:sz w:val="28"/>
          <w:szCs w:val="28"/>
        </w:rPr>
        <w:t xml:space="preserve">lân cận trên địa bàn huyện </w:t>
      </w:r>
      <w:r w:rsidRPr="00BC7B40">
        <w:rPr>
          <w:rFonts w:ascii="Times New Roman" w:hAnsi="Times New Roman" w:cs="Times New Roman"/>
          <w:sz w:val="28"/>
          <w:szCs w:val="28"/>
        </w:rPr>
        <w:t>tại Hà Nội</w:t>
      </w:r>
      <w:r>
        <w:rPr>
          <w:rFonts w:ascii="Times New Roman" w:hAnsi="Times New Roman" w:cs="Times New Roman"/>
          <w:sz w:val="28"/>
          <w:szCs w:val="28"/>
        </w:rPr>
        <w:t xml:space="preserve"> như: TTGDTX Đông Mỹ, TTGD Nghề nghiệp – GDTX Huyện Thanh Trì, trường THPT Nguyễn Quốc Trinh, THPT Ngọc Hồi, trường Cao đẳng Công thương Hà Nội, Trường Cao đẳng Công thương Việt Nam,…</w:t>
      </w:r>
    </w:p>
    <w:p w14:paraId="4E9A366B" w14:textId="0C977FF1" w:rsidR="00BC7B40" w:rsidRPr="00BC7B40" w:rsidRDefault="00BC7B40" w:rsidP="00BC7B40">
      <w:pPr>
        <w:jc w:val="both"/>
        <w:rPr>
          <w:rFonts w:ascii="Times New Roman" w:hAnsi="Times New Roman" w:cs="Times New Roman"/>
          <w:sz w:val="28"/>
          <w:szCs w:val="28"/>
        </w:rPr>
      </w:pPr>
      <w:r w:rsidRPr="00BC7B40">
        <w:rPr>
          <w:rFonts w:ascii="Times New Roman" w:hAnsi="Times New Roman" w:cs="Times New Roman"/>
          <w:sz w:val="28"/>
          <w:szCs w:val="28"/>
        </w:rPr>
        <w:t xml:space="preserve">Tại </w:t>
      </w:r>
      <w:r>
        <w:rPr>
          <w:rFonts w:ascii="Times New Roman" w:hAnsi="Times New Roman" w:cs="Times New Roman"/>
          <w:sz w:val="28"/>
          <w:szCs w:val="28"/>
        </w:rPr>
        <w:t xml:space="preserve">các </w:t>
      </w:r>
      <w:r w:rsidRPr="00BC7B40">
        <w:rPr>
          <w:rFonts w:ascii="Times New Roman" w:hAnsi="Times New Roman" w:cs="Times New Roman"/>
          <w:sz w:val="28"/>
          <w:szCs w:val="28"/>
        </w:rPr>
        <w:t>buổi tư vấn, học sinh được lắng nghe đại diện các trường chia sẻ về:</w:t>
      </w:r>
    </w:p>
    <w:p w14:paraId="0D269372" w14:textId="77777777" w:rsidR="00BC7B40" w:rsidRPr="00BC7B40" w:rsidRDefault="00BC7B40" w:rsidP="00BC7B40">
      <w:pPr>
        <w:numPr>
          <w:ilvl w:val="0"/>
          <w:numId w:val="3"/>
        </w:numPr>
        <w:jc w:val="both"/>
        <w:rPr>
          <w:rFonts w:ascii="Times New Roman" w:hAnsi="Times New Roman" w:cs="Times New Roman"/>
          <w:sz w:val="28"/>
          <w:szCs w:val="28"/>
        </w:rPr>
      </w:pPr>
      <w:r w:rsidRPr="00BC7B40">
        <w:rPr>
          <w:rFonts w:ascii="Times New Roman" w:hAnsi="Times New Roman" w:cs="Times New Roman"/>
          <w:sz w:val="28"/>
          <w:szCs w:val="28"/>
        </w:rPr>
        <w:t>Phương án tuyển sinh của từng trường</w:t>
      </w:r>
    </w:p>
    <w:p w14:paraId="1BF33776" w14:textId="77777777" w:rsidR="00BC7B40" w:rsidRPr="00BC7B40" w:rsidRDefault="00BC7B40" w:rsidP="00BC7B40">
      <w:pPr>
        <w:numPr>
          <w:ilvl w:val="0"/>
          <w:numId w:val="3"/>
        </w:numPr>
        <w:jc w:val="both"/>
        <w:rPr>
          <w:rFonts w:ascii="Times New Roman" w:hAnsi="Times New Roman" w:cs="Times New Roman"/>
          <w:sz w:val="28"/>
          <w:szCs w:val="28"/>
        </w:rPr>
      </w:pPr>
      <w:r w:rsidRPr="00BC7B40">
        <w:rPr>
          <w:rFonts w:ascii="Times New Roman" w:hAnsi="Times New Roman" w:cs="Times New Roman"/>
          <w:sz w:val="28"/>
          <w:szCs w:val="28"/>
        </w:rPr>
        <w:t>Các mô hình đào tạo hiện có (chuyên, chất lượng cao, liên kết quốc tế...)</w:t>
      </w:r>
    </w:p>
    <w:p w14:paraId="5CA36270" w14:textId="77777777" w:rsidR="00BC7B40" w:rsidRPr="00BC7B40" w:rsidRDefault="00BC7B40" w:rsidP="00BC7B40">
      <w:pPr>
        <w:numPr>
          <w:ilvl w:val="0"/>
          <w:numId w:val="3"/>
        </w:numPr>
        <w:jc w:val="both"/>
        <w:rPr>
          <w:rFonts w:ascii="Times New Roman" w:hAnsi="Times New Roman" w:cs="Times New Roman"/>
          <w:sz w:val="28"/>
          <w:szCs w:val="28"/>
        </w:rPr>
      </w:pPr>
      <w:r w:rsidRPr="00BC7B40">
        <w:rPr>
          <w:rFonts w:ascii="Times New Roman" w:hAnsi="Times New Roman" w:cs="Times New Roman"/>
          <w:sz w:val="28"/>
          <w:szCs w:val="28"/>
        </w:rPr>
        <w:t>Điều kiện học tập, học phí, chính sách học bổng</w:t>
      </w:r>
    </w:p>
    <w:p w14:paraId="030441DA" w14:textId="77777777" w:rsidR="00BC7B40" w:rsidRDefault="00BC7B40" w:rsidP="00BC7B40">
      <w:pPr>
        <w:numPr>
          <w:ilvl w:val="0"/>
          <w:numId w:val="3"/>
        </w:numPr>
        <w:jc w:val="both"/>
        <w:rPr>
          <w:rFonts w:ascii="Times New Roman" w:hAnsi="Times New Roman" w:cs="Times New Roman"/>
          <w:sz w:val="28"/>
          <w:szCs w:val="28"/>
        </w:rPr>
      </w:pPr>
      <w:r w:rsidRPr="00BC7B40">
        <w:rPr>
          <w:rFonts w:ascii="Times New Roman" w:hAnsi="Times New Roman" w:cs="Times New Roman"/>
          <w:sz w:val="28"/>
          <w:szCs w:val="28"/>
        </w:rPr>
        <w:t>Cơ hội nghề nghiệp và tiếp cận đại học sau THPT</w:t>
      </w:r>
    </w:p>
    <w:p w14:paraId="0DEE9A3D" w14:textId="2D8E8952" w:rsidR="00BC7B40" w:rsidRDefault="00BC7B40" w:rsidP="00BC7B40">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036D572" wp14:editId="1089A2AE">
            <wp:extent cx="5731510" cy="4298950"/>
            <wp:effectExtent l="0" t="0" r="2540" b="6350"/>
            <wp:docPr id="588545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45840" name="Picture 588545840"/>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117686E" w14:textId="36EE1D6F" w:rsidR="00BC7B40" w:rsidRPr="00BC7B40" w:rsidRDefault="00BC7B40" w:rsidP="00BC7B4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EC0995" wp14:editId="1F6A0EC3">
            <wp:extent cx="5731510" cy="4298950"/>
            <wp:effectExtent l="0" t="0" r="2540" b="6350"/>
            <wp:docPr id="1454720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20891" name="Picture 1454720891"/>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AABF276" w14:textId="77777777" w:rsidR="00BC7B40" w:rsidRDefault="00BC7B40" w:rsidP="00BC7B40">
      <w:pPr>
        <w:jc w:val="both"/>
        <w:rPr>
          <w:rFonts w:ascii="Times New Roman" w:hAnsi="Times New Roman" w:cs="Times New Roman"/>
          <w:b/>
          <w:bCs/>
          <w:sz w:val="28"/>
          <w:szCs w:val="28"/>
        </w:rPr>
      </w:pPr>
    </w:p>
    <w:p w14:paraId="555EEF88" w14:textId="42C5005E" w:rsidR="00BC7B40" w:rsidRPr="00BC7B40" w:rsidRDefault="00BC7B40" w:rsidP="00BC7B40">
      <w:pPr>
        <w:jc w:val="both"/>
        <w:rPr>
          <w:rFonts w:ascii="Times New Roman" w:hAnsi="Times New Roman" w:cs="Times New Roman"/>
          <w:b/>
          <w:bCs/>
          <w:sz w:val="28"/>
          <w:szCs w:val="28"/>
        </w:rPr>
      </w:pPr>
      <w:r w:rsidRPr="00BC7B40">
        <w:rPr>
          <w:rFonts w:ascii="Times New Roman" w:hAnsi="Times New Roman" w:cs="Times New Roman"/>
          <w:b/>
          <w:bCs/>
          <w:sz w:val="28"/>
          <w:szCs w:val="28"/>
        </w:rPr>
        <w:lastRenderedPageBreak/>
        <w:t>3. Hướng dẫn học sinh lựa chọn nguyện vọng hợp lý</w:t>
      </w:r>
    </w:p>
    <w:p w14:paraId="36181C1C" w14:textId="77777777" w:rsidR="00BC7B40" w:rsidRPr="00BC7B40" w:rsidRDefault="00BC7B40" w:rsidP="00BC7B40">
      <w:pPr>
        <w:jc w:val="both"/>
        <w:rPr>
          <w:rFonts w:ascii="Times New Roman" w:hAnsi="Times New Roman" w:cs="Times New Roman"/>
          <w:sz w:val="28"/>
          <w:szCs w:val="28"/>
        </w:rPr>
      </w:pPr>
      <w:r w:rsidRPr="00BC7B40">
        <w:rPr>
          <w:rFonts w:ascii="Times New Roman" w:hAnsi="Times New Roman" w:cs="Times New Roman"/>
          <w:sz w:val="28"/>
          <w:szCs w:val="28"/>
        </w:rPr>
        <w:t>Để tăng cơ hội trúng tuyển, học sinh cần cân nhắc kỹ năng lực học tập, khoảng điểm thi dự kiến và nhu cầu cá nhân khi lựa chọn nguyện vọng. Các tiêu chí lựa chọn trường cần chú ý gồm:</w:t>
      </w:r>
    </w:p>
    <w:p w14:paraId="55FB37A3" w14:textId="77777777" w:rsidR="00BC7B40" w:rsidRPr="00BC7B40" w:rsidRDefault="00BC7B40" w:rsidP="00BC7B40">
      <w:pPr>
        <w:numPr>
          <w:ilvl w:val="0"/>
          <w:numId w:val="4"/>
        </w:numPr>
        <w:jc w:val="both"/>
        <w:rPr>
          <w:rFonts w:ascii="Times New Roman" w:hAnsi="Times New Roman" w:cs="Times New Roman"/>
          <w:sz w:val="28"/>
          <w:szCs w:val="28"/>
        </w:rPr>
      </w:pPr>
      <w:r w:rsidRPr="00BC7B40">
        <w:rPr>
          <w:rFonts w:ascii="Times New Roman" w:hAnsi="Times New Roman" w:cs="Times New Roman"/>
          <w:sz w:val="28"/>
          <w:szCs w:val="28"/>
        </w:rPr>
        <w:t>Vị trí địa lý: Gần nhà để thuận tiện đi lại</w:t>
      </w:r>
    </w:p>
    <w:p w14:paraId="21923D69" w14:textId="77777777" w:rsidR="00BC7B40" w:rsidRPr="00BC7B40" w:rsidRDefault="00BC7B40" w:rsidP="00BC7B40">
      <w:pPr>
        <w:numPr>
          <w:ilvl w:val="0"/>
          <w:numId w:val="4"/>
        </w:numPr>
        <w:jc w:val="both"/>
        <w:rPr>
          <w:rFonts w:ascii="Times New Roman" w:hAnsi="Times New Roman" w:cs="Times New Roman"/>
          <w:sz w:val="28"/>
          <w:szCs w:val="28"/>
        </w:rPr>
      </w:pPr>
      <w:r w:rsidRPr="00BC7B40">
        <w:rPr>
          <w:rFonts w:ascii="Times New Roman" w:hAnsi="Times New Roman" w:cs="Times New Roman"/>
          <w:sz w:val="28"/>
          <w:szCs w:val="28"/>
        </w:rPr>
        <w:t>Phù hợp học lực: Tránh chọn trường quá cao hoặc quá thấp so với khả năng</w:t>
      </w:r>
    </w:p>
    <w:p w14:paraId="024AACC8" w14:textId="77777777" w:rsidR="00BC7B40" w:rsidRPr="00BC7B40" w:rsidRDefault="00BC7B40" w:rsidP="00BC7B40">
      <w:pPr>
        <w:numPr>
          <w:ilvl w:val="0"/>
          <w:numId w:val="4"/>
        </w:numPr>
        <w:jc w:val="both"/>
        <w:rPr>
          <w:rFonts w:ascii="Times New Roman" w:hAnsi="Times New Roman" w:cs="Times New Roman"/>
          <w:sz w:val="28"/>
          <w:szCs w:val="28"/>
        </w:rPr>
      </w:pPr>
      <w:r w:rsidRPr="00BC7B40">
        <w:rPr>
          <w:rFonts w:ascii="Times New Roman" w:hAnsi="Times New Roman" w:cs="Times New Roman"/>
          <w:sz w:val="28"/>
          <w:szCs w:val="28"/>
        </w:rPr>
        <w:t>Môi trường học tập: Lựa chọn các trường có định hướng giáo dục, rèn luyện kỷ luật và văn hóa phù hợp</w:t>
      </w:r>
    </w:p>
    <w:p w14:paraId="05D31AA6" w14:textId="77777777" w:rsidR="00BC7B40" w:rsidRDefault="00BC7B40" w:rsidP="00BC7B40">
      <w:pPr>
        <w:numPr>
          <w:ilvl w:val="0"/>
          <w:numId w:val="4"/>
        </w:numPr>
        <w:jc w:val="both"/>
        <w:rPr>
          <w:rFonts w:ascii="Times New Roman" w:hAnsi="Times New Roman" w:cs="Times New Roman"/>
          <w:sz w:val="28"/>
          <w:szCs w:val="28"/>
        </w:rPr>
      </w:pPr>
      <w:r w:rsidRPr="00BC7B40">
        <w:rPr>
          <w:rFonts w:ascii="Times New Roman" w:hAnsi="Times New Roman" w:cs="Times New Roman"/>
          <w:sz w:val="28"/>
          <w:szCs w:val="28"/>
        </w:rPr>
        <w:t>Định hướng nghề nghiệp: Các trường có chuyên ban hoặc chương trình hướng nghiệp phù hợp với sở thích của học sinh</w:t>
      </w:r>
    </w:p>
    <w:p w14:paraId="6CD869E8" w14:textId="251DCA81" w:rsidR="00BC7B40" w:rsidRPr="00BC7B40" w:rsidRDefault="00BC7B40" w:rsidP="00BC7B40">
      <w:pPr>
        <w:ind w:left="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EE6E04" wp14:editId="585DD21A">
            <wp:extent cx="5731510" cy="4298950"/>
            <wp:effectExtent l="0" t="0" r="2540" b="6350"/>
            <wp:docPr id="2104111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11222" name="Picture 2104111222"/>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EB2094F" w14:textId="77777777" w:rsidR="00BC7B40" w:rsidRPr="00BC7B40" w:rsidRDefault="00BC7B40" w:rsidP="00BC7B40">
      <w:pPr>
        <w:jc w:val="both"/>
        <w:rPr>
          <w:rFonts w:ascii="Times New Roman" w:hAnsi="Times New Roman" w:cs="Times New Roman"/>
          <w:b/>
          <w:bCs/>
          <w:sz w:val="28"/>
          <w:szCs w:val="28"/>
        </w:rPr>
      </w:pPr>
      <w:r w:rsidRPr="00BC7B40">
        <w:rPr>
          <w:rFonts w:ascii="Times New Roman" w:hAnsi="Times New Roman" w:cs="Times New Roman"/>
          <w:b/>
          <w:bCs/>
          <w:sz w:val="28"/>
          <w:szCs w:val="28"/>
        </w:rPr>
        <w:t>4. Vai trò của nhà trường trong hỗ trợ tuyển sinh</w:t>
      </w:r>
    </w:p>
    <w:p w14:paraId="5F1BCC3E" w14:textId="77777777" w:rsidR="00BC7B40" w:rsidRPr="00BC7B40" w:rsidRDefault="00BC7B40" w:rsidP="00BC7B40">
      <w:pPr>
        <w:jc w:val="both"/>
        <w:rPr>
          <w:rFonts w:ascii="Times New Roman" w:hAnsi="Times New Roman" w:cs="Times New Roman"/>
          <w:sz w:val="28"/>
          <w:szCs w:val="28"/>
        </w:rPr>
      </w:pPr>
      <w:r w:rsidRPr="00BC7B40">
        <w:rPr>
          <w:rFonts w:ascii="Times New Roman" w:hAnsi="Times New Roman" w:cs="Times New Roman"/>
          <w:sz w:val="28"/>
          <w:szCs w:val="28"/>
        </w:rPr>
        <w:t>Trường THCS Yên Mỹ cam kết đồng hành, hỗ trợ học sinh lớp 9 trong suốt quá trình chuẩn bị thi vào lớp 10:</w:t>
      </w:r>
    </w:p>
    <w:p w14:paraId="48774C17" w14:textId="77777777" w:rsidR="00BC7B40" w:rsidRPr="00BC7B40" w:rsidRDefault="00BC7B40" w:rsidP="00BC7B40">
      <w:pPr>
        <w:numPr>
          <w:ilvl w:val="0"/>
          <w:numId w:val="5"/>
        </w:numPr>
        <w:jc w:val="both"/>
        <w:rPr>
          <w:rFonts w:ascii="Times New Roman" w:hAnsi="Times New Roman" w:cs="Times New Roman"/>
          <w:sz w:val="28"/>
          <w:szCs w:val="28"/>
        </w:rPr>
      </w:pPr>
      <w:r w:rsidRPr="00BC7B40">
        <w:rPr>
          <w:rFonts w:ascii="Times New Roman" w:hAnsi="Times New Roman" w:cs="Times New Roman"/>
          <w:sz w:val="28"/>
          <w:szCs w:val="28"/>
        </w:rPr>
        <w:t>Tổ chức các buổi tư vấn hướng nghiệp</w:t>
      </w:r>
    </w:p>
    <w:p w14:paraId="23AEDD2F" w14:textId="77777777" w:rsidR="00BC7B40" w:rsidRPr="00BC7B40" w:rsidRDefault="00BC7B40" w:rsidP="00BC7B40">
      <w:pPr>
        <w:numPr>
          <w:ilvl w:val="0"/>
          <w:numId w:val="5"/>
        </w:numPr>
        <w:jc w:val="both"/>
        <w:rPr>
          <w:rFonts w:ascii="Times New Roman" w:hAnsi="Times New Roman" w:cs="Times New Roman"/>
          <w:sz w:val="28"/>
          <w:szCs w:val="28"/>
        </w:rPr>
      </w:pPr>
      <w:r w:rsidRPr="00BC7B40">
        <w:rPr>
          <w:rFonts w:ascii="Times New Roman" w:hAnsi="Times New Roman" w:cs="Times New Roman"/>
          <w:sz w:val="28"/>
          <w:szCs w:val="28"/>
        </w:rPr>
        <w:lastRenderedPageBreak/>
        <w:t>Phối hợp cùng giáo viên chủ nhiệm và phụ huynh theo dõi sát sao việc học và ôn tập của học sinh</w:t>
      </w:r>
    </w:p>
    <w:p w14:paraId="06680ADA" w14:textId="77777777" w:rsidR="00BC7B40" w:rsidRPr="00BC7B40" w:rsidRDefault="00BC7B40" w:rsidP="00BC7B40">
      <w:pPr>
        <w:numPr>
          <w:ilvl w:val="0"/>
          <w:numId w:val="5"/>
        </w:numPr>
        <w:jc w:val="both"/>
        <w:rPr>
          <w:rFonts w:ascii="Times New Roman" w:hAnsi="Times New Roman" w:cs="Times New Roman"/>
          <w:sz w:val="28"/>
          <w:szCs w:val="28"/>
        </w:rPr>
      </w:pPr>
      <w:r w:rsidRPr="00BC7B40">
        <w:rPr>
          <w:rFonts w:ascii="Times New Roman" w:hAnsi="Times New Roman" w:cs="Times New Roman"/>
          <w:sz w:val="28"/>
          <w:szCs w:val="28"/>
        </w:rPr>
        <w:t>Luyện đề, rèn kỹ năng làm bài thi theo cấu trúc chính thức của Sở</w:t>
      </w:r>
    </w:p>
    <w:p w14:paraId="0262C6C6" w14:textId="2BEA91AD" w:rsidR="00BC7B40" w:rsidRDefault="00BC7B40" w:rsidP="00BC7B40">
      <w:pPr>
        <w:numPr>
          <w:ilvl w:val="0"/>
          <w:numId w:val="5"/>
        </w:numPr>
        <w:jc w:val="both"/>
        <w:rPr>
          <w:rFonts w:ascii="Times New Roman" w:hAnsi="Times New Roman" w:cs="Times New Roman"/>
          <w:sz w:val="28"/>
          <w:szCs w:val="28"/>
        </w:rPr>
      </w:pPr>
      <w:r w:rsidRPr="00BC7B40">
        <w:rPr>
          <w:rFonts w:ascii="Times New Roman" w:hAnsi="Times New Roman" w:cs="Times New Roman"/>
          <w:sz w:val="28"/>
          <w:szCs w:val="28"/>
        </w:rPr>
        <w:t>Cập nhật liên tục thông tin tuyển sinh mới từ các trường THPT và Sở GD&amp;ĐT Hà Nội</w:t>
      </w:r>
    </w:p>
    <w:p w14:paraId="42322790" w14:textId="0668649C" w:rsidR="00BC7B40" w:rsidRDefault="00BC7B40" w:rsidP="00BC7B4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E86CCA" wp14:editId="1FACC89A">
            <wp:extent cx="5731510" cy="4298950"/>
            <wp:effectExtent l="0" t="0" r="2540" b="6350"/>
            <wp:docPr id="1329177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77380" name="Picture 1329177380"/>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EEB7D67" w14:textId="5E164C10" w:rsidR="00BC7B40" w:rsidRDefault="00BC7B40" w:rsidP="00BC7B4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870FBF3" wp14:editId="16026B14">
            <wp:extent cx="5731510" cy="4298950"/>
            <wp:effectExtent l="0" t="0" r="2540" b="6350"/>
            <wp:docPr id="1089136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36656" name="Picture 108913665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B02AE20" w14:textId="20CFB351" w:rsidR="00BC7B40" w:rsidRPr="00BC7B40" w:rsidRDefault="00BC7B40" w:rsidP="00BC7B4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1EFE1F" wp14:editId="6A592A1A">
            <wp:extent cx="5731510" cy="4298950"/>
            <wp:effectExtent l="0" t="0" r="2540" b="6350"/>
            <wp:docPr id="1520554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54713" name="Picture 1520554713"/>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2705247" w14:textId="77777777" w:rsidR="00BC7B40" w:rsidRPr="00BC7B40" w:rsidRDefault="00BC7B40" w:rsidP="00BC7B40">
      <w:pPr>
        <w:jc w:val="both"/>
        <w:rPr>
          <w:rFonts w:ascii="Times New Roman" w:hAnsi="Times New Roman" w:cs="Times New Roman"/>
          <w:sz w:val="28"/>
          <w:szCs w:val="28"/>
        </w:rPr>
      </w:pPr>
      <w:r w:rsidRPr="00BC7B40">
        <w:rPr>
          <w:rFonts w:ascii="Times New Roman" w:hAnsi="Times New Roman" w:cs="Times New Roman"/>
          <w:sz w:val="28"/>
          <w:szCs w:val="28"/>
        </w:rPr>
        <w:lastRenderedPageBreak/>
        <w:t xml:space="preserve">Kính mong các bậc phụ huynh phối hợp cùng nhà trường trong việc định hướng, tạo điều kiện tốt nhất cho con em bước vào kỳ thi chuyển cấp quan trọng. Mọi thông tin cập nhật về tuyển sinh, kế hoạch ôn tập sẽ được đăng tải thường xuyên tại website chính thức của nhà trường: </w:t>
      </w:r>
      <w:hyperlink r:id="rId11" w:history="1">
        <w:r w:rsidRPr="00BC7B40">
          <w:rPr>
            <w:rStyle w:val="Hyperlink"/>
            <w:rFonts w:ascii="Times New Roman" w:hAnsi="Times New Roman" w:cs="Times New Roman"/>
            <w:sz w:val="28"/>
            <w:szCs w:val="28"/>
          </w:rPr>
          <w:t>https://thcsyenmy.hanoi.edu.vn</w:t>
        </w:r>
      </w:hyperlink>
    </w:p>
    <w:p w14:paraId="4A11380D" w14:textId="77777777" w:rsidR="00BC7B40" w:rsidRPr="00BC7B40" w:rsidRDefault="00BC7B40" w:rsidP="00BC7B40">
      <w:pPr>
        <w:jc w:val="both"/>
        <w:rPr>
          <w:rFonts w:ascii="Times New Roman" w:hAnsi="Times New Roman" w:cs="Times New Roman"/>
          <w:sz w:val="28"/>
          <w:szCs w:val="28"/>
        </w:rPr>
      </w:pPr>
      <w:r w:rsidRPr="00BC7B40">
        <w:rPr>
          <w:rFonts w:ascii="Times New Roman" w:hAnsi="Times New Roman" w:cs="Times New Roman"/>
          <w:sz w:val="28"/>
          <w:szCs w:val="28"/>
        </w:rPr>
        <w:t>Trân trọng!</w:t>
      </w:r>
    </w:p>
    <w:p w14:paraId="11A0156E" w14:textId="77777777" w:rsidR="00BC7B40" w:rsidRPr="00BC7B40" w:rsidRDefault="00BC7B40" w:rsidP="00BC7B40">
      <w:pPr>
        <w:jc w:val="both"/>
        <w:rPr>
          <w:rFonts w:ascii="Times New Roman" w:hAnsi="Times New Roman" w:cs="Times New Roman"/>
          <w:sz w:val="28"/>
          <w:szCs w:val="28"/>
        </w:rPr>
      </w:pPr>
      <w:r w:rsidRPr="00BC7B40">
        <w:rPr>
          <w:rFonts w:ascii="Times New Roman" w:hAnsi="Times New Roman" w:cs="Times New Roman"/>
          <w:b/>
          <w:bCs/>
          <w:sz w:val="28"/>
          <w:szCs w:val="28"/>
        </w:rPr>
        <w:t>Ban Giám Hiệu – Trường THCS Yên Mỹ</w:t>
      </w:r>
    </w:p>
    <w:p w14:paraId="4A27AEC7" w14:textId="77777777" w:rsidR="00BC7B40" w:rsidRPr="00BC7B40" w:rsidRDefault="00BC7B40" w:rsidP="00BC7B40">
      <w:pPr>
        <w:jc w:val="both"/>
        <w:rPr>
          <w:rFonts w:ascii="Times New Roman" w:hAnsi="Times New Roman" w:cs="Times New Roman"/>
          <w:sz w:val="28"/>
          <w:szCs w:val="28"/>
        </w:rPr>
      </w:pPr>
    </w:p>
    <w:sectPr w:rsidR="00BC7B40" w:rsidRPr="00BC7B40" w:rsidSect="00BC7B40">
      <w:pgSz w:w="11906" w:h="16838" w:code="9"/>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24A46"/>
    <w:multiLevelType w:val="multilevel"/>
    <w:tmpl w:val="64B0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F97C3E"/>
    <w:multiLevelType w:val="multilevel"/>
    <w:tmpl w:val="3870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842B33"/>
    <w:multiLevelType w:val="multilevel"/>
    <w:tmpl w:val="F7B2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476428"/>
    <w:multiLevelType w:val="multilevel"/>
    <w:tmpl w:val="3C90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274C57"/>
    <w:multiLevelType w:val="multilevel"/>
    <w:tmpl w:val="F5AC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1708407">
    <w:abstractNumId w:val="1"/>
  </w:num>
  <w:num w:numId="2" w16cid:durableId="2101485648">
    <w:abstractNumId w:val="4"/>
  </w:num>
  <w:num w:numId="3" w16cid:durableId="2088460595">
    <w:abstractNumId w:val="3"/>
  </w:num>
  <w:num w:numId="4" w16cid:durableId="863909745">
    <w:abstractNumId w:val="2"/>
  </w:num>
  <w:num w:numId="5" w16cid:durableId="1260941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40"/>
    <w:rsid w:val="00BC7B40"/>
    <w:rsid w:val="00C24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6CF27"/>
  <w15:chartTrackingRefBased/>
  <w15:docId w15:val="{A60997D3-7E49-4E99-8472-5F42718A9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7B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C7B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7B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7B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7B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7B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7B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B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B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B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7B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7B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7B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7B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7B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7B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7B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7B40"/>
    <w:rPr>
      <w:rFonts w:eastAsiaTheme="majorEastAsia" w:cstheme="majorBidi"/>
      <w:color w:val="272727" w:themeColor="text1" w:themeTint="D8"/>
    </w:rPr>
  </w:style>
  <w:style w:type="paragraph" w:styleId="Title">
    <w:name w:val="Title"/>
    <w:basedOn w:val="Normal"/>
    <w:next w:val="Normal"/>
    <w:link w:val="TitleChar"/>
    <w:uiPriority w:val="10"/>
    <w:qFormat/>
    <w:rsid w:val="00BC7B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7B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7B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7B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7B40"/>
    <w:pPr>
      <w:spacing w:before="160"/>
      <w:jc w:val="center"/>
    </w:pPr>
    <w:rPr>
      <w:i/>
      <w:iCs/>
      <w:color w:val="404040" w:themeColor="text1" w:themeTint="BF"/>
    </w:rPr>
  </w:style>
  <w:style w:type="character" w:customStyle="1" w:styleId="QuoteChar">
    <w:name w:val="Quote Char"/>
    <w:basedOn w:val="DefaultParagraphFont"/>
    <w:link w:val="Quote"/>
    <w:uiPriority w:val="29"/>
    <w:rsid w:val="00BC7B40"/>
    <w:rPr>
      <w:i/>
      <w:iCs/>
      <w:color w:val="404040" w:themeColor="text1" w:themeTint="BF"/>
    </w:rPr>
  </w:style>
  <w:style w:type="paragraph" w:styleId="ListParagraph">
    <w:name w:val="List Paragraph"/>
    <w:basedOn w:val="Normal"/>
    <w:uiPriority w:val="34"/>
    <w:qFormat/>
    <w:rsid w:val="00BC7B40"/>
    <w:pPr>
      <w:ind w:left="720"/>
      <w:contextualSpacing/>
    </w:pPr>
  </w:style>
  <w:style w:type="character" w:styleId="IntenseEmphasis">
    <w:name w:val="Intense Emphasis"/>
    <w:basedOn w:val="DefaultParagraphFont"/>
    <w:uiPriority w:val="21"/>
    <w:qFormat/>
    <w:rsid w:val="00BC7B40"/>
    <w:rPr>
      <w:i/>
      <w:iCs/>
      <w:color w:val="2F5496" w:themeColor="accent1" w:themeShade="BF"/>
    </w:rPr>
  </w:style>
  <w:style w:type="paragraph" w:styleId="IntenseQuote">
    <w:name w:val="Intense Quote"/>
    <w:basedOn w:val="Normal"/>
    <w:next w:val="Normal"/>
    <w:link w:val="IntenseQuoteChar"/>
    <w:uiPriority w:val="30"/>
    <w:qFormat/>
    <w:rsid w:val="00BC7B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7B40"/>
    <w:rPr>
      <w:i/>
      <w:iCs/>
      <w:color w:val="2F5496" w:themeColor="accent1" w:themeShade="BF"/>
    </w:rPr>
  </w:style>
  <w:style w:type="character" w:styleId="IntenseReference">
    <w:name w:val="Intense Reference"/>
    <w:basedOn w:val="DefaultParagraphFont"/>
    <w:uiPriority w:val="32"/>
    <w:qFormat/>
    <w:rsid w:val="00BC7B40"/>
    <w:rPr>
      <w:b/>
      <w:bCs/>
      <w:smallCaps/>
      <w:color w:val="2F5496" w:themeColor="accent1" w:themeShade="BF"/>
      <w:spacing w:val="5"/>
    </w:rPr>
  </w:style>
  <w:style w:type="character" w:styleId="Hyperlink">
    <w:name w:val="Hyperlink"/>
    <w:basedOn w:val="DefaultParagraphFont"/>
    <w:uiPriority w:val="99"/>
    <w:unhideWhenUsed/>
    <w:rsid w:val="00BC7B40"/>
    <w:rPr>
      <w:color w:val="0563C1" w:themeColor="hyperlink"/>
      <w:u w:val="single"/>
    </w:rPr>
  </w:style>
  <w:style w:type="character" w:styleId="UnresolvedMention">
    <w:name w:val="Unresolved Mention"/>
    <w:basedOn w:val="DefaultParagraphFont"/>
    <w:uiPriority w:val="99"/>
    <w:semiHidden/>
    <w:unhideWhenUsed/>
    <w:rsid w:val="00BC7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751201">
      <w:bodyDiv w:val="1"/>
      <w:marLeft w:val="0"/>
      <w:marRight w:val="0"/>
      <w:marTop w:val="0"/>
      <w:marBottom w:val="0"/>
      <w:divBdr>
        <w:top w:val="none" w:sz="0" w:space="0" w:color="auto"/>
        <w:left w:val="none" w:sz="0" w:space="0" w:color="auto"/>
        <w:bottom w:val="none" w:sz="0" w:space="0" w:color="auto"/>
        <w:right w:val="none" w:sz="0" w:space="0" w:color="auto"/>
      </w:divBdr>
    </w:div>
    <w:div w:id="170120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thcsyenmy.hanoi.edu.vn/" TargetMode="Externa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470</Words>
  <Characters>2681</Characters>
  <Application>Microsoft Office Word</Application>
  <DocSecurity>0</DocSecurity>
  <Lines>22</Lines>
  <Paragraphs>6</Paragraphs>
  <ScaleCrop>false</ScaleCrop>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Phương Châm</dc:creator>
  <cp:keywords/>
  <dc:description/>
  <cp:lastModifiedBy>Nguyễn Phương Châm</cp:lastModifiedBy>
  <cp:revision>1</cp:revision>
  <dcterms:created xsi:type="dcterms:W3CDTF">2025-05-10T03:11:00Z</dcterms:created>
  <dcterms:modified xsi:type="dcterms:W3CDTF">2025-05-10T03:22:00Z</dcterms:modified>
</cp:coreProperties>
</file>