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A010D" w14:textId="4B3E92E6" w:rsidR="00F33DE5" w:rsidRDefault="00F33DE5">
      <w:pPr>
        <w:rPr>
          <w:lang w:val="en-US"/>
        </w:rPr>
      </w:pPr>
    </w:p>
    <w:p w14:paraId="3C08B7C3" w14:textId="1044669B" w:rsidR="00B862EC" w:rsidRDefault="00B862EC">
      <w:pPr>
        <w:rPr>
          <w:lang w:val="en-US"/>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96"/>
      </w:tblGrid>
      <w:tr w:rsidR="00B862EC" w:rsidRPr="00C759D9" w14:paraId="7F587A5D" w14:textId="77777777" w:rsidTr="00C6773E">
        <w:trPr>
          <w:trHeight w:val="1242"/>
        </w:trPr>
        <w:tc>
          <w:tcPr>
            <w:tcW w:w="3510" w:type="dxa"/>
          </w:tcPr>
          <w:p w14:paraId="357E7F5E" w14:textId="77777777" w:rsidR="00B862EC" w:rsidRPr="00C759D9" w:rsidRDefault="00B862EC" w:rsidP="00C6773E">
            <w:pPr>
              <w:jc w:val="center"/>
              <w:rPr>
                <w:sz w:val="24"/>
                <w:szCs w:val="24"/>
                <w:lang w:val="en-US"/>
              </w:rPr>
            </w:pPr>
            <w:r w:rsidRPr="00C759D9">
              <w:br w:type="page"/>
            </w:r>
            <w:r w:rsidRPr="00C759D9">
              <w:br w:type="page"/>
            </w:r>
            <w:r w:rsidRPr="00C759D9">
              <w:br w:type="page"/>
            </w:r>
            <w:r w:rsidRPr="00C759D9">
              <w:rPr>
                <w:sz w:val="24"/>
                <w:szCs w:val="24"/>
                <w:lang w:val="en-US"/>
              </w:rPr>
              <w:t>UBND XÃ ĐẠI THANH</w:t>
            </w:r>
          </w:p>
          <w:p w14:paraId="50E91695" w14:textId="77777777" w:rsidR="00B862EC" w:rsidRPr="00C759D9" w:rsidRDefault="00B862EC" w:rsidP="00C6773E">
            <w:pPr>
              <w:jc w:val="center"/>
              <w:rPr>
                <w:b/>
                <w:sz w:val="24"/>
                <w:szCs w:val="24"/>
                <w:lang w:val="en-US"/>
              </w:rPr>
            </w:pPr>
            <w:r w:rsidRPr="00C759D9">
              <w:rPr>
                <w:b/>
                <w:sz w:val="24"/>
                <w:szCs w:val="24"/>
                <w:lang w:val="en-US"/>
              </w:rPr>
              <w:t>TRƯỜNG MN VĨNH NINH</w:t>
            </w:r>
          </w:p>
          <w:p w14:paraId="19143F61" w14:textId="77777777" w:rsidR="00B862EC" w:rsidRPr="00C759D9" w:rsidRDefault="00B862EC" w:rsidP="00C6773E">
            <w:pPr>
              <w:spacing w:line="160" w:lineRule="exact"/>
              <w:jc w:val="center"/>
              <w:rPr>
                <w:b/>
                <w:sz w:val="24"/>
                <w:szCs w:val="24"/>
                <w:vertAlign w:val="superscript"/>
                <w:lang w:val="en-US"/>
              </w:rPr>
            </w:pPr>
            <w:r w:rsidRPr="00C759D9">
              <w:rPr>
                <w:b/>
                <w:sz w:val="24"/>
                <w:szCs w:val="24"/>
                <w:vertAlign w:val="superscript"/>
                <w:lang w:val="en-US"/>
              </w:rPr>
              <w:t>________________</w:t>
            </w:r>
          </w:p>
        </w:tc>
        <w:tc>
          <w:tcPr>
            <w:tcW w:w="6096" w:type="dxa"/>
          </w:tcPr>
          <w:p w14:paraId="38D01945" w14:textId="77777777" w:rsidR="00B862EC" w:rsidRPr="00C759D9" w:rsidRDefault="00B862EC" w:rsidP="00C6773E">
            <w:pPr>
              <w:jc w:val="center"/>
              <w:rPr>
                <w:b/>
                <w:sz w:val="26"/>
                <w:szCs w:val="26"/>
                <w:lang w:val="en-US"/>
              </w:rPr>
            </w:pPr>
            <w:r w:rsidRPr="00C759D9">
              <w:rPr>
                <w:b/>
                <w:sz w:val="26"/>
                <w:szCs w:val="26"/>
                <w:lang w:val="en-US"/>
              </w:rPr>
              <w:t>CỘNG HOÀ XÃ HỘI CHỦ NGHĨA VIỆT NAM</w:t>
            </w:r>
          </w:p>
          <w:p w14:paraId="22664C47" w14:textId="77777777" w:rsidR="00B862EC" w:rsidRPr="00C759D9" w:rsidRDefault="00B862EC" w:rsidP="00C6773E">
            <w:pPr>
              <w:jc w:val="center"/>
              <w:rPr>
                <w:b/>
                <w:sz w:val="28"/>
                <w:szCs w:val="28"/>
                <w:lang w:val="en-US"/>
              </w:rPr>
            </w:pPr>
            <w:r w:rsidRPr="00C759D9">
              <w:rPr>
                <w:b/>
                <w:sz w:val="28"/>
                <w:szCs w:val="28"/>
                <w:lang w:val="en-US"/>
              </w:rPr>
              <w:t>Độc lập - Tự do - Hạnh phúc</w:t>
            </w:r>
          </w:p>
          <w:p w14:paraId="4988FBF6" w14:textId="77777777" w:rsidR="00B862EC" w:rsidRPr="00C759D9" w:rsidRDefault="00B862EC" w:rsidP="00C6773E">
            <w:pPr>
              <w:spacing w:line="120" w:lineRule="exact"/>
              <w:jc w:val="center"/>
              <w:rPr>
                <w:b/>
                <w:sz w:val="28"/>
                <w:szCs w:val="28"/>
                <w:vertAlign w:val="superscript"/>
                <w:lang w:val="en-US"/>
              </w:rPr>
            </w:pPr>
            <w:r w:rsidRPr="00C759D9">
              <w:rPr>
                <w:b/>
                <w:sz w:val="28"/>
                <w:szCs w:val="28"/>
                <w:vertAlign w:val="superscript"/>
                <w:lang w:val="en-US"/>
              </w:rPr>
              <w:t>___________________________________</w:t>
            </w:r>
          </w:p>
          <w:p w14:paraId="2736E0BD" w14:textId="428EDBE0" w:rsidR="00B862EC" w:rsidRPr="00C759D9" w:rsidRDefault="00B862EC" w:rsidP="00C6773E">
            <w:pPr>
              <w:spacing w:before="120" w:after="120"/>
              <w:jc w:val="center"/>
              <w:rPr>
                <w:b/>
                <w:sz w:val="28"/>
                <w:szCs w:val="28"/>
                <w:lang w:val="vi-VN"/>
              </w:rPr>
            </w:pPr>
            <w:r w:rsidRPr="00C759D9">
              <w:rPr>
                <w:i/>
                <w:sz w:val="28"/>
                <w:szCs w:val="28"/>
                <w:lang w:val="en-US"/>
              </w:rPr>
              <w:t xml:space="preserve">         Đại Thanh, ngày 1</w:t>
            </w:r>
            <w:r>
              <w:rPr>
                <w:i/>
                <w:sz w:val="28"/>
                <w:szCs w:val="28"/>
                <w:lang w:val="en-US"/>
              </w:rPr>
              <w:t>0</w:t>
            </w:r>
            <w:r w:rsidRPr="00C759D9">
              <w:rPr>
                <w:i/>
                <w:sz w:val="28"/>
                <w:szCs w:val="28"/>
                <w:lang w:val="en-US"/>
              </w:rPr>
              <w:t xml:space="preserve"> tháng </w:t>
            </w:r>
            <w:r>
              <w:rPr>
                <w:i/>
                <w:sz w:val="28"/>
                <w:szCs w:val="28"/>
                <w:lang w:val="en-US"/>
              </w:rPr>
              <w:t>0</w:t>
            </w:r>
            <w:r w:rsidRPr="00C759D9">
              <w:rPr>
                <w:i/>
                <w:sz w:val="28"/>
                <w:szCs w:val="28"/>
                <w:lang w:val="en-US"/>
              </w:rPr>
              <w:t xml:space="preserve">1 năm </w:t>
            </w:r>
            <w:r w:rsidRPr="00C759D9">
              <w:rPr>
                <w:i/>
                <w:sz w:val="28"/>
                <w:szCs w:val="28"/>
                <w:lang w:val="vi-VN"/>
              </w:rPr>
              <w:t>202</w:t>
            </w:r>
            <w:r>
              <w:rPr>
                <w:i/>
                <w:sz w:val="28"/>
                <w:szCs w:val="28"/>
                <w:lang w:val="en-US"/>
              </w:rPr>
              <w:t>6</w:t>
            </w:r>
          </w:p>
        </w:tc>
      </w:tr>
    </w:tbl>
    <w:p w14:paraId="005B3B79" w14:textId="77777777" w:rsidR="00B862EC" w:rsidRPr="00C759D9" w:rsidRDefault="00B862EC" w:rsidP="00B862EC">
      <w:pPr>
        <w:spacing w:before="360" w:after="60"/>
        <w:jc w:val="center"/>
        <w:rPr>
          <w:b/>
          <w:sz w:val="30"/>
          <w:szCs w:val="30"/>
        </w:rPr>
      </w:pPr>
      <w:r w:rsidRPr="00C759D9">
        <w:rPr>
          <w:b/>
          <w:sz w:val="30"/>
          <w:szCs w:val="30"/>
        </w:rPr>
        <w:t>CÔNG KHAI</w:t>
      </w:r>
    </w:p>
    <w:p w14:paraId="470543D5" w14:textId="77777777" w:rsidR="00B862EC" w:rsidRPr="00C759D9" w:rsidRDefault="00B862EC" w:rsidP="00B862EC">
      <w:pPr>
        <w:spacing w:before="120" w:after="120"/>
        <w:jc w:val="center"/>
        <w:rPr>
          <w:b/>
          <w:sz w:val="30"/>
          <w:szCs w:val="30"/>
        </w:rPr>
      </w:pPr>
      <w:r w:rsidRPr="00C759D9">
        <w:rPr>
          <w:b/>
          <w:sz w:val="30"/>
          <w:szCs w:val="30"/>
        </w:rPr>
        <w:t xml:space="preserve">THUYẾT MINH TÌNH HÌNH THỰC HIỆN </w:t>
      </w:r>
    </w:p>
    <w:p w14:paraId="30082909" w14:textId="77777777" w:rsidR="00B862EC" w:rsidRPr="00C759D9" w:rsidRDefault="00B862EC" w:rsidP="00B862EC">
      <w:pPr>
        <w:spacing w:before="120" w:after="120"/>
        <w:jc w:val="center"/>
        <w:rPr>
          <w:b/>
          <w:sz w:val="30"/>
          <w:szCs w:val="30"/>
        </w:rPr>
      </w:pPr>
      <w:r w:rsidRPr="00C759D9">
        <w:rPr>
          <w:b/>
          <w:sz w:val="30"/>
          <w:szCs w:val="30"/>
        </w:rPr>
        <w:t xml:space="preserve">DỰ TOÁN THU CHI </w:t>
      </w:r>
      <w:r w:rsidRPr="00C759D9">
        <w:rPr>
          <w:b/>
          <w:sz w:val="30"/>
          <w:szCs w:val="30"/>
          <w:lang w:val="en-US"/>
        </w:rPr>
        <w:t>NGÂN SÁCH</w:t>
      </w:r>
      <w:r w:rsidRPr="00C759D9">
        <w:rPr>
          <w:b/>
          <w:sz w:val="30"/>
          <w:szCs w:val="30"/>
        </w:rPr>
        <w:t xml:space="preserve">, THU KHÁC </w:t>
      </w:r>
    </w:p>
    <w:p w14:paraId="441AFA4A" w14:textId="7FC845ED" w:rsidR="00B862EC" w:rsidRPr="00C759D9" w:rsidRDefault="00B862EC" w:rsidP="00B862EC">
      <w:pPr>
        <w:spacing w:before="120" w:after="120"/>
        <w:jc w:val="center"/>
        <w:rPr>
          <w:b/>
          <w:sz w:val="30"/>
          <w:szCs w:val="30"/>
          <w:lang w:val="vi-VN"/>
        </w:rPr>
      </w:pPr>
      <w:r w:rsidRPr="00C759D9">
        <w:rPr>
          <w:b/>
          <w:sz w:val="30"/>
          <w:szCs w:val="30"/>
        </w:rPr>
        <w:t xml:space="preserve">QUÝ </w:t>
      </w:r>
      <w:r w:rsidRPr="00C759D9">
        <w:rPr>
          <w:b/>
          <w:sz w:val="30"/>
          <w:szCs w:val="30"/>
          <w:lang w:val="en-US"/>
        </w:rPr>
        <w:t>I</w:t>
      </w:r>
      <w:r>
        <w:rPr>
          <w:b/>
          <w:sz w:val="30"/>
          <w:szCs w:val="30"/>
          <w:lang w:val="en-US"/>
        </w:rPr>
        <w:t>V</w:t>
      </w:r>
      <w:r w:rsidRPr="00C759D9">
        <w:rPr>
          <w:b/>
          <w:sz w:val="30"/>
          <w:szCs w:val="30"/>
        </w:rPr>
        <w:t xml:space="preserve"> NĂM </w:t>
      </w:r>
      <w:r w:rsidRPr="00C759D9">
        <w:rPr>
          <w:b/>
          <w:sz w:val="30"/>
          <w:szCs w:val="30"/>
          <w:lang w:val="en-US"/>
        </w:rPr>
        <w:t>2025</w:t>
      </w:r>
      <w:r w:rsidRPr="00C759D9">
        <w:rPr>
          <w:b/>
          <w:sz w:val="30"/>
          <w:szCs w:val="30"/>
          <w:lang w:val="vi-VN"/>
        </w:rPr>
        <w:t xml:space="preserve"> (đến ngày 3</w:t>
      </w:r>
      <w:r>
        <w:rPr>
          <w:b/>
          <w:sz w:val="30"/>
          <w:szCs w:val="30"/>
          <w:lang w:val="en-US"/>
        </w:rPr>
        <w:t>1</w:t>
      </w:r>
      <w:r w:rsidRPr="00C759D9">
        <w:rPr>
          <w:b/>
          <w:sz w:val="30"/>
          <w:szCs w:val="30"/>
          <w:lang w:val="vi-VN"/>
        </w:rPr>
        <w:t>/</w:t>
      </w:r>
      <w:r>
        <w:rPr>
          <w:b/>
          <w:sz w:val="30"/>
          <w:szCs w:val="30"/>
          <w:lang w:val="en-US"/>
        </w:rPr>
        <w:t>12</w:t>
      </w:r>
      <w:r w:rsidRPr="00C759D9">
        <w:rPr>
          <w:b/>
          <w:sz w:val="30"/>
          <w:szCs w:val="30"/>
          <w:lang w:val="en-US"/>
        </w:rPr>
        <w:t>/2025</w:t>
      </w:r>
      <w:r w:rsidRPr="00C759D9">
        <w:rPr>
          <w:b/>
          <w:sz w:val="30"/>
          <w:szCs w:val="30"/>
          <w:lang w:val="vi-VN"/>
        </w:rPr>
        <w:t>)</w:t>
      </w:r>
    </w:p>
    <w:p w14:paraId="5A00AF50" w14:textId="77777777" w:rsidR="00B862EC" w:rsidRPr="00C759D9" w:rsidRDefault="00B862EC" w:rsidP="00B862EC">
      <w:pPr>
        <w:pStyle w:val="BodyText"/>
        <w:ind w:left="0"/>
        <w:jc w:val="left"/>
        <w:rPr>
          <w:b/>
        </w:rPr>
      </w:pPr>
    </w:p>
    <w:p w14:paraId="6752865F" w14:textId="77777777" w:rsidR="00B862EC" w:rsidRPr="00C759D9" w:rsidRDefault="00B862EC" w:rsidP="00B862EC">
      <w:pPr>
        <w:pStyle w:val="ListParagraph"/>
        <w:numPr>
          <w:ilvl w:val="0"/>
          <w:numId w:val="37"/>
        </w:numPr>
        <w:spacing w:before="60" w:after="60" w:line="312" w:lineRule="auto"/>
        <w:rPr>
          <w:b/>
          <w:sz w:val="28"/>
          <w:szCs w:val="28"/>
        </w:rPr>
      </w:pPr>
      <w:r w:rsidRPr="00C759D9">
        <w:rPr>
          <w:b/>
          <w:sz w:val="28"/>
          <w:szCs w:val="28"/>
          <w:lang w:val="en-US"/>
        </w:rPr>
        <w:t>TỔNG THU</w:t>
      </w:r>
    </w:p>
    <w:p w14:paraId="63F9E372" w14:textId="77777777" w:rsidR="00B862EC" w:rsidRPr="00C759D9" w:rsidRDefault="00B862EC" w:rsidP="00B862EC">
      <w:pPr>
        <w:spacing w:before="60" w:after="60" w:line="312" w:lineRule="auto"/>
        <w:ind w:firstLine="567"/>
        <w:jc w:val="both"/>
        <w:rPr>
          <w:b/>
          <w:sz w:val="28"/>
          <w:szCs w:val="28"/>
        </w:rPr>
      </w:pPr>
      <w:r w:rsidRPr="00C759D9">
        <w:rPr>
          <w:b/>
          <w:sz w:val="28"/>
          <w:szCs w:val="28"/>
          <w:lang w:val="en-US"/>
        </w:rPr>
        <w:t>1. Ngân sách nhà nước cấp:</w:t>
      </w:r>
    </w:p>
    <w:p w14:paraId="04976CB3" w14:textId="77777777" w:rsidR="00B862EC" w:rsidRPr="00C759D9" w:rsidRDefault="00B862EC" w:rsidP="00B862EC">
      <w:pPr>
        <w:pStyle w:val="ListParagraph"/>
        <w:spacing w:before="60" w:after="60" w:line="300" w:lineRule="auto"/>
        <w:ind w:left="0" w:firstLine="567"/>
        <w:rPr>
          <w:b/>
          <w:sz w:val="28"/>
          <w:szCs w:val="28"/>
          <w:lang w:val="en-US"/>
        </w:rPr>
      </w:pPr>
      <w:r w:rsidRPr="00C759D9">
        <w:rPr>
          <w:sz w:val="28"/>
          <w:szCs w:val="28"/>
          <w:lang w:val="en-US"/>
        </w:rPr>
        <w:t xml:space="preserve">- NSNN giao năm 2025: </w:t>
      </w:r>
      <w:r w:rsidRPr="00C759D9">
        <w:rPr>
          <w:b/>
          <w:sz w:val="28"/>
          <w:szCs w:val="28"/>
          <w:lang w:val="en-US"/>
        </w:rPr>
        <w:t>9.027.000.000 đồng</w:t>
      </w:r>
      <w:r w:rsidRPr="00C759D9">
        <w:rPr>
          <w:sz w:val="28"/>
          <w:szCs w:val="28"/>
          <w:lang w:val="en-US"/>
        </w:rPr>
        <w:t>, trong đó:</w:t>
      </w:r>
    </w:p>
    <w:p w14:paraId="4031D22A" w14:textId="77777777" w:rsidR="00B862EC" w:rsidRPr="00C759D9" w:rsidRDefault="00B862EC" w:rsidP="00B862EC">
      <w:pPr>
        <w:pStyle w:val="ListParagraph"/>
        <w:tabs>
          <w:tab w:val="right" w:pos="9072"/>
        </w:tabs>
        <w:spacing w:before="60" w:after="60" w:line="300" w:lineRule="auto"/>
        <w:ind w:left="0" w:firstLine="1134"/>
        <w:rPr>
          <w:sz w:val="28"/>
          <w:szCs w:val="28"/>
          <w:lang w:val="en-US"/>
        </w:rPr>
      </w:pPr>
      <w:r w:rsidRPr="00C759D9">
        <w:rPr>
          <w:sz w:val="28"/>
          <w:szCs w:val="28"/>
          <w:lang w:val="en-US"/>
        </w:rPr>
        <w:t xml:space="preserve">+ Kinh phí chi hoạt động theo định mức: </w:t>
      </w:r>
      <w:r w:rsidRPr="00C759D9">
        <w:rPr>
          <w:sz w:val="28"/>
          <w:szCs w:val="28"/>
          <w:lang w:val="en-US"/>
        </w:rPr>
        <w:tab/>
        <w:t>5.896.000.000 đồng</w:t>
      </w:r>
    </w:p>
    <w:p w14:paraId="52586581" w14:textId="77777777" w:rsidR="00B862EC" w:rsidRPr="00C759D9" w:rsidRDefault="00B862EC" w:rsidP="00B862EC">
      <w:pPr>
        <w:pStyle w:val="ListParagraph"/>
        <w:tabs>
          <w:tab w:val="right" w:pos="9072"/>
        </w:tabs>
        <w:spacing w:before="60" w:after="60" w:line="300" w:lineRule="auto"/>
        <w:ind w:left="0" w:firstLine="1134"/>
        <w:rPr>
          <w:sz w:val="28"/>
          <w:szCs w:val="28"/>
          <w:lang w:val="en-US"/>
        </w:rPr>
      </w:pPr>
      <w:r w:rsidRPr="00C759D9">
        <w:rPr>
          <w:sz w:val="28"/>
          <w:szCs w:val="28"/>
          <w:lang w:val="en-US"/>
        </w:rPr>
        <w:t xml:space="preserve">+ Kinh phí thực hiện các nhiệm vụ được giao: </w:t>
      </w:r>
      <w:r w:rsidRPr="00C759D9">
        <w:rPr>
          <w:sz w:val="28"/>
          <w:szCs w:val="28"/>
          <w:lang w:val="en-US"/>
        </w:rPr>
        <w:tab/>
        <w:t>265.000.000 đồng</w:t>
      </w:r>
    </w:p>
    <w:p w14:paraId="243AF44F" w14:textId="77777777" w:rsidR="00B862EC" w:rsidRDefault="00B862EC" w:rsidP="00B862EC">
      <w:pPr>
        <w:pStyle w:val="ListParagraph"/>
        <w:tabs>
          <w:tab w:val="right" w:pos="9072"/>
        </w:tabs>
        <w:spacing w:before="60" w:after="60" w:line="300" w:lineRule="auto"/>
        <w:ind w:left="0" w:firstLine="1134"/>
        <w:rPr>
          <w:sz w:val="28"/>
          <w:szCs w:val="28"/>
          <w:lang w:val="en-US"/>
        </w:rPr>
      </w:pPr>
      <w:r w:rsidRPr="00C759D9">
        <w:rPr>
          <w:sz w:val="28"/>
          <w:szCs w:val="28"/>
          <w:lang w:val="en-US"/>
        </w:rPr>
        <w:t xml:space="preserve">Kinh phí hỗ trợ trường có điểm lẻ: </w:t>
      </w:r>
      <w:r w:rsidRPr="00C759D9">
        <w:rPr>
          <w:sz w:val="28"/>
          <w:szCs w:val="28"/>
          <w:lang w:val="en-US"/>
        </w:rPr>
        <w:tab/>
        <w:t>50.000.000 đồng</w:t>
      </w:r>
    </w:p>
    <w:p w14:paraId="04BB4A80" w14:textId="77777777" w:rsidR="00B862EC" w:rsidRDefault="00B862EC" w:rsidP="00B862EC">
      <w:pPr>
        <w:pStyle w:val="ListParagraph"/>
        <w:tabs>
          <w:tab w:val="right" w:pos="9072"/>
        </w:tabs>
        <w:spacing w:before="60" w:after="60" w:line="300" w:lineRule="auto"/>
        <w:ind w:left="0" w:firstLine="1134"/>
        <w:rPr>
          <w:sz w:val="28"/>
          <w:szCs w:val="28"/>
          <w:lang w:val="en-US"/>
        </w:rPr>
      </w:pPr>
      <w:r>
        <w:rPr>
          <w:sz w:val="28"/>
          <w:szCs w:val="28"/>
          <w:lang w:val="en-US"/>
        </w:rPr>
        <w:t>Kinh phí làm điểm chuyên đề kiến tập TP năm học 2023-2025: 100.000.000 đồng</w:t>
      </w:r>
    </w:p>
    <w:p w14:paraId="2025D523" w14:textId="77777777" w:rsidR="00B862EC" w:rsidRDefault="00B862EC" w:rsidP="00B862EC">
      <w:pPr>
        <w:pStyle w:val="ListParagraph"/>
        <w:tabs>
          <w:tab w:val="right" w:pos="9072"/>
        </w:tabs>
        <w:spacing w:before="60" w:after="60" w:line="300" w:lineRule="auto"/>
        <w:ind w:left="0" w:firstLine="1134"/>
        <w:rPr>
          <w:sz w:val="28"/>
          <w:szCs w:val="28"/>
          <w:lang w:val="en-US"/>
        </w:rPr>
      </w:pPr>
      <w:r>
        <w:rPr>
          <w:sz w:val="28"/>
          <w:szCs w:val="28"/>
          <w:lang w:val="en-US"/>
        </w:rPr>
        <w:t>Kinh phí cấp bù miễn giảm học phí theo NĐ81/2022/NĐ-CP: 115.000.000 đồng</w:t>
      </w:r>
    </w:p>
    <w:p w14:paraId="666E61E0" w14:textId="77777777" w:rsidR="00B862EC" w:rsidRDefault="00B862EC" w:rsidP="00B862EC">
      <w:pPr>
        <w:pStyle w:val="ListParagraph"/>
        <w:tabs>
          <w:tab w:val="right" w:pos="9072"/>
        </w:tabs>
        <w:spacing w:before="60" w:after="60" w:line="300" w:lineRule="auto"/>
        <w:ind w:left="0" w:firstLine="1134"/>
        <w:rPr>
          <w:sz w:val="28"/>
          <w:szCs w:val="28"/>
          <w:lang w:val="en-US"/>
        </w:rPr>
      </w:pPr>
      <w:r>
        <w:rPr>
          <w:sz w:val="28"/>
          <w:szCs w:val="28"/>
          <w:lang w:val="en-US"/>
        </w:rPr>
        <w:t>+ Kinh phí thực hiện CCTL:</w:t>
      </w:r>
      <w:r>
        <w:rPr>
          <w:sz w:val="28"/>
          <w:szCs w:val="28"/>
          <w:lang w:val="en-US"/>
        </w:rPr>
        <w:tab/>
        <w:t>2.503.543.000 đồng</w:t>
      </w:r>
    </w:p>
    <w:p w14:paraId="33ADB720" w14:textId="034924C0" w:rsidR="00B862EC" w:rsidRDefault="00B862EC" w:rsidP="00B862EC">
      <w:pPr>
        <w:pStyle w:val="ListParagraph"/>
        <w:tabs>
          <w:tab w:val="right" w:pos="9072"/>
        </w:tabs>
        <w:spacing w:before="60" w:after="60" w:line="300" w:lineRule="auto"/>
        <w:ind w:left="0" w:firstLine="1134"/>
        <w:rPr>
          <w:sz w:val="28"/>
          <w:szCs w:val="28"/>
          <w:lang w:val="en-US"/>
        </w:rPr>
      </w:pPr>
      <w:r>
        <w:rPr>
          <w:sz w:val="28"/>
          <w:szCs w:val="28"/>
          <w:lang w:val="en-US"/>
        </w:rPr>
        <w:t>+</w:t>
      </w:r>
      <w:r w:rsidR="002A6172">
        <w:rPr>
          <w:sz w:val="28"/>
          <w:szCs w:val="28"/>
          <w:lang w:val="en-US"/>
        </w:rPr>
        <w:t xml:space="preserve"> </w:t>
      </w:r>
      <w:r>
        <w:rPr>
          <w:sz w:val="28"/>
          <w:szCs w:val="28"/>
          <w:lang w:val="en-US"/>
        </w:rPr>
        <w:t>Kinh</w:t>
      </w:r>
      <w:r>
        <w:rPr>
          <w:sz w:val="28"/>
          <w:szCs w:val="28"/>
          <w:lang w:val="vi-VN"/>
        </w:rPr>
        <w:t xml:space="preserve"> phí thực hiện </w:t>
      </w:r>
      <w:r>
        <w:rPr>
          <w:sz w:val="28"/>
          <w:szCs w:val="28"/>
          <w:lang w:val="en-US"/>
        </w:rPr>
        <w:t>chi trả tiền thưởng năm 2025 theo NĐ73/2024/NĐ-CP</w:t>
      </w:r>
      <w:r>
        <w:rPr>
          <w:sz w:val="28"/>
          <w:szCs w:val="28"/>
          <w:lang w:val="vi-VN"/>
        </w:rPr>
        <w:t>:</w:t>
      </w:r>
      <w:r>
        <w:rPr>
          <w:sz w:val="28"/>
          <w:szCs w:val="28"/>
          <w:lang w:val="en-US"/>
        </w:rPr>
        <w:tab/>
        <w:t>362.457.000 đồng</w:t>
      </w:r>
    </w:p>
    <w:p w14:paraId="0CBB717E" w14:textId="41F041FC" w:rsidR="002A6172" w:rsidRDefault="002A6172" w:rsidP="002A6172">
      <w:pPr>
        <w:spacing w:before="60" w:after="60" w:line="300" w:lineRule="auto"/>
        <w:rPr>
          <w:sz w:val="28"/>
          <w:szCs w:val="28"/>
          <w:lang w:val="en-US"/>
        </w:rPr>
      </w:pPr>
      <w:r>
        <w:rPr>
          <w:sz w:val="28"/>
          <w:szCs w:val="28"/>
          <w:lang w:val="en-US"/>
        </w:rPr>
        <w:tab/>
        <w:t>- NSNN giao bổ sung năm 2025: 395.735.000 đồng. Trong đó:</w:t>
      </w:r>
    </w:p>
    <w:p w14:paraId="21BAD8AD" w14:textId="6D91BE10" w:rsidR="002A6172" w:rsidRDefault="002A6172" w:rsidP="002A6172">
      <w:pPr>
        <w:spacing w:before="60" w:after="60" w:line="300" w:lineRule="auto"/>
        <w:rPr>
          <w:sz w:val="28"/>
          <w:szCs w:val="28"/>
          <w:lang w:val="en-US"/>
        </w:rPr>
      </w:pPr>
      <w:r>
        <w:rPr>
          <w:sz w:val="28"/>
          <w:szCs w:val="28"/>
          <w:lang w:val="en-US"/>
        </w:rPr>
        <w:tab/>
        <w:t>+ Kinh phí thực hiện CCTL:                                            180.000.000 đồng</w:t>
      </w:r>
    </w:p>
    <w:p w14:paraId="210AC76D" w14:textId="5B54B1F5" w:rsidR="002A6172" w:rsidRDefault="002A6172" w:rsidP="002A6172">
      <w:pPr>
        <w:pStyle w:val="ListParagraph"/>
        <w:tabs>
          <w:tab w:val="right" w:pos="9072"/>
        </w:tabs>
        <w:spacing w:before="60" w:after="60" w:line="300" w:lineRule="auto"/>
        <w:ind w:left="0" w:firstLine="0"/>
        <w:rPr>
          <w:sz w:val="28"/>
          <w:szCs w:val="28"/>
          <w:lang w:val="en-US"/>
        </w:rPr>
      </w:pPr>
      <w:r>
        <w:rPr>
          <w:sz w:val="28"/>
          <w:szCs w:val="28"/>
          <w:lang w:val="en-US"/>
        </w:rPr>
        <w:t xml:space="preserve">          + Kinh</w:t>
      </w:r>
      <w:r>
        <w:rPr>
          <w:sz w:val="28"/>
          <w:szCs w:val="28"/>
          <w:lang w:val="vi-VN"/>
        </w:rPr>
        <w:t xml:space="preserve"> phí thực hiện </w:t>
      </w:r>
      <w:r>
        <w:rPr>
          <w:sz w:val="28"/>
          <w:szCs w:val="28"/>
          <w:lang w:val="en-US"/>
        </w:rPr>
        <w:t>chi trả tiền thưởng năm 2025 theo NĐ73/2024/NĐ-CP</w:t>
      </w:r>
      <w:r>
        <w:rPr>
          <w:sz w:val="28"/>
          <w:szCs w:val="28"/>
          <w:lang w:val="vi-VN"/>
        </w:rPr>
        <w:t>:</w:t>
      </w:r>
      <w:r>
        <w:rPr>
          <w:sz w:val="28"/>
          <w:szCs w:val="28"/>
          <w:lang w:val="en-US"/>
        </w:rPr>
        <w:tab/>
        <w:t>110.000.000 đồng</w:t>
      </w:r>
    </w:p>
    <w:p w14:paraId="2AB49A57" w14:textId="60573679" w:rsidR="002A6172" w:rsidRDefault="002A6172" w:rsidP="002A6172">
      <w:pPr>
        <w:spacing w:before="60" w:after="60" w:line="300" w:lineRule="auto"/>
        <w:rPr>
          <w:sz w:val="28"/>
          <w:szCs w:val="28"/>
          <w:lang w:val="en-US"/>
        </w:rPr>
      </w:pPr>
      <w:r>
        <w:rPr>
          <w:sz w:val="28"/>
          <w:szCs w:val="28"/>
          <w:lang w:val="en-US"/>
        </w:rPr>
        <w:tab/>
        <w:t>+ Kinh phí cấp bù miễn giảm học phí theo Nghị quyết số 217/2025/NQ-QH:</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105.735.000 đồng</w:t>
      </w:r>
    </w:p>
    <w:p w14:paraId="5511F422" w14:textId="7687CD7A" w:rsidR="002A6172" w:rsidRPr="002A6172" w:rsidRDefault="002A6172" w:rsidP="002A6172">
      <w:pPr>
        <w:spacing w:before="60" w:after="60" w:line="300" w:lineRule="auto"/>
        <w:rPr>
          <w:sz w:val="28"/>
          <w:szCs w:val="28"/>
          <w:lang w:val="en-US"/>
        </w:rPr>
      </w:pPr>
      <w:r>
        <w:rPr>
          <w:sz w:val="28"/>
          <w:szCs w:val="28"/>
          <w:lang w:val="en-US"/>
        </w:rPr>
        <w:tab/>
        <w:t>- Cắt giảm 10% chi thường xuyên nguồn NSNN cấp  năm 2025:                                                                                                    30.000.000 đồng</w:t>
      </w:r>
    </w:p>
    <w:p w14:paraId="2A571DEB" w14:textId="4214D367" w:rsidR="00B862EC" w:rsidRPr="00395F05" w:rsidRDefault="00B862EC" w:rsidP="00B862EC">
      <w:pPr>
        <w:pStyle w:val="ListParagraph"/>
        <w:tabs>
          <w:tab w:val="right" w:pos="9072"/>
        </w:tabs>
        <w:spacing w:before="60" w:after="60" w:line="312" w:lineRule="auto"/>
        <w:ind w:left="0" w:firstLine="567"/>
        <w:rPr>
          <w:b/>
          <w:i/>
          <w:sz w:val="28"/>
          <w:szCs w:val="28"/>
          <w:lang w:val="en-US"/>
        </w:rPr>
      </w:pPr>
      <w:r w:rsidRPr="00F91BC3">
        <w:rPr>
          <w:sz w:val="28"/>
          <w:szCs w:val="28"/>
          <w:lang w:val="en-US"/>
        </w:rPr>
        <w:t xml:space="preserve">- NSNN được chi hoạt động trong </w:t>
      </w:r>
      <w:r>
        <w:rPr>
          <w:sz w:val="28"/>
          <w:szCs w:val="28"/>
          <w:lang w:val="en-US"/>
        </w:rPr>
        <w:t>quý IV</w:t>
      </w:r>
      <w:r>
        <w:rPr>
          <w:sz w:val="28"/>
          <w:szCs w:val="28"/>
          <w:lang w:val="vi-VN"/>
        </w:rPr>
        <w:t>/</w:t>
      </w:r>
      <w:r>
        <w:rPr>
          <w:sz w:val="28"/>
          <w:szCs w:val="28"/>
          <w:lang w:val="en-US"/>
        </w:rPr>
        <w:t>2025</w:t>
      </w:r>
      <w:r w:rsidRPr="00F91BC3">
        <w:rPr>
          <w:sz w:val="28"/>
          <w:szCs w:val="28"/>
          <w:lang w:val="en-US"/>
        </w:rPr>
        <w:t xml:space="preserve"> là:</w:t>
      </w:r>
      <w:r w:rsidRPr="00395F05">
        <w:rPr>
          <w:b/>
          <w:i/>
          <w:sz w:val="28"/>
          <w:szCs w:val="28"/>
          <w:lang w:val="en-US"/>
        </w:rPr>
        <w:t xml:space="preserve"> </w:t>
      </w:r>
      <w:r w:rsidRPr="00395F05">
        <w:rPr>
          <w:b/>
          <w:i/>
          <w:sz w:val="28"/>
          <w:szCs w:val="28"/>
          <w:lang w:val="en-US"/>
        </w:rPr>
        <w:tab/>
      </w:r>
      <w:r w:rsidR="002A6172">
        <w:rPr>
          <w:b/>
          <w:iCs/>
          <w:sz w:val="28"/>
          <w:szCs w:val="28"/>
          <w:lang w:val="en-US"/>
        </w:rPr>
        <w:t>2.622.456.000</w:t>
      </w:r>
      <w:r>
        <w:rPr>
          <w:b/>
          <w:i/>
          <w:sz w:val="28"/>
          <w:szCs w:val="28"/>
          <w:lang w:val="vi-VN"/>
        </w:rPr>
        <w:t xml:space="preserve"> </w:t>
      </w:r>
      <w:r w:rsidRPr="00395F05">
        <w:rPr>
          <w:b/>
          <w:i/>
          <w:sz w:val="28"/>
          <w:szCs w:val="28"/>
          <w:lang w:val="en-US"/>
        </w:rPr>
        <w:t>đồng</w:t>
      </w:r>
    </w:p>
    <w:p w14:paraId="6B238B4C" w14:textId="77777777" w:rsidR="00B862EC" w:rsidRPr="0060682F" w:rsidRDefault="00B862EC" w:rsidP="00B862EC">
      <w:pPr>
        <w:pStyle w:val="Heading1"/>
        <w:spacing w:before="60" w:after="60" w:line="312" w:lineRule="auto"/>
        <w:ind w:left="0" w:firstLine="567"/>
      </w:pPr>
      <w:r w:rsidRPr="0060682F">
        <w:rPr>
          <w:lang w:val="en-US"/>
        </w:rPr>
        <w:t xml:space="preserve">2. </w:t>
      </w:r>
      <w:r w:rsidRPr="0060682F">
        <w:t>Thu hoạt động khác (</w:t>
      </w:r>
      <w:r w:rsidRPr="0060682F">
        <w:rPr>
          <w:lang w:val="en-US"/>
        </w:rPr>
        <w:t>thu sự nghiệp)</w:t>
      </w:r>
      <w:r w:rsidRPr="0060682F">
        <w:t>:</w:t>
      </w:r>
    </w:p>
    <w:p w14:paraId="4DA3D506" w14:textId="77777777" w:rsidR="00B862EC" w:rsidRDefault="00B862EC" w:rsidP="00B862EC">
      <w:pPr>
        <w:pStyle w:val="ListParagraph"/>
        <w:spacing w:before="60" w:after="60" w:line="300" w:lineRule="auto"/>
        <w:ind w:left="0" w:firstLine="567"/>
        <w:rPr>
          <w:color w:val="000000"/>
          <w:spacing w:val="-4"/>
          <w:sz w:val="28"/>
          <w:szCs w:val="28"/>
          <w:lang w:val="en-US"/>
        </w:rPr>
      </w:pPr>
      <w:r>
        <w:rPr>
          <w:sz w:val="28"/>
          <w:szCs w:val="28"/>
          <w:lang w:val="en-US"/>
        </w:rPr>
        <w:t xml:space="preserve">- </w:t>
      </w:r>
      <w:r w:rsidRPr="00A52696">
        <w:rPr>
          <w:color w:val="000000"/>
          <w:spacing w:val="-4"/>
          <w:sz w:val="28"/>
          <w:szCs w:val="28"/>
        </w:rPr>
        <w:t xml:space="preserve">Căn cứ công văn số </w:t>
      </w:r>
      <w:r>
        <w:rPr>
          <w:color w:val="000000"/>
          <w:spacing w:val="-4"/>
          <w:sz w:val="28"/>
          <w:szCs w:val="28"/>
        </w:rPr>
        <w:t>1159</w:t>
      </w:r>
      <w:r w:rsidRPr="00A52696">
        <w:rPr>
          <w:color w:val="000000"/>
          <w:spacing w:val="-4"/>
          <w:sz w:val="28"/>
          <w:szCs w:val="28"/>
        </w:rPr>
        <w:t xml:space="preserve">/UBND-GD&amp;ĐT ngày </w:t>
      </w:r>
      <w:r w:rsidRPr="0090139D">
        <w:rPr>
          <w:color w:val="000000"/>
          <w:spacing w:val="-4"/>
          <w:sz w:val="28"/>
          <w:szCs w:val="28"/>
        </w:rPr>
        <w:t>23/06/</w:t>
      </w:r>
      <w:r w:rsidRPr="00A52696">
        <w:rPr>
          <w:color w:val="000000"/>
          <w:spacing w:val="-4"/>
          <w:sz w:val="28"/>
          <w:szCs w:val="28"/>
        </w:rPr>
        <w:t>202</w:t>
      </w:r>
      <w:r>
        <w:rPr>
          <w:color w:val="000000"/>
          <w:spacing w:val="-4"/>
          <w:sz w:val="28"/>
          <w:szCs w:val="28"/>
        </w:rPr>
        <w:t>5</w:t>
      </w:r>
      <w:r w:rsidRPr="00A52696">
        <w:rPr>
          <w:color w:val="000000"/>
          <w:spacing w:val="-4"/>
          <w:sz w:val="28"/>
          <w:szCs w:val="28"/>
        </w:rPr>
        <w:t xml:space="preserve"> của UBND </w:t>
      </w:r>
      <w:r w:rsidRPr="00A52696">
        <w:rPr>
          <w:color w:val="000000"/>
          <w:spacing w:val="-4"/>
          <w:sz w:val="28"/>
          <w:szCs w:val="28"/>
        </w:rPr>
        <w:lastRenderedPageBreak/>
        <w:t>huyện Thanh Trì về việc thống nhất mức thu các khoản thu dịch vụ hỗ trợ hoạt động giáo dục, đào tạo để phục vụ hoạt động hè năm 202</w:t>
      </w:r>
      <w:r>
        <w:rPr>
          <w:color w:val="000000"/>
          <w:spacing w:val="-4"/>
          <w:sz w:val="28"/>
          <w:szCs w:val="28"/>
        </w:rPr>
        <w:t>5</w:t>
      </w:r>
      <w:r w:rsidRPr="00A52696">
        <w:rPr>
          <w:color w:val="000000"/>
          <w:spacing w:val="-4"/>
          <w:sz w:val="28"/>
          <w:szCs w:val="28"/>
        </w:rPr>
        <w:t xml:space="preserve"> cho học sinh của các trường mầm non công lập trên địa bàn huyện.</w:t>
      </w:r>
    </w:p>
    <w:p w14:paraId="21302F1C" w14:textId="77777777" w:rsidR="00B862EC" w:rsidRDefault="00B862EC" w:rsidP="00B862EC">
      <w:pPr>
        <w:pStyle w:val="ListParagraph"/>
        <w:spacing w:before="60" w:after="60" w:line="300" w:lineRule="auto"/>
        <w:ind w:left="0" w:firstLine="567"/>
        <w:rPr>
          <w:sz w:val="28"/>
          <w:szCs w:val="28"/>
          <w:lang w:val="en-US"/>
        </w:rPr>
      </w:pPr>
      <w:r w:rsidRPr="004B2FD2">
        <w:rPr>
          <w:sz w:val="28"/>
          <w:szCs w:val="28"/>
          <w:lang w:val="en-US"/>
        </w:rPr>
        <w:t xml:space="preserve">- </w:t>
      </w:r>
      <w:r>
        <w:rPr>
          <w:sz w:val="28"/>
          <w:szCs w:val="28"/>
          <w:lang w:val="en-US"/>
        </w:rPr>
        <w:t xml:space="preserve">Căn cứ văn bản </w:t>
      </w:r>
      <w:r w:rsidRPr="00516095">
        <w:rPr>
          <w:sz w:val="28"/>
          <w:szCs w:val="28"/>
        </w:rPr>
        <w:t xml:space="preserve">số </w:t>
      </w:r>
      <w:r>
        <w:rPr>
          <w:sz w:val="28"/>
          <w:szCs w:val="28"/>
          <w:lang w:val="en-US"/>
        </w:rPr>
        <w:t>402</w:t>
      </w:r>
      <w:r w:rsidRPr="00516095">
        <w:rPr>
          <w:sz w:val="28"/>
          <w:szCs w:val="28"/>
        </w:rPr>
        <w:t>/UBND-</w:t>
      </w:r>
      <w:r>
        <w:rPr>
          <w:sz w:val="28"/>
          <w:szCs w:val="28"/>
          <w:lang w:val="en-US"/>
        </w:rPr>
        <w:t>KT</w:t>
      </w:r>
      <w:r w:rsidRPr="00516095">
        <w:rPr>
          <w:sz w:val="28"/>
          <w:szCs w:val="28"/>
        </w:rPr>
        <w:t xml:space="preserve"> ngày </w:t>
      </w:r>
      <w:r>
        <w:rPr>
          <w:sz w:val="28"/>
          <w:szCs w:val="28"/>
          <w:lang w:val="en-US"/>
        </w:rPr>
        <w:t>20/09/2025</w:t>
      </w:r>
      <w:r w:rsidRPr="00516095">
        <w:rPr>
          <w:sz w:val="28"/>
          <w:szCs w:val="28"/>
        </w:rPr>
        <w:t xml:space="preserve"> của UBND </w:t>
      </w:r>
      <w:r>
        <w:rPr>
          <w:sz w:val="28"/>
          <w:szCs w:val="28"/>
          <w:lang w:val="en-US"/>
        </w:rPr>
        <w:t>xã Đại Thanh</w:t>
      </w:r>
      <w:r w:rsidRPr="00516095">
        <w:rPr>
          <w:sz w:val="28"/>
          <w:szCs w:val="28"/>
        </w:rPr>
        <w:t xml:space="preserve"> về việc thống nhất mức thu các khoản thu dịch vụ hỗ trợ hoạt động giáo dục, đào tạo để phục vụ hoạt động năm học 202</w:t>
      </w:r>
      <w:r>
        <w:rPr>
          <w:sz w:val="28"/>
          <w:szCs w:val="28"/>
          <w:lang w:val="en-US"/>
        </w:rPr>
        <w:t>5</w:t>
      </w:r>
      <w:r w:rsidRPr="00516095">
        <w:rPr>
          <w:sz w:val="28"/>
          <w:szCs w:val="28"/>
        </w:rPr>
        <w:t>-202</w:t>
      </w:r>
      <w:r>
        <w:rPr>
          <w:sz w:val="28"/>
          <w:szCs w:val="28"/>
          <w:lang w:val="en-US"/>
        </w:rPr>
        <w:t>6</w:t>
      </w:r>
      <w:r w:rsidRPr="00516095">
        <w:rPr>
          <w:sz w:val="28"/>
          <w:szCs w:val="28"/>
        </w:rPr>
        <w:t xml:space="preserve"> cho học sinh của các cơ sở giáo dục mầm non công lập trên địa bàn </w:t>
      </w:r>
      <w:r>
        <w:rPr>
          <w:sz w:val="28"/>
          <w:szCs w:val="28"/>
          <w:lang w:val="en-US"/>
        </w:rPr>
        <w:t>Xã;</w:t>
      </w:r>
    </w:p>
    <w:p w14:paraId="508BF62D" w14:textId="1ACFB38A" w:rsidR="00B862EC" w:rsidRDefault="00B862EC" w:rsidP="00B862EC">
      <w:pPr>
        <w:pStyle w:val="ListParagraph"/>
        <w:spacing w:before="60" w:after="60" w:line="312" w:lineRule="auto"/>
        <w:ind w:left="0" w:firstLine="567"/>
        <w:rPr>
          <w:sz w:val="28"/>
          <w:szCs w:val="28"/>
          <w:lang w:val="en-US"/>
        </w:rPr>
      </w:pPr>
      <w:r>
        <w:rPr>
          <w:sz w:val="28"/>
          <w:szCs w:val="28"/>
          <w:lang w:val="en-US"/>
        </w:rPr>
        <w:t>- T</w:t>
      </w:r>
      <w:r w:rsidRPr="004B2FD2">
        <w:rPr>
          <w:sz w:val="28"/>
          <w:szCs w:val="28"/>
          <w:lang w:val="en-US"/>
        </w:rPr>
        <w:t xml:space="preserve">rong quý </w:t>
      </w:r>
      <w:r>
        <w:rPr>
          <w:sz w:val="28"/>
          <w:szCs w:val="28"/>
          <w:lang w:val="en-US"/>
        </w:rPr>
        <w:t>IV</w:t>
      </w:r>
      <w:r w:rsidRPr="004B2FD2">
        <w:rPr>
          <w:sz w:val="28"/>
          <w:szCs w:val="28"/>
          <w:lang w:val="en-US"/>
        </w:rPr>
        <w:t xml:space="preserve"> năm </w:t>
      </w:r>
      <w:r>
        <w:rPr>
          <w:sz w:val="28"/>
          <w:szCs w:val="28"/>
          <w:lang w:val="en-US"/>
        </w:rPr>
        <w:t>2025, tổng thu hoạt động sự nghiệp</w:t>
      </w:r>
      <w:r w:rsidRPr="004B2FD2">
        <w:rPr>
          <w:sz w:val="28"/>
          <w:szCs w:val="28"/>
          <w:lang w:val="en-US"/>
        </w:rPr>
        <w:t xml:space="preserve"> như sau:</w:t>
      </w:r>
    </w:p>
    <w:tbl>
      <w:tblPr>
        <w:tblStyle w:val="TableGrid"/>
        <w:tblW w:w="9356" w:type="dxa"/>
        <w:tblInd w:w="-147" w:type="dxa"/>
        <w:tblLook w:val="04A0" w:firstRow="1" w:lastRow="0" w:firstColumn="1" w:lastColumn="0" w:noHBand="0" w:noVBand="1"/>
      </w:tblPr>
      <w:tblGrid>
        <w:gridCol w:w="724"/>
        <w:gridCol w:w="3957"/>
        <w:gridCol w:w="2692"/>
        <w:gridCol w:w="1983"/>
      </w:tblGrid>
      <w:tr w:rsidR="00B862EC" w:rsidRPr="001170E5" w14:paraId="4A5CD540" w14:textId="77777777" w:rsidTr="00C6773E">
        <w:trPr>
          <w:trHeight w:val="510"/>
        </w:trPr>
        <w:tc>
          <w:tcPr>
            <w:tcW w:w="724" w:type="dxa"/>
            <w:vAlign w:val="center"/>
          </w:tcPr>
          <w:p w14:paraId="7513AED1" w14:textId="77777777" w:rsidR="00B862EC" w:rsidRPr="00DD7CC5" w:rsidRDefault="00B862EC" w:rsidP="00C6773E">
            <w:pPr>
              <w:pStyle w:val="ListParagraph"/>
              <w:tabs>
                <w:tab w:val="left" w:pos="762"/>
              </w:tabs>
              <w:spacing w:before="60" w:after="60"/>
              <w:ind w:left="0" w:firstLine="0"/>
              <w:jc w:val="center"/>
              <w:rPr>
                <w:b/>
                <w:spacing w:val="-20"/>
                <w:sz w:val="28"/>
                <w:szCs w:val="28"/>
                <w:lang w:val="en-US"/>
              </w:rPr>
            </w:pPr>
            <w:r w:rsidRPr="00DD7CC5">
              <w:rPr>
                <w:b/>
                <w:spacing w:val="-20"/>
                <w:sz w:val="28"/>
                <w:szCs w:val="28"/>
                <w:lang w:val="en-US"/>
              </w:rPr>
              <w:t>STT</w:t>
            </w:r>
          </w:p>
        </w:tc>
        <w:tc>
          <w:tcPr>
            <w:tcW w:w="3957" w:type="dxa"/>
            <w:vAlign w:val="center"/>
          </w:tcPr>
          <w:p w14:paraId="0F267028" w14:textId="77777777" w:rsidR="00B862EC" w:rsidRPr="001170E5" w:rsidRDefault="00B862EC" w:rsidP="00C6773E">
            <w:pPr>
              <w:pStyle w:val="ListParagraph"/>
              <w:tabs>
                <w:tab w:val="left" w:pos="762"/>
              </w:tabs>
              <w:spacing w:before="60" w:after="60"/>
              <w:ind w:left="0" w:firstLine="0"/>
              <w:jc w:val="center"/>
              <w:rPr>
                <w:b/>
                <w:sz w:val="28"/>
                <w:szCs w:val="28"/>
                <w:lang w:val="en-US"/>
              </w:rPr>
            </w:pPr>
            <w:r w:rsidRPr="001170E5">
              <w:rPr>
                <w:b/>
                <w:sz w:val="28"/>
                <w:szCs w:val="28"/>
                <w:lang w:val="en-US"/>
              </w:rPr>
              <w:t>Nội dung thu</w:t>
            </w:r>
          </w:p>
        </w:tc>
        <w:tc>
          <w:tcPr>
            <w:tcW w:w="2692" w:type="dxa"/>
            <w:vAlign w:val="center"/>
          </w:tcPr>
          <w:p w14:paraId="50A9551E" w14:textId="77777777" w:rsidR="00B862EC" w:rsidRPr="001170E5" w:rsidRDefault="00B862EC" w:rsidP="00C6773E">
            <w:pPr>
              <w:pStyle w:val="ListParagraph"/>
              <w:tabs>
                <w:tab w:val="left" w:pos="762"/>
              </w:tabs>
              <w:spacing w:before="60" w:after="60"/>
              <w:ind w:left="0" w:firstLine="0"/>
              <w:jc w:val="center"/>
              <w:rPr>
                <w:b/>
                <w:sz w:val="28"/>
                <w:szCs w:val="28"/>
                <w:lang w:val="en-US"/>
              </w:rPr>
            </w:pPr>
            <w:r>
              <w:rPr>
                <w:b/>
                <w:sz w:val="28"/>
                <w:szCs w:val="28"/>
                <w:lang w:val="en-US"/>
              </w:rPr>
              <w:t>Mức thu</w:t>
            </w:r>
          </w:p>
        </w:tc>
        <w:tc>
          <w:tcPr>
            <w:tcW w:w="1983" w:type="dxa"/>
            <w:vAlign w:val="center"/>
          </w:tcPr>
          <w:p w14:paraId="0B334EA5" w14:textId="77777777" w:rsidR="00B862EC" w:rsidRPr="001170E5" w:rsidRDefault="00B862EC" w:rsidP="00C6773E">
            <w:pPr>
              <w:pStyle w:val="ListParagraph"/>
              <w:tabs>
                <w:tab w:val="left" w:pos="762"/>
              </w:tabs>
              <w:spacing w:before="60" w:after="60"/>
              <w:ind w:left="0" w:firstLine="0"/>
              <w:jc w:val="center"/>
              <w:rPr>
                <w:b/>
                <w:sz w:val="28"/>
                <w:szCs w:val="28"/>
                <w:lang w:val="en-US"/>
              </w:rPr>
            </w:pPr>
            <w:r w:rsidRPr="001170E5">
              <w:rPr>
                <w:b/>
                <w:sz w:val="28"/>
                <w:szCs w:val="28"/>
                <w:lang w:val="en-US"/>
              </w:rPr>
              <w:t>Số tiền thu</w:t>
            </w:r>
          </w:p>
        </w:tc>
      </w:tr>
      <w:tr w:rsidR="00B862EC" w:rsidRPr="001170E5" w14:paraId="218BA6CC" w14:textId="77777777" w:rsidTr="00C6773E">
        <w:trPr>
          <w:trHeight w:val="510"/>
        </w:trPr>
        <w:tc>
          <w:tcPr>
            <w:tcW w:w="724" w:type="dxa"/>
            <w:vAlign w:val="center"/>
          </w:tcPr>
          <w:p w14:paraId="666DD2C3" w14:textId="77777777" w:rsidR="00B862EC" w:rsidRPr="002225EF" w:rsidRDefault="00B862EC" w:rsidP="00C6773E">
            <w:pPr>
              <w:tabs>
                <w:tab w:val="left" w:pos="762"/>
              </w:tabs>
              <w:spacing w:before="60" w:after="60"/>
              <w:ind w:left="388"/>
              <w:jc w:val="center"/>
              <w:rPr>
                <w:spacing w:val="-20"/>
                <w:sz w:val="28"/>
                <w:szCs w:val="28"/>
                <w:lang w:val="en-US"/>
              </w:rPr>
            </w:pPr>
            <w:r w:rsidRPr="002225EF">
              <w:rPr>
                <w:spacing w:val="-20"/>
                <w:sz w:val="28"/>
                <w:szCs w:val="28"/>
                <w:lang w:val="en-US"/>
              </w:rPr>
              <w:t>1</w:t>
            </w:r>
          </w:p>
        </w:tc>
        <w:tc>
          <w:tcPr>
            <w:tcW w:w="3957" w:type="dxa"/>
            <w:vAlign w:val="center"/>
          </w:tcPr>
          <w:p w14:paraId="1E3B6CDE" w14:textId="77777777" w:rsidR="00B862EC" w:rsidRPr="002225EF" w:rsidRDefault="00B862EC" w:rsidP="00C6773E">
            <w:pPr>
              <w:pStyle w:val="ListParagraph"/>
              <w:tabs>
                <w:tab w:val="left" w:pos="762"/>
              </w:tabs>
              <w:spacing w:before="60" w:after="60"/>
              <w:ind w:left="0" w:firstLine="0"/>
              <w:jc w:val="left"/>
              <w:rPr>
                <w:sz w:val="28"/>
                <w:szCs w:val="28"/>
                <w:lang w:val="en-US"/>
              </w:rPr>
            </w:pPr>
            <w:r w:rsidRPr="002225EF">
              <w:rPr>
                <w:sz w:val="28"/>
                <w:szCs w:val="28"/>
                <w:lang w:val="en-US"/>
              </w:rPr>
              <w:t>Tiền học phí ( 4T, 3T, NT)</w:t>
            </w:r>
          </w:p>
        </w:tc>
        <w:tc>
          <w:tcPr>
            <w:tcW w:w="2692" w:type="dxa"/>
            <w:vAlign w:val="center"/>
          </w:tcPr>
          <w:p w14:paraId="68CC34F2" w14:textId="77777777" w:rsidR="00B862EC" w:rsidRPr="002225EF" w:rsidRDefault="00B862EC" w:rsidP="00C6773E">
            <w:pPr>
              <w:pStyle w:val="ListParagraph"/>
              <w:tabs>
                <w:tab w:val="left" w:pos="762"/>
              </w:tabs>
              <w:spacing w:before="60" w:after="60"/>
              <w:ind w:left="0" w:firstLine="0"/>
              <w:jc w:val="right"/>
              <w:rPr>
                <w:spacing w:val="-8"/>
                <w:sz w:val="28"/>
                <w:szCs w:val="28"/>
                <w:lang w:val="en-US"/>
              </w:rPr>
            </w:pPr>
            <w:r w:rsidRPr="002225EF">
              <w:rPr>
                <w:spacing w:val="-8"/>
                <w:sz w:val="28"/>
                <w:szCs w:val="28"/>
                <w:lang w:val="en-US"/>
              </w:rPr>
              <w:t>95.000đ/trẻ/tháng</w:t>
            </w:r>
          </w:p>
        </w:tc>
        <w:tc>
          <w:tcPr>
            <w:tcW w:w="1983" w:type="dxa"/>
            <w:vAlign w:val="center"/>
          </w:tcPr>
          <w:p w14:paraId="7D181FDF" w14:textId="78DE0F8B" w:rsidR="00B862EC" w:rsidRPr="00C759D9" w:rsidRDefault="00517442" w:rsidP="00C6773E">
            <w:pPr>
              <w:pStyle w:val="ListParagraph"/>
              <w:tabs>
                <w:tab w:val="left" w:pos="762"/>
              </w:tabs>
              <w:spacing w:before="60" w:after="60"/>
              <w:ind w:left="0" w:firstLine="0"/>
              <w:jc w:val="right"/>
              <w:rPr>
                <w:sz w:val="28"/>
                <w:szCs w:val="28"/>
                <w:lang w:val="en-US"/>
              </w:rPr>
            </w:pPr>
            <w:r>
              <w:rPr>
                <w:sz w:val="28"/>
                <w:szCs w:val="28"/>
                <w:lang w:val="en-US"/>
              </w:rPr>
              <w:t>105.735.000</w:t>
            </w:r>
          </w:p>
        </w:tc>
      </w:tr>
      <w:tr w:rsidR="00B862EC" w:rsidRPr="001170E5" w14:paraId="6072C230" w14:textId="77777777" w:rsidTr="00C6773E">
        <w:trPr>
          <w:trHeight w:val="510"/>
        </w:trPr>
        <w:tc>
          <w:tcPr>
            <w:tcW w:w="724" w:type="dxa"/>
            <w:vAlign w:val="center"/>
          </w:tcPr>
          <w:p w14:paraId="058AB276" w14:textId="77777777" w:rsidR="00B862EC" w:rsidRPr="002225EF" w:rsidRDefault="00B862EC" w:rsidP="00C6773E">
            <w:pPr>
              <w:tabs>
                <w:tab w:val="left" w:pos="762"/>
              </w:tabs>
              <w:spacing w:before="60" w:after="60"/>
              <w:ind w:left="388"/>
              <w:jc w:val="center"/>
              <w:rPr>
                <w:spacing w:val="-20"/>
                <w:sz w:val="28"/>
                <w:szCs w:val="28"/>
                <w:lang w:val="en-US"/>
              </w:rPr>
            </w:pPr>
          </w:p>
        </w:tc>
        <w:tc>
          <w:tcPr>
            <w:tcW w:w="3957" w:type="dxa"/>
            <w:vAlign w:val="center"/>
          </w:tcPr>
          <w:p w14:paraId="34ECFDE2" w14:textId="77777777" w:rsidR="00B862EC" w:rsidRPr="002225EF" w:rsidRDefault="00B862EC" w:rsidP="00C6773E">
            <w:pPr>
              <w:pStyle w:val="ListParagraph"/>
              <w:tabs>
                <w:tab w:val="left" w:pos="762"/>
              </w:tabs>
              <w:spacing w:before="60" w:after="60"/>
              <w:ind w:left="0" w:firstLine="0"/>
              <w:jc w:val="left"/>
              <w:rPr>
                <w:sz w:val="28"/>
                <w:szCs w:val="28"/>
                <w:lang w:val="en-US"/>
              </w:rPr>
            </w:pPr>
            <w:r w:rsidRPr="002225EF">
              <w:rPr>
                <w:sz w:val="28"/>
                <w:szCs w:val="28"/>
                <w:lang w:val="en-US"/>
              </w:rPr>
              <w:t>NSNN cấp bù HP cho trẻ 5T học kỳ II năm học 202</w:t>
            </w:r>
            <w:r>
              <w:rPr>
                <w:sz w:val="28"/>
                <w:szCs w:val="28"/>
                <w:lang w:val="en-US"/>
              </w:rPr>
              <w:t>5</w:t>
            </w:r>
            <w:r w:rsidRPr="002225EF">
              <w:rPr>
                <w:sz w:val="28"/>
                <w:szCs w:val="28"/>
                <w:lang w:val="en-US"/>
              </w:rPr>
              <w:t>-202</w:t>
            </w:r>
            <w:r>
              <w:rPr>
                <w:sz w:val="28"/>
                <w:szCs w:val="28"/>
                <w:lang w:val="en-US"/>
              </w:rPr>
              <w:t>6</w:t>
            </w:r>
          </w:p>
        </w:tc>
        <w:tc>
          <w:tcPr>
            <w:tcW w:w="2692" w:type="dxa"/>
            <w:vAlign w:val="center"/>
          </w:tcPr>
          <w:p w14:paraId="02D4969B" w14:textId="77777777" w:rsidR="00B862EC" w:rsidRPr="002225EF" w:rsidRDefault="00B862EC" w:rsidP="00C6773E">
            <w:pPr>
              <w:pStyle w:val="ListParagraph"/>
              <w:tabs>
                <w:tab w:val="left" w:pos="762"/>
              </w:tabs>
              <w:spacing w:before="60" w:after="60"/>
              <w:ind w:left="0" w:firstLine="0"/>
              <w:jc w:val="right"/>
              <w:rPr>
                <w:spacing w:val="-8"/>
                <w:sz w:val="28"/>
                <w:szCs w:val="28"/>
                <w:lang w:val="en-US"/>
              </w:rPr>
            </w:pPr>
            <w:r w:rsidRPr="002225EF">
              <w:rPr>
                <w:spacing w:val="-8"/>
                <w:sz w:val="28"/>
                <w:szCs w:val="28"/>
                <w:lang w:val="en-US"/>
              </w:rPr>
              <w:t>75.000đ/trẻ/tháng</w:t>
            </w:r>
          </w:p>
        </w:tc>
        <w:tc>
          <w:tcPr>
            <w:tcW w:w="1983" w:type="dxa"/>
            <w:vAlign w:val="center"/>
          </w:tcPr>
          <w:p w14:paraId="30A26112" w14:textId="0AECCC70" w:rsidR="00B862EC" w:rsidRPr="00C759D9" w:rsidRDefault="00517442" w:rsidP="00C6773E">
            <w:pPr>
              <w:pStyle w:val="ListParagraph"/>
              <w:tabs>
                <w:tab w:val="left" w:pos="762"/>
              </w:tabs>
              <w:spacing w:before="60" w:after="60"/>
              <w:ind w:left="0" w:firstLine="0"/>
              <w:jc w:val="right"/>
              <w:rPr>
                <w:sz w:val="28"/>
                <w:szCs w:val="28"/>
                <w:lang w:val="en-US"/>
              </w:rPr>
            </w:pPr>
            <w:r>
              <w:rPr>
                <w:sz w:val="28"/>
                <w:szCs w:val="28"/>
                <w:lang w:val="en-US"/>
              </w:rPr>
              <w:t>33.900.000</w:t>
            </w:r>
          </w:p>
        </w:tc>
      </w:tr>
      <w:tr w:rsidR="00B862EC" w:rsidRPr="001170E5" w14:paraId="40FACF38" w14:textId="77777777" w:rsidTr="00C6773E">
        <w:trPr>
          <w:trHeight w:val="510"/>
        </w:trPr>
        <w:tc>
          <w:tcPr>
            <w:tcW w:w="724" w:type="dxa"/>
            <w:vAlign w:val="center"/>
          </w:tcPr>
          <w:p w14:paraId="2D908354" w14:textId="77777777" w:rsidR="00B862EC" w:rsidRPr="002225EF" w:rsidRDefault="00B862EC" w:rsidP="00C6773E">
            <w:pPr>
              <w:tabs>
                <w:tab w:val="left" w:pos="762"/>
              </w:tabs>
              <w:spacing w:before="60" w:after="60"/>
              <w:ind w:left="388"/>
              <w:jc w:val="center"/>
              <w:rPr>
                <w:spacing w:val="-20"/>
                <w:sz w:val="28"/>
                <w:szCs w:val="28"/>
                <w:lang w:val="en-US"/>
              </w:rPr>
            </w:pPr>
            <w:r w:rsidRPr="002225EF">
              <w:rPr>
                <w:spacing w:val="-20"/>
                <w:sz w:val="28"/>
                <w:szCs w:val="28"/>
                <w:lang w:val="en-US"/>
              </w:rPr>
              <w:t>2</w:t>
            </w:r>
          </w:p>
        </w:tc>
        <w:tc>
          <w:tcPr>
            <w:tcW w:w="3957" w:type="dxa"/>
            <w:vAlign w:val="center"/>
          </w:tcPr>
          <w:p w14:paraId="1C0B09D4" w14:textId="77777777" w:rsidR="00B862EC" w:rsidRPr="002225EF" w:rsidRDefault="00B862EC" w:rsidP="00C6773E">
            <w:pPr>
              <w:pStyle w:val="ListParagraph"/>
              <w:tabs>
                <w:tab w:val="left" w:pos="762"/>
              </w:tabs>
              <w:spacing w:before="60" w:after="60"/>
              <w:ind w:left="0" w:firstLine="0"/>
              <w:jc w:val="left"/>
              <w:rPr>
                <w:spacing w:val="-8"/>
                <w:sz w:val="28"/>
                <w:szCs w:val="28"/>
                <w:lang w:val="en-US"/>
              </w:rPr>
            </w:pPr>
            <w:r w:rsidRPr="002225EF">
              <w:rPr>
                <w:sz w:val="28"/>
                <w:szCs w:val="28"/>
                <w:lang w:val="en-US"/>
              </w:rPr>
              <w:t>Tiền DV Chăm sóc bán trú</w:t>
            </w:r>
          </w:p>
        </w:tc>
        <w:tc>
          <w:tcPr>
            <w:tcW w:w="2692" w:type="dxa"/>
            <w:vAlign w:val="center"/>
          </w:tcPr>
          <w:p w14:paraId="6E84DB76" w14:textId="77777777" w:rsidR="00B862EC" w:rsidRPr="002225EF" w:rsidRDefault="00B862EC" w:rsidP="00C6773E">
            <w:pPr>
              <w:pStyle w:val="ListParagraph"/>
              <w:tabs>
                <w:tab w:val="left" w:pos="762"/>
              </w:tabs>
              <w:spacing w:before="60" w:after="60"/>
              <w:ind w:left="0" w:firstLine="0"/>
              <w:jc w:val="right"/>
              <w:rPr>
                <w:spacing w:val="-8"/>
                <w:sz w:val="28"/>
                <w:szCs w:val="28"/>
                <w:lang w:val="en-US"/>
              </w:rPr>
            </w:pPr>
            <w:r w:rsidRPr="002225EF">
              <w:rPr>
                <w:spacing w:val="-8"/>
                <w:sz w:val="28"/>
                <w:szCs w:val="28"/>
                <w:lang w:val="en-US"/>
              </w:rPr>
              <w:t>235.000đ/trẻ/tháng</w:t>
            </w:r>
          </w:p>
        </w:tc>
        <w:tc>
          <w:tcPr>
            <w:tcW w:w="1983" w:type="dxa"/>
            <w:vAlign w:val="center"/>
          </w:tcPr>
          <w:p w14:paraId="79E428B6" w14:textId="3BFDD332" w:rsidR="00B862EC" w:rsidRPr="00C759D9" w:rsidRDefault="00B862EC" w:rsidP="00C6773E">
            <w:pPr>
              <w:pStyle w:val="ListParagraph"/>
              <w:tabs>
                <w:tab w:val="left" w:pos="762"/>
              </w:tabs>
              <w:spacing w:before="60" w:after="60"/>
              <w:ind w:left="0" w:firstLine="0"/>
              <w:jc w:val="right"/>
              <w:rPr>
                <w:sz w:val="28"/>
                <w:szCs w:val="28"/>
                <w:lang w:val="en-US"/>
              </w:rPr>
            </w:pPr>
            <w:r>
              <w:rPr>
                <w:sz w:val="28"/>
                <w:szCs w:val="28"/>
                <w:lang w:val="en-US"/>
              </w:rPr>
              <w:t>367.775.000</w:t>
            </w:r>
          </w:p>
        </w:tc>
      </w:tr>
      <w:tr w:rsidR="00B862EC" w:rsidRPr="001170E5" w14:paraId="0AC5FCF3" w14:textId="77777777" w:rsidTr="00C6773E">
        <w:trPr>
          <w:trHeight w:val="510"/>
        </w:trPr>
        <w:tc>
          <w:tcPr>
            <w:tcW w:w="724" w:type="dxa"/>
            <w:vAlign w:val="center"/>
          </w:tcPr>
          <w:p w14:paraId="70EC6FFB" w14:textId="77777777" w:rsidR="00B862EC" w:rsidRPr="002225EF" w:rsidRDefault="00B862EC" w:rsidP="00C6773E">
            <w:pPr>
              <w:pStyle w:val="ListParagraph"/>
              <w:tabs>
                <w:tab w:val="left" w:pos="762"/>
              </w:tabs>
              <w:spacing w:before="60" w:after="60"/>
              <w:ind w:left="388" w:firstLine="0"/>
              <w:rPr>
                <w:spacing w:val="-20"/>
                <w:sz w:val="28"/>
                <w:szCs w:val="28"/>
                <w:lang w:val="en-US"/>
              </w:rPr>
            </w:pPr>
            <w:r w:rsidRPr="002225EF">
              <w:rPr>
                <w:spacing w:val="-20"/>
                <w:sz w:val="28"/>
                <w:szCs w:val="28"/>
                <w:lang w:val="en-US"/>
              </w:rPr>
              <w:t>3</w:t>
            </w:r>
          </w:p>
        </w:tc>
        <w:tc>
          <w:tcPr>
            <w:tcW w:w="3957" w:type="dxa"/>
            <w:vAlign w:val="center"/>
          </w:tcPr>
          <w:p w14:paraId="3990EBD1" w14:textId="77777777" w:rsidR="00B862EC" w:rsidRPr="002225EF" w:rsidRDefault="00B862EC" w:rsidP="00C6773E">
            <w:pPr>
              <w:pStyle w:val="ListParagraph"/>
              <w:tabs>
                <w:tab w:val="left" w:pos="762"/>
              </w:tabs>
              <w:spacing w:before="60" w:after="60"/>
              <w:ind w:left="0" w:firstLine="0"/>
              <w:jc w:val="left"/>
              <w:rPr>
                <w:sz w:val="28"/>
                <w:szCs w:val="28"/>
                <w:lang w:val="en-US"/>
              </w:rPr>
            </w:pPr>
            <w:r w:rsidRPr="002225EF">
              <w:rPr>
                <w:spacing w:val="-8"/>
                <w:sz w:val="28"/>
                <w:szCs w:val="28"/>
                <w:lang w:val="en-US"/>
              </w:rPr>
              <w:t>Tiền DV Trang thiết bị phục vụ bán trú</w:t>
            </w:r>
          </w:p>
        </w:tc>
        <w:tc>
          <w:tcPr>
            <w:tcW w:w="2692" w:type="dxa"/>
            <w:vAlign w:val="center"/>
          </w:tcPr>
          <w:p w14:paraId="07B37FAE" w14:textId="77777777" w:rsidR="00B862EC" w:rsidRPr="002225EF" w:rsidRDefault="00B862EC" w:rsidP="00C6773E">
            <w:pPr>
              <w:pStyle w:val="ListParagraph"/>
              <w:tabs>
                <w:tab w:val="left" w:pos="762"/>
              </w:tabs>
              <w:spacing w:before="60" w:after="60"/>
              <w:ind w:left="0" w:firstLine="0"/>
              <w:jc w:val="right"/>
              <w:rPr>
                <w:spacing w:val="-8"/>
                <w:sz w:val="28"/>
                <w:szCs w:val="28"/>
                <w:lang w:val="en-US"/>
              </w:rPr>
            </w:pPr>
            <w:r w:rsidRPr="002225EF">
              <w:rPr>
                <w:spacing w:val="-8"/>
                <w:sz w:val="28"/>
                <w:szCs w:val="28"/>
                <w:lang w:val="en-US"/>
              </w:rPr>
              <w:t>200.000đ/trẻ/năm học</w:t>
            </w:r>
          </w:p>
        </w:tc>
        <w:tc>
          <w:tcPr>
            <w:tcW w:w="1983" w:type="dxa"/>
            <w:vAlign w:val="center"/>
          </w:tcPr>
          <w:p w14:paraId="0C35E605" w14:textId="1D781B61" w:rsidR="00B862EC" w:rsidRPr="00C759D9" w:rsidRDefault="00B862EC" w:rsidP="00C6773E">
            <w:pPr>
              <w:pStyle w:val="ListParagraph"/>
              <w:tabs>
                <w:tab w:val="left" w:pos="762"/>
              </w:tabs>
              <w:spacing w:before="60" w:after="60"/>
              <w:ind w:left="0" w:firstLine="0"/>
              <w:jc w:val="right"/>
              <w:rPr>
                <w:sz w:val="28"/>
                <w:szCs w:val="28"/>
                <w:lang w:val="en-US"/>
              </w:rPr>
            </w:pPr>
            <w:r>
              <w:rPr>
                <w:sz w:val="28"/>
                <w:szCs w:val="28"/>
                <w:lang w:val="en-US"/>
              </w:rPr>
              <w:t>80.600.000</w:t>
            </w:r>
          </w:p>
        </w:tc>
      </w:tr>
      <w:tr w:rsidR="00B862EC" w:rsidRPr="001170E5" w14:paraId="4472D29B" w14:textId="77777777" w:rsidTr="00C6773E">
        <w:trPr>
          <w:trHeight w:val="510"/>
        </w:trPr>
        <w:tc>
          <w:tcPr>
            <w:tcW w:w="724" w:type="dxa"/>
            <w:vAlign w:val="center"/>
          </w:tcPr>
          <w:p w14:paraId="6885B36B" w14:textId="77777777" w:rsidR="00B862EC" w:rsidRPr="002225EF" w:rsidRDefault="00B862EC" w:rsidP="00C6773E">
            <w:pPr>
              <w:tabs>
                <w:tab w:val="left" w:pos="762"/>
              </w:tabs>
              <w:spacing w:before="60" w:after="60"/>
              <w:ind w:left="388"/>
              <w:jc w:val="center"/>
              <w:rPr>
                <w:spacing w:val="-20"/>
                <w:sz w:val="28"/>
                <w:szCs w:val="28"/>
                <w:lang w:val="en-US"/>
              </w:rPr>
            </w:pPr>
            <w:r w:rsidRPr="002225EF">
              <w:rPr>
                <w:spacing w:val="-20"/>
                <w:sz w:val="28"/>
                <w:szCs w:val="28"/>
                <w:lang w:val="en-US"/>
              </w:rPr>
              <w:t>4</w:t>
            </w:r>
          </w:p>
        </w:tc>
        <w:tc>
          <w:tcPr>
            <w:tcW w:w="3957" w:type="dxa"/>
            <w:vAlign w:val="center"/>
          </w:tcPr>
          <w:p w14:paraId="6C40F21A" w14:textId="77777777" w:rsidR="00B862EC" w:rsidRPr="002225EF" w:rsidRDefault="00B862EC" w:rsidP="00C6773E">
            <w:pPr>
              <w:pStyle w:val="ListParagraph"/>
              <w:tabs>
                <w:tab w:val="left" w:pos="762"/>
              </w:tabs>
              <w:spacing w:before="60" w:after="60"/>
              <w:ind w:left="0" w:firstLine="0"/>
              <w:jc w:val="left"/>
              <w:rPr>
                <w:sz w:val="28"/>
                <w:szCs w:val="28"/>
                <w:lang w:val="en-US"/>
              </w:rPr>
            </w:pPr>
            <w:r w:rsidRPr="002225EF">
              <w:rPr>
                <w:sz w:val="28"/>
                <w:szCs w:val="28"/>
                <w:lang w:val="en-US"/>
              </w:rPr>
              <w:t>Tiền DV CSND ngoài giờ thứ 7</w:t>
            </w:r>
          </w:p>
        </w:tc>
        <w:tc>
          <w:tcPr>
            <w:tcW w:w="2692" w:type="dxa"/>
            <w:vAlign w:val="center"/>
          </w:tcPr>
          <w:p w14:paraId="1294AE4F" w14:textId="77777777" w:rsidR="00B862EC" w:rsidRPr="002225EF" w:rsidRDefault="00B862EC" w:rsidP="00C6773E">
            <w:pPr>
              <w:pStyle w:val="ListParagraph"/>
              <w:tabs>
                <w:tab w:val="left" w:pos="762"/>
              </w:tabs>
              <w:spacing w:before="60" w:after="60"/>
              <w:ind w:left="0" w:firstLine="0"/>
              <w:jc w:val="right"/>
              <w:rPr>
                <w:spacing w:val="-8"/>
                <w:sz w:val="28"/>
                <w:szCs w:val="28"/>
                <w:lang w:val="en-US"/>
              </w:rPr>
            </w:pPr>
            <w:r w:rsidRPr="002225EF">
              <w:rPr>
                <w:spacing w:val="-8"/>
                <w:sz w:val="28"/>
                <w:szCs w:val="28"/>
                <w:lang w:val="en-US"/>
              </w:rPr>
              <w:t>70.000đ/trẻ/ngày</w:t>
            </w:r>
          </w:p>
        </w:tc>
        <w:tc>
          <w:tcPr>
            <w:tcW w:w="1983" w:type="dxa"/>
            <w:vAlign w:val="center"/>
          </w:tcPr>
          <w:p w14:paraId="6CEFBEAD" w14:textId="777CF967" w:rsidR="00B862EC" w:rsidRPr="00C759D9" w:rsidRDefault="00B862EC" w:rsidP="00C6773E">
            <w:pPr>
              <w:pStyle w:val="ListParagraph"/>
              <w:tabs>
                <w:tab w:val="left" w:pos="762"/>
              </w:tabs>
              <w:spacing w:before="60" w:after="60"/>
              <w:ind w:left="0" w:firstLine="0"/>
              <w:jc w:val="right"/>
              <w:rPr>
                <w:sz w:val="28"/>
                <w:szCs w:val="28"/>
                <w:lang w:val="en-US"/>
              </w:rPr>
            </w:pPr>
            <w:r>
              <w:rPr>
                <w:sz w:val="28"/>
                <w:szCs w:val="28"/>
                <w:lang w:val="en-US"/>
              </w:rPr>
              <w:t>89.180.000</w:t>
            </w:r>
          </w:p>
        </w:tc>
      </w:tr>
      <w:tr w:rsidR="00B862EC" w:rsidRPr="001170E5" w14:paraId="3E65084A" w14:textId="77777777" w:rsidTr="00C6773E">
        <w:trPr>
          <w:trHeight w:val="510"/>
        </w:trPr>
        <w:tc>
          <w:tcPr>
            <w:tcW w:w="724" w:type="dxa"/>
            <w:vAlign w:val="center"/>
          </w:tcPr>
          <w:p w14:paraId="0406638C" w14:textId="77777777" w:rsidR="00B862EC" w:rsidRPr="002225EF" w:rsidRDefault="00B862EC" w:rsidP="00C6773E">
            <w:pPr>
              <w:tabs>
                <w:tab w:val="left" w:pos="762"/>
              </w:tabs>
              <w:spacing w:before="60" w:after="60"/>
              <w:ind w:left="388"/>
              <w:jc w:val="center"/>
              <w:rPr>
                <w:spacing w:val="-20"/>
                <w:sz w:val="28"/>
                <w:szCs w:val="28"/>
                <w:lang w:val="en-US"/>
              </w:rPr>
            </w:pPr>
            <w:r w:rsidRPr="002225EF">
              <w:rPr>
                <w:spacing w:val="-20"/>
                <w:sz w:val="28"/>
                <w:szCs w:val="28"/>
                <w:lang w:val="en-US"/>
              </w:rPr>
              <w:t>5</w:t>
            </w:r>
          </w:p>
        </w:tc>
        <w:tc>
          <w:tcPr>
            <w:tcW w:w="3957" w:type="dxa"/>
            <w:vAlign w:val="center"/>
          </w:tcPr>
          <w:p w14:paraId="0425A02B" w14:textId="77777777" w:rsidR="00B862EC" w:rsidRPr="002225EF" w:rsidRDefault="00B862EC" w:rsidP="00C6773E">
            <w:pPr>
              <w:pStyle w:val="ListParagraph"/>
              <w:tabs>
                <w:tab w:val="left" w:pos="762"/>
              </w:tabs>
              <w:spacing w:before="60" w:after="60"/>
              <w:ind w:left="0" w:firstLine="0"/>
              <w:jc w:val="left"/>
              <w:rPr>
                <w:sz w:val="28"/>
                <w:szCs w:val="28"/>
                <w:lang w:val="en-US"/>
              </w:rPr>
            </w:pPr>
            <w:r w:rsidRPr="002225EF">
              <w:rPr>
                <w:sz w:val="28"/>
                <w:szCs w:val="28"/>
                <w:lang w:val="en-US"/>
              </w:rPr>
              <w:t>Tiền DV CSND ngoài giờ không bao gồm thứ 7</w:t>
            </w:r>
          </w:p>
        </w:tc>
        <w:tc>
          <w:tcPr>
            <w:tcW w:w="2692" w:type="dxa"/>
            <w:vAlign w:val="center"/>
          </w:tcPr>
          <w:p w14:paraId="327E4ED7" w14:textId="77777777" w:rsidR="00B862EC" w:rsidRPr="002225EF" w:rsidRDefault="00B862EC" w:rsidP="00C6773E">
            <w:pPr>
              <w:pStyle w:val="ListParagraph"/>
              <w:tabs>
                <w:tab w:val="left" w:pos="762"/>
              </w:tabs>
              <w:spacing w:before="60" w:after="60"/>
              <w:ind w:left="0" w:firstLine="0"/>
              <w:jc w:val="right"/>
              <w:rPr>
                <w:spacing w:val="-8"/>
                <w:sz w:val="28"/>
                <w:szCs w:val="28"/>
                <w:lang w:val="en-US"/>
              </w:rPr>
            </w:pPr>
            <w:r w:rsidRPr="002225EF">
              <w:rPr>
                <w:spacing w:val="-8"/>
                <w:sz w:val="28"/>
                <w:szCs w:val="28"/>
                <w:lang w:val="en-US"/>
              </w:rPr>
              <w:t>600.000đ/trẻ/tháng</w:t>
            </w:r>
          </w:p>
        </w:tc>
        <w:tc>
          <w:tcPr>
            <w:tcW w:w="1983" w:type="dxa"/>
            <w:vAlign w:val="center"/>
          </w:tcPr>
          <w:p w14:paraId="32A350F1" w14:textId="1078CCA5" w:rsidR="00B862EC" w:rsidRPr="00C759D9" w:rsidRDefault="00B862EC" w:rsidP="00C6773E">
            <w:pPr>
              <w:pStyle w:val="ListParagraph"/>
              <w:tabs>
                <w:tab w:val="left" w:pos="762"/>
              </w:tabs>
              <w:spacing w:before="60" w:after="60"/>
              <w:ind w:left="0" w:firstLine="0"/>
              <w:jc w:val="right"/>
              <w:rPr>
                <w:sz w:val="28"/>
                <w:szCs w:val="28"/>
                <w:lang w:val="en-US"/>
              </w:rPr>
            </w:pPr>
            <w:r>
              <w:rPr>
                <w:sz w:val="28"/>
                <w:szCs w:val="28"/>
                <w:lang w:val="en-US"/>
              </w:rPr>
              <w:t>0</w:t>
            </w:r>
          </w:p>
        </w:tc>
      </w:tr>
      <w:tr w:rsidR="00B862EC" w:rsidRPr="001170E5" w14:paraId="7796ABFA" w14:textId="77777777" w:rsidTr="00C6773E">
        <w:trPr>
          <w:trHeight w:val="510"/>
        </w:trPr>
        <w:tc>
          <w:tcPr>
            <w:tcW w:w="724" w:type="dxa"/>
            <w:vAlign w:val="center"/>
          </w:tcPr>
          <w:p w14:paraId="2F0B9583" w14:textId="6A50878F" w:rsidR="00B862EC" w:rsidRPr="002225EF" w:rsidRDefault="00B862EC" w:rsidP="00C6773E">
            <w:pPr>
              <w:tabs>
                <w:tab w:val="left" w:pos="762"/>
              </w:tabs>
              <w:spacing w:before="60" w:after="60"/>
              <w:ind w:left="388"/>
              <w:jc w:val="center"/>
              <w:rPr>
                <w:spacing w:val="-20"/>
                <w:sz w:val="28"/>
                <w:szCs w:val="28"/>
                <w:lang w:val="en-US"/>
              </w:rPr>
            </w:pPr>
            <w:r>
              <w:rPr>
                <w:spacing w:val="-20"/>
                <w:sz w:val="28"/>
                <w:szCs w:val="28"/>
                <w:lang w:val="en-US"/>
              </w:rPr>
              <w:t>6</w:t>
            </w:r>
          </w:p>
        </w:tc>
        <w:tc>
          <w:tcPr>
            <w:tcW w:w="3957" w:type="dxa"/>
            <w:vAlign w:val="center"/>
          </w:tcPr>
          <w:p w14:paraId="6A739D40" w14:textId="79B614A0" w:rsidR="00B862EC" w:rsidRPr="002225EF" w:rsidRDefault="00B862EC" w:rsidP="00C6773E">
            <w:pPr>
              <w:pStyle w:val="ListParagraph"/>
              <w:tabs>
                <w:tab w:val="left" w:pos="762"/>
              </w:tabs>
              <w:spacing w:before="60" w:after="60"/>
              <w:ind w:left="0" w:firstLine="0"/>
              <w:jc w:val="left"/>
              <w:rPr>
                <w:sz w:val="28"/>
                <w:szCs w:val="28"/>
                <w:lang w:val="en-US"/>
              </w:rPr>
            </w:pPr>
            <w:r>
              <w:rPr>
                <w:sz w:val="28"/>
                <w:szCs w:val="28"/>
                <w:lang w:val="en-US"/>
              </w:rPr>
              <w:t>10% năng khiếu</w:t>
            </w:r>
          </w:p>
        </w:tc>
        <w:tc>
          <w:tcPr>
            <w:tcW w:w="2692" w:type="dxa"/>
            <w:vAlign w:val="center"/>
          </w:tcPr>
          <w:p w14:paraId="70649835" w14:textId="77777777" w:rsidR="00B862EC" w:rsidRPr="002225EF" w:rsidRDefault="00B862EC" w:rsidP="00C6773E">
            <w:pPr>
              <w:pStyle w:val="ListParagraph"/>
              <w:tabs>
                <w:tab w:val="left" w:pos="762"/>
              </w:tabs>
              <w:spacing w:before="60" w:after="60"/>
              <w:ind w:left="0" w:firstLine="0"/>
              <w:jc w:val="right"/>
              <w:rPr>
                <w:spacing w:val="-8"/>
                <w:sz w:val="28"/>
                <w:szCs w:val="28"/>
                <w:lang w:val="en-US"/>
              </w:rPr>
            </w:pPr>
          </w:p>
        </w:tc>
        <w:tc>
          <w:tcPr>
            <w:tcW w:w="1983" w:type="dxa"/>
            <w:vAlign w:val="center"/>
          </w:tcPr>
          <w:p w14:paraId="5E302209" w14:textId="3AB29AB6" w:rsidR="00B862EC" w:rsidRDefault="00B862EC" w:rsidP="00C6773E">
            <w:pPr>
              <w:pStyle w:val="ListParagraph"/>
              <w:tabs>
                <w:tab w:val="left" w:pos="762"/>
              </w:tabs>
              <w:spacing w:before="60" w:after="60"/>
              <w:ind w:left="0" w:firstLine="0"/>
              <w:jc w:val="right"/>
              <w:rPr>
                <w:sz w:val="28"/>
                <w:szCs w:val="28"/>
                <w:lang w:val="en-US"/>
              </w:rPr>
            </w:pPr>
            <w:r>
              <w:rPr>
                <w:sz w:val="28"/>
                <w:szCs w:val="28"/>
                <w:lang w:val="en-US"/>
              </w:rPr>
              <w:t>7.180.000</w:t>
            </w:r>
          </w:p>
        </w:tc>
      </w:tr>
      <w:tr w:rsidR="00B862EC" w:rsidRPr="001170E5" w14:paraId="21145F8A" w14:textId="77777777" w:rsidTr="00C6773E">
        <w:trPr>
          <w:trHeight w:val="510"/>
        </w:trPr>
        <w:tc>
          <w:tcPr>
            <w:tcW w:w="724" w:type="dxa"/>
            <w:vAlign w:val="center"/>
          </w:tcPr>
          <w:p w14:paraId="44FBD773" w14:textId="77777777" w:rsidR="00B862EC" w:rsidRPr="002225EF" w:rsidRDefault="00B862EC" w:rsidP="00C6773E">
            <w:pPr>
              <w:pStyle w:val="ListParagraph"/>
              <w:tabs>
                <w:tab w:val="left" w:pos="762"/>
              </w:tabs>
              <w:spacing w:before="60" w:after="60"/>
              <w:ind w:left="0" w:firstLine="0"/>
              <w:jc w:val="center"/>
              <w:rPr>
                <w:b/>
                <w:spacing w:val="-20"/>
                <w:sz w:val="28"/>
                <w:szCs w:val="28"/>
                <w:lang w:val="en-US"/>
              </w:rPr>
            </w:pPr>
          </w:p>
        </w:tc>
        <w:tc>
          <w:tcPr>
            <w:tcW w:w="3957" w:type="dxa"/>
            <w:vAlign w:val="center"/>
          </w:tcPr>
          <w:p w14:paraId="0C852515" w14:textId="77777777" w:rsidR="00B862EC" w:rsidRPr="002225EF" w:rsidRDefault="00B862EC" w:rsidP="00C6773E">
            <w:pPr>
              <w:pStyle w:val="ListParagraph"/>
              <w:tabs>
                <w:tab w:val="left" w:pos="762"/>
              </w:tabs>
              <w:spacing w:before="60" w:after="60"/>
              <w:ind w:left="0" w:firstLine="0"/>
              <w:jc w:val="center"/>
              <w:rPr>
                <w:b/>
                <w:sz w:val="28"/>
                <w:szCs w:val="28"/>
                <w:lang w:val="en-US"/>
              </w:rPr>
            </w:pPr>
            <w:r w:rsidRPr="002225EF">
              <w:rPr>
                <w:b/>
                <w:sz w:val="28"/>
                <w:szCs w:val="28"/>
                <w:lang w:val="en-US"/>
              </w:rPr>
              <w:t>Cộng</w:t>
            </w:r>
          </w:p>
        </w:tc>
        <w:tc>
          <w:tcPr>
            <w:tcW w:w="2692" w:type="dxa"/>
            <w:vAlign w:val="center"/>
          </w:tcPr>
          <w:p w14:paraId="6AEC42FC" w14:textId="77777777" w:rsidR="00B862EC" w:rsidRPr="002225EF" w:rsidRDefault="00B862EC" w:rsidP="00C6773E">
            <w:pPr>
              <w:pStyle w:val="ListParagraph"/>
              <w:tabs>
                <w:tab w:val="left" w:pos="762"/>
              </w:tabs>
              <w:spacing w:before="60" w:after="60"/>
              <w:ind w:left="0" w:firstLine="0"/>
              <w:jc w:val="right"/>
              <w:rPr>
                <w:b/>
                <w:spacing w:val="-8"/>
                <w:sz w:val="28"/>
                <w:szCs w:val="28"/>
                <w:lang w:val="en-US"/>
              </w:rPr>
            </w:pPr>
          </w:p>
        </w:tc>
        <w:tc>
          <w:tcPr>
            <w:tcW w:w="1983" w:type="dxa"/>
            <w:vAlign w:val="center"/>
          </w:tcPr>
          <w:p w14:paraId="04D2ABC5" w14:textId="6A2B8856" w:rsidR="00B862EC" w:rsidRPr="00C759D9" w:rsidRDefault="0008378B" w:rsidP="00C6773E">
            <w:pPr>
              <w:pStyle w:val="ListParagraph"/>
              <w:tabs>
                <w:tab w:val="left" w:pos="762"/>
              </w:tabs>
              <w:spacing w:before="60" w:after="60"/>
              <w:ind w:left="0" w:firstLine="0"/>
              <w:jc w:val="right"/>
              <w:rPr>
                <w:b/>
                <w:sz w:val="28"/>
                <w:szCs w:val="28"/>
                <w:lang w:val="en-US"/>
              </w:rPr>
            </w:pPr>
            <w:r>
              <w:rPr>
                <w:b/>
                <w:sz w:val="28"/>
                <w:szCs w:val="28"/>
                <w:lang w:val="en-US"/>
              </w:rPr>
              <w:t>684.370.000</w:t>
            </w:r>
          </w:p>
        </w:tc>
      </w:tr>
    </w:tbl>
    <w:p w14:paraId="25A1E2BD" w14:textId="77777777" w:rsidR="00B862EC" w:rsidRPr="00C948DE" w:rsidRDefault="00B862EC" w:rsidP="00B862EC">
      <w:pPr>
        <w:pStyle w:val="ListParagraph"/>
        <w:spacing w:before="60" w:after="60" w:line="312" w:lineRule="auto"/>
        <w:ind w:left="0" w:firstLine="0"/>
        <w:rPr>
          <w:b/>
          <w:sz w:val="28"/>
          <w:szCs w:val="28"/>
          <w:lang w:val="en-US"/>
        </w:rPr>
      </w:pPr>
      <w:r>
        <w:rPr>
          <w:b/>
          <w:sz w:val="28"/>
          <w:szCs w:val="28"/>
          <w:lang w:val="en-US"/>
        </w:rPr>
        <w:t xml:space="preserve">      B. </w:t>
      </w:r>
      <w:r w:rsidRPr="00C948DE">
        <w:rPr>
          <w:b/>
          <w:sz w:val="28"/>
          <w:szCs w:val="28"/>
          <w:lang w:val="en-US"/>
        </w:rPr>
        <w:t>TỔNG CHI:</w:t>
      </w:r>
    </w:p>
    <w:p w14:paraId="4E842994" w14:textId="77777777" w:rsidR="00B862EC" w:rsidRPr="00C948DE" w:rsidRDefault="00B862EC" w:rsidP="00B862EC">
      <w:pPr>
        <w:pStyle w:val="ListParagraph"/>
        <w:numPr>
          <w:ilvl w:val="0"/>
          <w:numId w:val="38"/>
        </w:numPr>
        <w:spacing w:before="60" w:after="60" w:line="312" w:lineRule="auto"/>
        <w:rPr>
          <w:b/>
          <w:sz w:val="28"/>
          <w:szCs w:val="28"/>
          <w:lang w:val="en-US"/>
        </w:rPr>
      </w:pPr>
      <w:r w:rsidRPr="00C948DE">
        <w:rPr>
          <w:b/>
          <w:sz w:val="28"/>
          <w:szCs w:val="28"/>
          <w:lang w:val="en-US"/>
        </w:rPr>
        <w:t>Chi từ dự toán ngân sách nhà nước cấp:</w:t>
      </w:r>
    </w:p>
    <w:p w14:paraId="3F3BE018" w14:textId="7FC5E78E" w:rsidR="00B862EC" w:rsidRPr="00A67D41" w:rsidRDefault="00B862EC" w:rsidP="00B862EC">
      <w:pPr>
        <w:pStyle w:val="BodyText"/>
        <w:spacing w:before="60" w:after="60" w:line="312" w:lineRule="auto"/>
        <w:ind w:left="0" w:firstLine="567"/>
      </w:pPr>
      <w:r w:rsidRPr="00A67D41">
        <w:t>Dự toán chi NSNN</w:t>
      </w:r>
      <w:r w:rsidRPr="00A67D41">
        <w:rPr>
          <w:spacing w:val="1"/>
        </w:rPr>
        <w:t xml:space="preserve"> </w:t>
      </w:r>
      <w:r w:rsidRPr="00A67D41">
        <w:rPr>
          <w:spacing w:val="1"/>
          <w:lang w:val="en-US"/>
        </w:rPr>
        <w:t xml:space="preserve">quý IV </w:t>
      </w:r>
      <w:r w:rsidRPr="00A67D41">
        <w:t xml:space="preserve">năm </w:t>
      </w:r>
      <w:r w:rsidRPr="00A67D41">
        <w:rPr>
          <w:lang w:val="en-US"/>
        </w:rPr>
        <w:t>2025</w:t>
      </w:r>
      <w:r w:rsidRPr="00A67D41">
        <w:t>, đáp</w:t>
      </w:r>
      <w:r w:rsidRPr="00A67D41">
        <w:rPr>
          <w:spacing w:val="1"/>
        </w:rPr>
        <w:t xml:space="preserve"> </w:t>
      </w:r>
      <w:r w:rsidRPr="00A67D41">
        <w:t>ứng</w:t>
      </w:r>
      <w:r w:rsidRPr="00A67D41">
        <w:rPr>
          <w:spacing w:val="1"/>
        </w:rPr>
        <w:t xml:space="preserve"> </w:t>
      </w:r>
      <w:r w:rsidRPr="00A67D41">
        <w:t>đầy đủ</w:t>
      </w:r>
      <w:r w:rsidRPr="00A67D41">
        <w:rPr>
          <w:spacing w:val="1"/>
        </w:rPr>
        <w:t xml:space="preserve"> </w:t>
      </w:r>
      <w:r w:rsidRPr="00A67D41">
        <w:t>nhu</w:t>
      </w:r>
      <w:r w:rsidRPr="00A67D41">
        <w:rPr>
          <w:spacing w:val="1"/>
        </w:rPr>
        <w:t xml:space="preserve"> </w:t>
      </w:r>
      <w:r w:rsidRPr="00A67D41">
        <w:t>cầu</w:t>
      </w:r>
      <w:r w:rsidRPr="00A67D41">
        <w:rPr>
          <w:spacing w:val="1"/>
        </w:rPr>
        <w:t xml:space="preserve"> </w:t>
      </w:r>
      <w:r w:rsidRPr="00A67D41">
        <w:t>chiquản lý hành</w:t>
      </w:r>
      <w:r w:rsidRPr="00A67D41">
        <w:rPr>
          <w:spacing w:val="1"/>
        </w:rPr>
        <w:t xml:space="preserve"> </w:t>
      </w:r>
      <w:r w:rsidRPr="00A67D41">
        <w:t xml:space="preserve">chính của </w:t>
      </w:r>
      <w:r w:rsidRPr="00A67D41">
        <w:rPr>
          <w:lang w:val="en-US"/>
        </w:rPr>
        <w:t>nhà trường</w:t>
      </w:r>
      <w:r w:rsidRPr="00A67D41">
        <w:t xml:space="preserve"> và</w:t>
      </w:r>
      <w:r w:rsidRPr="00A67D41">
        <w:rPr>
          <w:spacing w:val="-3"/>
        </w:rPr>
        <w:t xml:space="preserve"> </w:t>
      </w:r>
      <w:r w:rsidRPr="00A67D41">
        <w:t>những nhiệm</w:t>
      </w:r>
      <w:r w:rsidRPr="00A67D41">
        <w:rPr>
          <w:spacing w:val="-5"/>
        </w:rPr>
        <w:t xml:space="preserve"> </w:t>
      </w:r>
      <w:r w:rsidRPr="00A67D41">
        <w:t>vụ</w:t>
      </w:r>
      <w:r w:rsidRPr="00A67D41">
        <w:rPr>
          <w:spacing w:val="1"/>
        </w:rPr>
        <w:t xml:space="preserve"> </w:t>
      </w:r>
      <w:r w:rsidRPr="00A67D41">
        <w:t>thườn</w:t>
      </w:r>
      <w:r w:rsidRPr="00A67D41">
        <w:rPr>
          <w:lang w:val="en-US"/>
        </w:rPr>
        <w:t>g xuyên</w:t>
      </w:r>
      <w:r w:rsidRPr="00A67D41">
        <w:t>.</w:t>
      </w:r>
    </w:p>
    <w:p w14:paraId="7710BD93" w14:textId="05EE29C6" w:rsidR="00B862EC" w:rsidRPr="00A67D41" w:rsidRDefault="00B862EC" w:rsidP="00B862EC">
      <w:pPr>
        <w:pStyle w:val="BodyText"/>
        <w:spacing w:before="60" w:after="60" w:line="312" w:lineRule="auto"/>
        <w:ind w:left="0" w:firstLine="567"/>
      </w:pPr>
      <w:r w:rsidRPr="00A67D41">
        <w:t xml:space="preserve">Trong </w:t>
      </w:r>
      <w:r w:rsidRPr="00A67D41">
        <w:rPr>
          <w:lang w:val="en-US"/>
        </w:rPr>
        <w:t xml:space="preserve">quý IV </w:t>
      </w:r>
      <w:r w:rsidRPr="00A67D41">
        <w:t xml:space="preserve">năm </w:t>
      </w:r>
      <w:r w:rsidRPr="00A67D41">
        <w:rPr>
          <w:lang w:val="en-US"/>
        </w:rPr>
        <w:t>2025</w:t>
      </w:r>
      <w:r w:rsidRPr="00A67D41">
        <w:t>, tổng chi NS:</w:t>
      </w:r>
      <w:r w:rsidRPr="00A67D41">
        <w:rPr>
          <w:spacing w:val="1"/>
        </w:rPr>
        <w:t xml:space="preserve"> </w:t>
      </w:r>
      <w:r w:rsidR="002A6172" w:rsidRPr="00A67D41">
        <w:rPr>
          <w:b/>
          <w:spacing w:val="1"/>
          <w:lang w:val="en-US"/>
        </w:rPr>
        <w:t>2.932</w:t>
      </w:r>
      <w:r w:rsidRPr="00A67D41">
        <w:rPr>
          <w:b/>
          <w:spacing w:val="1"/>
          <w:lang w:val="en-US"/>
        </w:rPr>
        <w:t xml:space="preserve"> triệu</w:t>
      </w:r>
      <w:r w:rsidRPr="00A67D41">
        <w:rPr>
          <w:b/>
          <w:spacing w:val="1"/>
          <w:lang w:val="vi-VN"/>
        </w:rPr>
        <w:t xml:space="preserve"> </w:t>
      </w:r>
      <w:r w:rsidRPr="00A67D41">
        <w:rPr>
          <w:b/>
        </w:rPr>
        <w:t>đồng</w:t>
      </w:r>
      <w:r w:rsidRPr="00A67D41">
        <w:t>, đạt</w:t>
      </w:r>
      <w:r w:rsidRPr="00A67D41">
        <w:rPr>
          <w:spacing w:val="1"/>
        </w:rPr>
        <w:t xml:space="preserve"> </w:t>
      </w:r>
      <w:r w:rsidR="002A6172" w:rsidRPr="00A67D41">
        <w:rPr>
          <w:spacing w:val="1"/>
          <w:lang w:val="en-US"/>
        </w:rPr>
        <w:t>31,22</w:t>
      </w:r>
      <w:r w:rsidRPr="00A67D41">
        <w:rPr>
          <w:lang w:val="en-US"/>
        </w:rPr>
        <w:t>% so với</w:t>
      </w:r>
      <w:r w:rsidRPr="00A67D41">
        <w:rPr>
          <w:spacing w:val="-3"/>
        </w:rPr>
        <w:t xml:space="preserve"> </w:t>
      </w:r>
      <w:r w:rsidRPr="00A67D41">
        <w:t>dự</w:t>
      </w:r>
      <w:r w:rsidRPr="00A67D41">
        <w:rPr>
          <w:spacing w:val="-2"/>
        </w:rPr>
        <w:t xml:space="preserve"> </w:t>
      </w:r>
      <w:r w:rsidRPr="00A67D41">
        <w:t>toán</w:t>
      </w:r>
      <w:r w:rsidRPr="00A67D41">
        <w:rPr>
          <w:lang w:val="en-US"/>
        </w:rPr>
        <w:t xml:space="preserve"> giao</w:t>
      </w:r>
      <w:r w:rsidRPr="00A67D41">
        <w:t>.</w:t>
      </w:r>
    </w:p>
    <w:p w14:paraId="5845ADD5" w14:textId="777B5218" w:rsidR="00B862EC" w:rsidRPr="00A67D41" w:rsidRDefault="00B862EC" w:rsidP="00B862EC">
      <w:pPr>
        <w:pStyle w:val="BodyText"/>
        <w:spacing w:before="60" w:after="60" w:line="312" w:lineRule="auto"/>
        <w:ind w:left="0" w:firstLine="567"/>
        <w:rPr>
          <w:lang w:val="en-US"/>
        </w:rPr>
      </w:pPr>
      <w:r w:rsidRPr="00A67D41">
        <w:rPr>
          <w:lang w:val="en-US"/>
        </w:rPr>
        <w:t>Quý IV năm 2025</w:t>
      </w:r>
      <w:r w:rsidRPr="00A67D41">
        <w:t xml:space="preserve">, </w:t>
      </w:r>
      <w:r w:rsidRPr="00A67D41">
        <w:rPr>
          <w:lang w:val="en-US"/>
        </w:rPr>
        <w:t xml:space="preserve">đã </w:t>
      </w:r>
      <w:r w:rsidRPr="00A67D41">
        <w:t>thực hiện</w:t>
      </w:r>
      <w:r w:rsidRPr="00A67D41">
        <w:rPr>
          <w:lang w:val="en-US"/>
        </w:rPr>
        <w:t xml:space="preserve"> được hầu hết các nhiệm vụ được giao và đã</w:t>
      </w:r>
      <w:r w:rsidRPr="00A67D41">
        <w:t xml:space="preserve"> </w:t>
      </w:r>
      <w:r w:rsidRPr="00A67D41">
        <w:rPr>
          <w:lang w:val="en-US"/>
        </w:rPr>
        <w:t xml:space="preserve">phân bổ </w:t>
      </w:r>
      <w:r w:rsidRPr="00A67D41">
        <w:t>dự toán trong năm</w:t>
      </w:r>
      <w:r w:rsidRPr="00A67D41">
        <w:rPr>
          <w:lang w:val="en-US"/>
        </w:rPr>
        <w:t xml:space="preserve"> </w:t>
      </w:r>
      <w:r w:rsidRPr="00A67D41">
        <w:rPr>
          <w:i/>
          <w:lang w:val="en-US"/>
        </w:rPr>
        <w:t>(kèm Biểu số 03)</w:t>
      </w:r>
    </w:p>
    <w:p w14:paraId="042AA0EB" w14:textId="77777777" w:rsidR="00B862EC" w:rsidRPr="00A67D41" w:rsidRDefault="00B862EC" w:rsidP="00B862EC">
      <w:pPr>
        <w:pStyle w:val="ListParagraph"/>
        <w:numPr>
          <w:ilvl w:val="1"/>
          <w:numId w:val="21"/>
        </w:numPr>
        <w:spacing w:before="60" w:after="60" w:line="312" w:lineRule="auto"/>
        <w:ind w:firstLine="567"/>
        <w:rPr>
          <w:b/>
          <w:i/>
          <w:sz w:val="28"/>
          <w:szCs w:val="28"/>
        </w:rPr>
      </w:pPr>
      <w:r w:rsidRPr="00A67D41">
        <w:rPr>
          <w:b/>
          <w:i/>
          <w:sz w:val="28"/>
          <w:szCs w:val="28"/>
          <w:lang w:val="vi-VN"/>
        </w:rPr>
        <w:t>Tổng c</w:t>
      </w:r>
      <w:r w:rsidRPr="00A67D41">
        <w:rPr>
          <w:b/>
          <w:i/>
          <w:sz w:val="28"/>
          <w:szCs w:val="28"/>
        </w:rPr>
        <w:t>hi</w:t>
      </w:r>
      <w:r w:rsidRPr="00A67D41">
        <w:rPr>
          <w:b/>
          <w:i/>
          <w:spacing w:val="-2"/>
          <w:sz w:val="28"/>
          <w:szCs w:val="28"/>
        </w:rPr>
        <w:t xml:space="preserve"> </w:t>
      </w:r>
      <w:r w:rsidRPr="00A67D41">
        <w:rPr>
          <w:b/>
          <w:i/>
          <w:sz w:val="28"/>
          <w:szCs w:val="28"/>
          <w:lang w:val="en-US"/>
        </w:rPr>
        <w:t>lương và các khoản phụ cấp theo lương:</w:t>
      </w:r>
    </w:p>
    <w:p w14:paraId="726C175B" w14:textId="61FD05BA" w:rsidR="00B862EC" w:rsidRPr="00A67D41" w:rsidRDefault="00B862EC" w:rsidP="00B862EC">
      <w:pPr>
        <w:spacing w:before="60" w:after="60" w:line="312" w:lineRule="auto"/>
        <w:ind w:firstLine="567"/>
        <w:jc w:val="both"/>
        <w:rPr>
          <w:sz w:val="28"/>
          <w:szCs w:val="28"/>
          <w:lang w:val="en-US"/>
        </w:rPr>
      </w:pPr>
      <w:r w:rsidRPr="00A67D41">
        <w:rPr>
          <w:sz w:val="28"/>
          <w:szCs w:val="28"/>
          <w:lang w:val="en-US"/>
        </w:rPr>
        <w:t xml:space="preserve">Tổng chi tiền công, tiền lương và các khoản có tính chất lương trong quý IV năm 2025 là: </w:t>
      </w:r>
      <w:r w:rsidR="002A6172" w:rsidRPr="00A67D41">
        <w:rPr>
          <w:b/>
          <w:i/>
          <w:sz w:val="28"/>
          <w:szCs w:val="28"/>
          <w:lang w:val="en-US"/>
        </w:rPr>
        <w:t>1.916,428</w:t>
      </w:r>
      <w:r w:rsidRPr="00A67D41">
        <w:rPr>
          <w:b/>
          <w:i/>
          <w:sz w:val="28"/>
          <w:szCs w:val="28"/>
          <w:lang w:val="en-US"/>
        </w:rPr>
        <w:t xml:space="preserve"> triệu</w:t>
      </w:r>
      <w:r w:rsidRPr="00A67D41">
        <w:rPr>
          <w:i/>
          <w:sz w:val="28"/>
          <w:szCs w:val="28"/>
          <w:lang w:val="vi-VN"/>
        </w:rPr>
        <w:t xml:space="preserve"> </w:t>
      </w:r>
      <w:r w:rsidRPr="00A67D41">
        <w:rPr>
          <w:b/>
          <w:i/>
          <w:sz w:val="28"/>
          <w:szCs w:val="28"/>
          <w:lang w:val="en-US"/>
        </w:rPr>
        <w:t>đồng</w:t>
      </w:r>
      <w:r w:rsidRPr="00A67D41">
        <w:rPr>
          <w:bCs/>
          <w:iCs/>
          <w:sz w:val="28"/>
          <w:szCs w:val="28"/>
          <w:lang w:val="en-US"/>
        </w:rPr>
        <w:t>. Trong đó:</w:t>
      </w:r>
    </w:p>
    <w:p w14:paraId="37C902E8" w14:textId="7E5FE55B" w:rsidR="00B862EC" w:rsidRPr="00A67D41" w:rsidRDefault="00B862EC" w:rsidP="00B862EC">
      <w:pPr>
        <w:pStyle w:val="ListParagraph"/>
        <w:spacing w:before="60" w:after="60" w:line="312" w:lineRule="auto"/>
        <w:ind w:left="0" w:firstLine="567"/>
        <w:rPr>
          <w:sz w:val="28"/>
          <w:szCs w:val="28"/>
          <w:lang w:val="en-US"/>
        </w:rPr>
      </w:pPr>
      <w:r w:rsidRPr="00A67D41">
        <w:rPr>
          <w:sz w:val="28"/>
          <w:szCs w:val="28"/>
          <w:lang w:val="en-US"/>
        </w:rPr>
        <w:t xml:space="preserve">+ Chi từ nguồn kinh phí chi hoạt động theo định mức </w:t>
      </w:r>
      <w:r w:rsidR="002A6172" w:rsidRPr="00A67D41">
        <w:rPr>
          <w:sz w:val="28"/>
          <w:szCs w:val="28"/>
          <w:lang w:val="en-US"/>
        </w:rPr>
        <w:t>1.258,092</w:t>
      </w:r>
      <w:r w:rsidRPr="00A67D41">
        <w:rPr>
          <w:sz w:val="28"/>
          <w:szCs w:val="28"/>
          <w:lang w:val="en-US"/>
        </w:rPr>
        <w:t xml:space="preserve"> triệu đồng đạt </w:t>
      </w:r>
      <w:r w:rsidR="002A6172" w:rsidRPr="00A67D41">
        <w:rPr>
          <w:sz w:val="28"/>
          <w:szCs w:val="28"/>
          <w:lang w:val="en-US"/>
        </w:rPr>
        <w:t>24,51</w:t>
      </w:r>
      <w:r w:rsidRPr="00A67D41">
        <w:rPr>
          <w:sz w:val="28"/>
          <w:szCs w:val="28"/>
          <w:lang w:val="en-US"/>
        </w:rPr>
        <w:t>% so với dự toán năm 2025.</w:t>
      </w:r>
    </w:p>
    <w:p w14:paraId="35815A12" w14:textId="6A868C72" w:rsidR="00B862EC" w:rsidRPr="00A67D41" w:rsidRDefault="00B862EC" w:rsidP="00B862EC">
      <w:pPr>
        <w:pStyle w:val="ListParagraph"/>
        <w:spacing w:before="60" w:after="60" w:line="312" w:lineRule="auto"/>
        <w:ind w:left="0" w:firstLine="567"/>
        <w:rPr>
          <w:sz w:val="28"/>
          <w:szCs w:val="28"/>
          <w:lang w:val="en-US"/>
        </w:rPr>
      </w:pPr>
      <w:r w:rsidRPr="00A67D41">
        <w:rPr>
          <w:sz w:val="28"/>
          <w:szCs w:val="28"/>
          <w:lang w:val="en-US"/>
        </w:rPr>
        <w:t>+ Chi từ kinh phí thực</w:t>
      </w:r>
      <w:r w:rsidRPr="00A67D41">
        <w:rPr>
          <w:sz w:val="28"/>
          <w:szCs w:val="28"/>
          <w:lang w:val="vi-VN"/>
        </w:rPr>
        <w:t xml:space="preserve"> hiện CCTL là </w:t>
      </w:r>
      <w:r w:rsidR="002A6172" w:rsidRPr="00A67D41">
        <w:rPr>
          <w:sz w:val="28"/>
          <w:szCs w:val="28"/>
          <w:lang w:val="en-US"/>
        </w:rPr>
        <w:t>658,336</w:t>
      </w:r>
      <w:r w:rsidRPr="00A67D41">
        <w:rPr>
          <w:sz w:val="28"/>
          <w:szCs w:val="28"/>
          <w:lang w:val="en-US"/>
        </w:rPr>
        <w:t xml:space="preserve"> triệu đồng đạt </w:t>
      </w:r>
      <w:r w:rsidR="002A6172" w:rsidRPr="00A67D41">
        <w:rPr>
          <w:sz w:val="28"/>
          <w:szCs w:val="28"/>
          <w:lang w:val="en-US"/>
        </w:rPr>
        <w:t>24,53</w:t>
      </w:r>
      <w:r w:rsidRPr="00A67D41">
        <w:rPr>
          <w:sz w:val="28"/>
          <w:szCs w:val="28"/>
          <w:lang w:val="en-US"/>
        </w:rPr>
        <w:t xml:space="preserve">% so với </w:t>
      </w:r>
      <w:r w:rsidRPr="00A67D41">
        <w:rPr>
          <w:sz w:val="28"/>
          <w:szCs w:val="28"/>
          <w:lang w:val="en-US"/>
        </w:rPr>
        <w:lastRenderedPageBreak/>
        <w:t>dự toán giao năm 2025.</w:t>
      </w:r>
    </w:p>
    <w:p w14:paraId="3E692B92" w14:textId="77777777" w:rsidR="00B862EC" w:rsidRPr="00A67D41" w:rsidRDefault="00B862EC" w:rsidP="00B862EC">
      <w:pPr>
        <w:pStyle w:val="ListParagraph"/>
        <w:spacing w:before="60" w:after="60" w:line="312" w:lineRule="auto"/>
        <w:ind w:left="0" w:firstLine="567"/>
        <w:rPr>
          <w:b/>
          <w:i/>
          <w:sz w:val="28"/>
          <w:szCs w:val="28"/>
        </w:rPr>
      </w:pPr>
      <w:r w:rsidRPr="00A67D41">
        <w:rPr>
          <w:b/>
          <w:bCs/>
          <w:i/>
          <w:iCs/>
          <w:sz w:val="28"/>
          <w:szCs w:val="28"/>
          <w:lang w:val="en-US"/>
        </w:rPr>
        <w:t>1.2.</w:t>
      </w:r>
      <w:r w:rsidRPr="00A67D41">
        <w:rPr>
          <w:sz w:val="28"/>
          <w:szCs w:val="28"/>
          <w:lang w:val="en-US"/>
        </w:rPr>
        <w:t xml:space="preserve"> </w:t>
      </w:r>
      <w:r w:rsidRPr="00A67D41">
        <w:rPr>
          <w:b/>
          <w:i/>
          <w:sz w:val="28"/>
          <w:szCs w:val="28"/>
        </w:rPr>
        <w:t>Chi</w:t>
      </w:r>
      <w:r w:rsidRPr="00A67D41">
        <w:rPr>
          <w:b/>
          <w:i/>
          <w:spacing w:val="-2"/>
          <w:sz w:val="28"/>
          <w:szCs w:val="28"/>
        </w:rPr>
        <w:t xml:space="preserve"> </w:t>
      </w:r>
      <w:r w:rsidRPr="00A67D41">
        <w:rPr>
          <w:b/>
          <w:i/>
          <w:sz w:val="28"/>
          <w:szCs w:val="28"/>
          <w:lang w:val="en-US"/>
        </w:rPr>
        <w:t xml:space="preserve">hoạt động khác: </w:t>
      </w:r>
    </w:p>
    <w:p w14:paraId="63B9615E" w14:textId="293BF711" w:rsidR="00B862EC" w:rsidRDefault="00B862EC" w:rsidP="00B862EC">
      <w:pPr>
        <w:spacing w:before="60" w:after="60" w:line="312" w:lineRule="auto"/>
        <w:ind w:firstLine="567"/>
        <w:jc w:val="both"/>
        <w:rPr>
          <w:sz w:val="28"/>
          <w:szCs w:val="28"/>
          <w:lang w:val="en-US"/>
        </w:rPr>
      </w:pPr>
      <w:r w:rsidRPr="00A67D41">
        <w:rPr>
          <w:sz w:val="28"/>
          <w:szCs w:val="28"/>
          <w:lang w:val="en-US"/>
        </w:rPr>
        <w:t xml:space="preserve">- Chi hoạt động thường xuyên từ nguồn kinh phí thường xuyên là </w:t>
      </w:r>
      <w:r w:rsidR="00A67D41">
        <w:rPr>
          <w:sz w:val="28"/>
          <w:szCs w:val="28"/>
          <w:lang w:val="en-US"/>
        </w:rPr>
        <w:t xml:space="preserve"> 370,891</w:t>
      </w:r>
      <w:r w:rsidRPr="00A67D41">
        <w:rPr>
          <w:sz w:val="28"/>
          <w:szCs w:val="28"/>
          <w:lang w:val="en-US"/>
        </w:rPr>
        <w:t xml:space="preserve"> triệu đồng đạt </w:t>
      </w:r>
      <w:r w:rsidR="00A67D41">
        <w:rPr>
          <w:sz w:val="28"/>
          <w:szCs w:val="28"/>
          <w:lang w:val="en-US"/>
        </w:rPr>
        <w:t>50,61</w:t>
      </w:r>
      <w:r w:rsidRPr="00A67D41">
        <w:rPr>
          <w:sz w:val="28"/>
          <w:szCs w:val="28"/>
          <w:lang w:val="en-US"/>
        </w:rPr>
        <w:t>% so với dự toán giao.</w:t>
      </w:r>
    </w:p>
    <w:p w14:paraId="250BC137" w14:textId="4A8D96F0" w:rsidR="00A67D41" w:rsidRDefault="00A67D41" w:rsidP="00B862EC">
      <w:pPr>
        <w:spacing w:before="60" w:after="60" w:line="312" w:lineRule="auto"/>
        <w:ind w:firstLine="567"/>
        <w:jc w:val="both"/>
        <w:rPr>
          <w:sz w:val="28"/>
          <w:szCs w:val="28"/>
          <w:lang w:val="en-US"/>
        </w:rPr>
      </w:pPr>
      <w:r>
        <w:rPr>
          <w:sz w:val="28"/>
          <w:szCs w:val="28"/>
          <w:lang w:val="en-US"/>
        </w:rPr>
        <w:t xml:space="preserve">- Chi điểm lẻ: 29,916 triệu đồng đạt </w:t>
      </w:r>
      <w:r w:rsidR="0014447E">
        <w:rPr>
          <w:sz w:val="28"/>
          <w:szCs w:val="28"/>
          <w:lang w:val="en-US"/>
        </w:rPr>
        <w:t xml:space="preserve">59,83% </w:t>
      </w:r>
      <w:r w:rsidR="0014447E" w:rsidRPr="00A67D41">
        <w:rPr>
          <w:sz w:val="28"/>
          <w:szCs w:val="28"/>
          <w:lang w:val="en-US"/>
        </w:rPr>
        <w:t>so với dự toán giao.</w:t>
      </w:r>
    </w:p>
    <w:p w14:paraId="33C187D9" w14:textId="1F74F325" w:rsidR="0014447E" w:rsidRDefault="0014447E" w:rsidP="00B862EC">
      <w:pPr>
        <w:spacing w:before="60" w:after="60" w:line="312" w:lineRule="auto"/>
        <w:ind w:firstLine="567"/>
        <w:jc w:val="both"/>
        <w:rPr>
          <w:sz w:val="28"/>
          <w:szCs w:val="28"/>
          <w:lang w:val="en-US"/>
        </w:rPr>
      </w:pPr>
      <w:r>
        <w:rPr>
          <w:sz w:val="28"/>
          <w:szCs w:val="28"/>
          <w:lang w:val="en-US"/>
        </w:rPr>
        <w:t xml:space="preserve">- Chi kiến tập chuyên đề: 100 triệu đồng đạt 100% </w:t>
      </w:r>
      <w:r w:rsidRPr="00A67D41">
        <w:rPr>
          <w:sz w:val="28"/>
          <w:szCs w:val="28"/>
          <w:lang w:val="en-US"/>
        </w:rPr>
        <w:t>so với dự toán giao.</w:t>
      </w:r>
    </w:p>
    <w:p w14:paraId="7D133BFB" w14:textId="42BDE214" w:rsidR="0014447E" w:rsidRPr="00B35BA4" w:rsidRDefault="0014447E" w:rsidP="00B862EC">
      <w:pPr>
        <w:spacing w:before="60" w:after="60" w:line="312" w:lineRule="auto"/>
        <w:ind w:firstLine="567"/>
        <w:jc w:val="both"/>
        <w:rPr>
          <w:sz w:val="28"/>
          <w:szCs w:val="28"/>
          <w:lang w:val="en-US"/>
        </w:rPr>
      </w:pPr>
      <w:r>
        <w:rPr>
          <w:sz w:val="28"/>
          <w:szCs w:val="28"/>
          <w:lang w:val="en-US"/>
        </w:rPr>
        <w:t xml:space="preserve">- Chi bù miễn giảm học phí theo nghị định số 81/2022/NĐ-CP ngày 27/8/2022: 33,9 triệu đồng đạt 29,48% </w:t>
      </w:r>
      <w:r w:rsidRPr="00A67D41">
        <w:rPr>
          <w:sz w:val="28"/>
          <w:szCs w:val="28"/>
          <w:lang w:val="en-US"/>
        </w:rPr>
        <w:t>so với dự toán giao.</w:t>
      </w:r>
    </w:p>
    <w:p w14:paraId="046D3353" w14:textId="3C69C063" w:rsidR="0014447E" w:rsidRDefault="0014447E" w:rsidP="0014447E">
      <w:pPr>
        <w:spacing w:before="60" w:after="60" w:line="312" w:lineRule="auto"/>
        <w:ind w:firstLine="567"/>
        <w:jc w:val="both"/>
        <w:rPr>
          <w:sz w:val="28"/>
          <w:szCs w:val="28"/>
          <w:lang w:val="en-US"/>
        </w:rPr>
      </w:pPr>
      <w:r>
        <w:rPr>
          <w:sz w:val="28"/>
          <w:szCs w:val="28"/>
          <w:lang w:val="en-US"/>
        </w:rPr>
        <w:t xml:space="preserve">- Chi bù miễn giảm học phí theo nghị quyết 217/2025/NQ: 105,735 triệu đồng đạt 100% </w:t>
      </w:r>
      <w:r w:rsidRPr="00A67D41">
        <w:rPr>
          <w:sz w:val="28"/>
          <w:szCs w:val="28"/>
          <w:lang w:val="en-US"/>
        </w:rPr>
        <w:t>so với dự toán giao.</w:t>
      </w:r>
    </w:p>
    <w:p w14:paraId="79445749" w14:textId="4384DE1E" w:rsidR="00B862EC" w:rsidRDefault="0014447E" w:rsidP="00B862EC">
      <w:pPr>
        <w:spacing w:before="60" w:after="60" w:line="312" w:lineRule="auto"/>
        <w:ind w:firstLine="567"/>
        <w:jc w:val="both"/>
        <w:rPr>
          <w:sz w:val="28"/>
          <w:szCs w:val="28"/>
          <w:lang w:val="en-US"/>
        </w:rPr>
      </w:pPr>
      <w:r>
        <w:rPr>
          <w:sz w:val="28"/>
          <w:szCs w:val="28"/>
          <w:lang w:val="en-US"/>
        </w:rPr>
        <w:t>- Chi thưởng theo NĐ 73/2024/NĐ-CP ngày 30/6/2024 của Chính phủ: 375,118 triệu đồng đạt 79,4% so với dự toán giao.</w:t>
      </w:r>
    </w:p>
    <w:p w14:paraId="4DD59473" w14:textId="77777777" w:rsidR="00B862EC" w:rsidRPr="009C6B02" w:rsidRDefault="00B862EC" w:rsidP="00B862EC">
      <w:pPr>
        <w:spacing w:before="40" w:after="40" w:line="276" w:lineRule="auto"/>
        <w:rPr>
          <w:b/>
          <w:color w:val="000000" w:themeColor="text1"/>
          <w:sz w:val="28"/>
          <w:szCs w:val="28"/>
        </w:rPr>
      </w:pPr>
      <w:r>
        <w:rPr>
          <w:b/>
          <w:color w:val="000000" w:themeColor="text1"/>
          <w:sz w:val="28"/>
          <w:szCs w:val="28"/>
          <w:lang w:val="en-US"/>
        </w:rPr>
        <w:t xml:space="preserve">2- </w:t>
      </w:r>
      <w:r w:rsidRPr="009C6B02">
        <w:rPr>
          <w:b/>
          <w:color w:val="000000" w:themeColor="text1"/>
          <w:sz w:val="28"/>
          <w:szCs w:val="28"/>
          <w:lang w:val="en-US"/>
        </w:rPr>
        <w:t>Chi từ nguồn thu sự nghiệp</w:t>
      </w:r>
      <w:r w:rsidRPr="009C6B02">
        <w:rPr>
          <w:b/>
          <w:color w:val="000000" w:themeColor="text1"/>
          <w:sz w:val="28"/>
          <w:szCs w:val="28"/>
        </w:rPr>
        <w:t>:</w:t>
      </w:r>
    </w:p>
    <w:tbl>
      <w:tblPr>
        <w:tblStyle w:val="TableGrid"/>
        <w:tblW w:w="8784" w:type="dxa"/>
        <w:tblLook w:val="04A0" w:firstRow="1" w:lastRow="0" w:firstColumn="1" w:lastColumn="0" w:noHBand="0" w:noVBand="1"/>
      </w:tblPr>
      <w:tblGrid>
        <w:gridCol w:w="686"/>
        <w:gridCol w:w="4696"/>
        <w:gridCol w:w="3402"/>
      </w:tblGrid>
      <w:tr w:rsidR="00B862EC" w:rsidRPr="001703CF" w14:paraId="17231C47" w14:textId="77777777" w:rsidTr="00C6773E">
        <w:trPr>
          <w:trHeight w:val="20"/>
        </w:trPr>
        <w:tc>
          <w:tcPr>
            <w:tcW w:w="686" w:type="dxa"/>
            <w:vAlign w:val="center"/>
          </w:tcPr>
          <w:p w14:paraId="15ACD3ED" w14:textId="77777777" w:rsidR="00B862EC" w:rsidRPr="001703CF" w:rsidRDefault="00B862EC" w:rsidP="00C6773E">
            <w:pPr>
              <w:pStyle w:val="ListParagraph"/>
              <w:tabs>
                <w:tab w:val="left" w:pos="762"/>
              </w:tabs>
              <w:spacing w:before="120" w:after="120"/>
              <w:ind w:left="0" w:firstLine="0"/>
              <w:jc w:val="center"/>
              <w:rPr>
                <w:b/>
                <w:color w:val="000000" w:themeColor="text1"/>
                <w:spacing w:val="-20"/>
                <w:sz w:val="28"/>
                <w:szCs w:val="28"/>
                <w:lang w:val="en-US"/>
              </w:rPr>
            </w:pPr>
            <w:r w:rsidRPr="001703CF">
              <w:rPr>
                <w:b/>
                <w:color w:val="000000" w:themeColor="text1"/>
                <w:spacing w:val="-20"/>
                <w:sz w:val="28"/>
                <w:szCs w:val="28"/>
                <w:lang w:val="en-US"/>
              </w:rPr>
              <w:t>STT</w:t>
            </w:r>
          </w:p>
        </w:tc>
        <w:tc>
          <w:tcPr>
            <w:tcW w:w="4696" w:type="dxa"/>
            <w:vAlign w:val="center"/>
          </w:tcPr>
          <w:p w14:paraId="224ADDE7" w14:textId="77777777" w:rsidR="00B862EC" w:rsidRPr="001703CF" w:rsidRDefault="00B862EC" w:rsidP="00C6773E">
            <w:pPr>
              <w:pStyle w:val="ListParagraph"/>
              <w:tabs>
                <w:tab w:val="left" w:pos="762"/>
              </w:tabs>
              <w:spacing w:before="120" w:after="120"/>
              <w:ind w:left="0" w:firstLine="0"/>
              <w:jc w:val="center"/>
              <w:rPr>
                <w:b/>
                <w:color w:val="000000" w:themeColor="text1"/>
                <w:sz w:val="28"/>
                <w:szCs w:val="28"/>
                <w:lang w:val="en-US"/>
              </w:rPr>
            </w:pPr>
            <w:r w:rsidRPr="001703CF">
              <w:rPr>
                <w:b/>
                <w:color w:val="000000" w:themeColor="text1"/>
                <w:sz w:val="28"/>
                <w:szCs w:val="28"/>
                <w:lang w:val="en-US"/>
              </w:rPr>
              <w:t>Nội dung thu</w:t>
            </w:r>
          </w:p>
        </w:tc>
        <w:tc>
          <w:tcPr>
            <w:tcW w:w="3402" w:type="dxa"/>
            <w:vAlign w:val="center"/>
          </w:tcPr>
          <w:p w14:paraId="2D2FA03D" w14:textId="77777777" w:rsidR="00B862EC" w:rsidRPr="001703CF" w:rsidRDefault="00B862EC" w:rsidP="00C6773E">
            <w:pPr>
              <w:pStyle w:val="ListParagraph"/>
              <w:tabs>
                <w:tab w:val="left" w:pos="762"/>
              </w:tabs>
              <w:spacing w:before="120" w:after="120"/>
              <w:ind w:left="0" w:firstLine="0"/>
              <w:jc w:val="center"/>
              <w:rPr>
                <w:b/>
                <w:color w:val="000000" w:themeColor="text1"/>
                <w:sz w:val="28"/>
                <w:szCs w:val="28"/>
                <w:lang w:val="en-US"/>
              </w:rPr>
            </w:pPr>
            <w:r w:rsidRPr="001703CF">
              <w:rPr>
                <w:b/>
                <w:color w:val="000000" w:themeColor="text1"/>
                <w:sz w:val="28"/>
                <w:szCs w:val="28"/>
                <w:lang w:val="en-US"/>
              </w:rPr>
              <w:t>Số tiền chi</w:t>
            </w:r>
          </w:p>
        </w:tc>
      </w:tr>
      <w:tr w:rsidR="00B862EC" w:rsidRPr="001703CF" w14:paraId="4C9E7336" w14:textId="77777777" w:rsidTr="00C6773E">
        <w:trPr>
          <w:trHeight w:val="20"/>
        </w:trPr>
        <w:tc>
          <w:tcPr>
            <w:tcW w:w="686" w:type="dxa"/>
            <w:vAlign w:val="center"/>
          </w:tcPr>
          <w:p w14:paraId="39009AA6" w14:textId="77777777" w:rsidR="00B862EC" w:rsidRPr="001703CF" w:rsidRDefault="00B862EC" w:rsidP="00C6773E">
            <w:pPr>
              <w:pStyle w:val="ListParagraph"/>
              <w:tabs>
                <w:tab w:val="left" w:pos="762"/>
              </w:tabs>
              <w:spacing w:before="120" w:after="120"/>
              <w:ind w:left="0" w:firstLine="0"/>
              <w:jc w:val="center"/>
              <w:rPr>
                <w:color w:val="000000" w:themeColor="text1"/>
                <w:spacing w:val="-20"/>
                <w:sz w:val="28"/>
                <w:szCs w:val="28"/>
                <w:lang w:val="en-US"/>
              </w:rPr>
            </w:pPr>
            <w:r>
              <w:rPr>
                <w:color w:val="000000" w:themeColor="text1"/>
                <w:spacing w:val="-20"/>
                <w:sz w:val="28"/>
                <w:szCs w:val="28"/>
                <w:lang w:val="en-US"/>
              </w:rPr>
              <w:t>1</w:t>
            </w:r>
          </w:p>
        </w:tc>
        <w:tc>
          <w:tcPr>
            <w:tcW w:w="4696" w:type="dxa"/>
            <w:vAlign w:val="center"/>
          </w:tcPr>
          <w:p w14:paraId="67399763" w14:textId="77777777" w:rsidR="00B862EC" w:rsidRPr="001703CF" w:rsidRDefault="00B862EC" w:rsidP="00C6773E">
            <w:pPr>
              <w:pStyle w:val="ListParagraph"/>
              <w:tabs>
                <w:tab w:val="left" w:pos="762"/>
              </w:tabs>
              <w:spacing w:before="120" w:after="120"/>
              <w:ind w:left="0" w:firstLine="0"/>
              <w:jc w:val="left"/>
              <w:rPr>
                <w:color w:val="000000" w:themeColor="text1"/>
                <w:sz w:val="28"/>
                <w:szCs w:val="28"/>
                <w:lang w:val="en-US"/>
              </w:rPr>
            </w:pPr>
            <w:r w:rsidRPr="001703CF">
              <w:rPr>
                <w:color w:val="000000" w:themeColor="text1"/>
                <w:sz w:val="28"/>
                <w:szCs w:val="28"/>
                <w:lang w:val="en-US"/>
              </w:rPr>
              <w:t>Tiền Học phí</w:t>
            </w:r>
          </w:p>
        </w:tc>
        <w:tc>
          <w:tcPr>
            <w:tcW w:w="3402" w:type="dxa"/>
            <w:vAlign w:val="center"/>
          </w:tcPr>
          <w:p w14:paraId="27719CF0" w14:textId="01CAE5C3" w:rsidR="00B862EC" w:rsidRPr="00D23C73" w:rsidRDefault="00B862EC" w:rsidP="00C6773E">
            <w:pPr>
              <w:pStyle w:val="ListParagraph"/>
              <w:tabs>
                <w:tab w:val="left" w:pos="762"/>
              </w:tabs>
              <w:spacing w:before="120" w:after="120"/>
              <w:ind w:left="0" w:firstLine="0"/>
              <w:jc w:val="right"/>
              <w:rPr>
                <w:color w:val="000000" w:themeColor="text1"/>
                <w:spacing w:val="-8"/>
                <w:sz w:val="28"/>
                <w:szCs w:val="28"/>
                <w:lang w:val="en-US"/>
              </w:rPr>
            </w:pPr>
            <w:r>
              <w:rPr>
                <w:color w:val="000000" w:themeColor="text1"/>
                <w:spacing w:val="-8"/>
                <w:sz w:val="28"/>
                <w:szCs w:val="28"/>
                <w:lang w:val="en-US"/>
              </w:rPr>
              <w:t>134.467.000</w:t>
            </w:r>
          </w:p>
        </w:tc>
      </w:tr>
      <w:tr w:rsidR="00B862EC" w:rsidRPr="001703CF" w14:paraId="5A1DBCE4" w14:textId="77777777" w:rsidTr="00C6773E">
        <w:trPr>
          <w:trHeight w:val="20"/>
        </w:trPr>
        <w:tc>
          <w:tcPr>
            <w:tcW w:w="686" w:type="dxa"/>
            <w:vAlign w:val="center"/>
          </w:tcPr>
          <w:p w14:paraId="75B6B827" w14:textId="77777777" w:rsidR="00B862EC" w:rsidRPr="001703CF" w:rsidRDefault="00B862EC" w:rsidP="00C6773E">
            <w:pPr>
              <w:pStyle w:val="ListParagraph"/>
              <w:tabs>
                <w:tab w:val="left" w:pos="762"/>
              </w:tabs>
              <w:spacing w:before="120" w:after="120"/>
              <w:ind w:left="0" w:firstLine="0"/>
              <w:jc w:val="center"/>
              <w:rPr>
                <w:color w:val="000000" w:themeColor="text1"/>
                <w:spacing w:val="-20"/>
                <w:sz w:val="28"/>
                <w:szCs w:val="28"/>
                <w:lang w:val="en-US"/>
              </w:rPr>
            </w:pPr>
            <w:r>
              <w:rPr>
                <w:color w:val="000000" w:themeColor="text1"/>
                <w:spacing w:val="-20"/>
                <w:sz w:val="28"/>
                <w:szCs w:val="28"/>
                <w:lang w:val="en-US"/>
              </w:rPr>
              <w:t>2</w:t>
            </w:r>
          </w:p>
        </w:tc>
        <w:tc>
          <w:tcPr>
            <w:tcW w:w="4696" w:type="dxa"/>
            <w:vAlign w:val="center"/>
          </w:tcPr>
          <w:p w14:paraId="7DC3B2B1" w14:textId="77777777" w:rsidR="00B862EC" w:rsidRPr="001703CF" w:rsidRDefault="00B862EC" w:rsidP="00C6773E">
            <w:pPr>
              <w:pStyle w:val="ListParagraph"/>
              <w:tabs>
                <w:tab w:val="left" w:pos="762"/>
              </w:tabs>
              <w:spacing w:before="120" w:after="120"/>
              <w:ind w:left="0" w:firstLine="0"/>
              <w:jc w:val="left"/>
              <w:rPr>
                <w:color w:val="000000" w:themeColor="text1"/>
                <w:sz w:val="28"/>
                <w:szCs w:val="28"/>
                <w:lang w:val="en-US"/>
              </w:rPr>
            </w:pPr>
            <w:r>
              <w:rPr>
                <w:sz w:val="28"/>
                <w:szCs w:val="28"/>
                <w:lang w:val="en-US"/>
              </w:rPr>
              <w:t>Tiền DV Chăm sóc bán trú</w:t>
            </w:r>
          </w:p>
        </w:tc>
        <w:tc>
          <w:tcPr>
            <w:tcW w:w="3402" w:type="dxa"/>
            <w:vAlign w:val="center"/>
          </w:tcPr>
          <w:p w14:paraId="57AB1A53" w14:textId="78EC4233" w:rsidR="00B862EC" w:rsidRPr="00D23C73" w:rsidRDefault="00B862EC" w:rsidP="00C6773E">
            <w:pPr>
              <w:pStyle w:val="ListParagraph"/>
              <w:tabs>
                <w:tab w:val="left" w:pos="762"/>
              </w:tabs>
              <w:spacing w:before="120" w:after="120"/>
              <w:ind w:left="0" w:firstLine="0"/>
              <w:jc w:val="right"/>
              <w:rPr>
                <w:color w:val="000000" w:themeColor="text1"/>
                <w:spacing w:val="-8"/>
                <w:sz w:val="28"/>
                <w:szCs w:val="28"/>
                <w:lang w:val="en-US"/>
              </w:rPr>
            </w:pPr>
            <w:r>
              <w:rPr>
                <w:color w:val="000000" w:themeColor="text1"/>
                <w:spacing w:val="-8"/>
                <w:sz w:val="28"/>
                <w:szCs w:val="28"/>
                <w:lang w:val="en-US"/>
              </w:rPr>
              <w:t>291.614.890</w:t>
            </w:r>
          </w:p>
        </w:tc>
      </w:tr>
      <w:tr w:rsidR="00B862EC" w:rsidRPr="001703CF" w14:paraId="4788137E" w14:textId="77777777" w:rsidTr="00C6773E">
        <w:trPr>
          <w:trHeight w:val="20"/>
        </w:trPr>
        <w:tc>
          <w:tcPr>
            <w:tcW w:w="686" w:type="dxa"/>
            <w:vAlign w:val="center"/>
          </w:tcPr>
          <w:p w14:paraId="41E44F65" w14:textId="77777777" w:rsidR="00B862EC" w:rsidRPr="001703CF" w:rsidRDefault="00B862EC" w:rsidP="00C6773E">
            <w:pPr>
              <w:pStyle w:val="ListParagraph"/>
              <w:tabs>
                <w:tab w:val="left" w:pos="762"/>
              </w:tabs>
              <w:spacing w:before="120" w:after="120"/>
              <w:ind w:left="0" w:firstLine="0"/>
              <w:jc w:val="center"/>
              <w:rPr>
                <w:color w:val="000000" w:themeColor="text1"/>
                <w:spacing w:val="-20"/>
                <w:sz w:val="28"/>
                <w:szCs w:val="28"/>
                <w:lang w:val="en-US"/>
              </w:rPr>
            </w:pPr>
            <w:r>
              <w:rPr>
                <w:color w:val="000000" w:themeColor="text1"/>
                <w:spacing w:val="-20"/>
                <w:sz w:val="28"/>
                <w:szCs w:val="28"/>
                <w:lang w:val="en-US"/>
              </w:rPr>
              <w:t>3</w:t>
            </w:r>
          </w:p>
        </w:tc>
        <w:tc>
          <w:tcPr>
            <w:tcW w:w="4696" w:type="dxa"/>
            <w:vAlign w:val="center"/>
          </w:tcPr>
          <w:p w14:paraId="6EC6A3FD" w14:textId="77777777" w:rsidR="00B862EC" w:rsidRPr="001703CF" w:rsidRDefault="00B862EC" w:rsidP="00C6773E">
            <w:pPr>
              <w:pStyle w:val="ListParagraph"/>
              <w:tabs>
                <w:tab w:val="left" w:pos="762"/>
              </w:tabs>
              <w:spacing w:before="120" w:after="120"/>
              <w:ind w:left="0" w:firstLine="0"/>
              <w:jc w:val="left"/>
              <w:rPr>
                <w:color w:val="000000" w:themeColor="text1"/>
                <w:spacing w:val="-8"/>
                <w:sz w:val="28"/>
                <w:szCs w:val="28"/>
                <w:lang w:val="en-US"/>
              </w:rPr>
            </w:pPr>
            <w:r w:rsidRPr="00DD7CC5">
              <w:rPr>
                <w:spacing w:val="-8"/>
                <w:sz w:val="28"/>
                <w:szCs w:val="28"/>
                <w:lang w:val="en-US"/>
              </w:rPr>
              <w:t xml:space="preserve">Tiền </w:t>
            </w:r>
            <w:r>
              <w:rPr>
                <w:spacing w:val="-8"/>
                <w:sz w:val="28"/>
                <w:szCs w:val="28"/>
                <w:lang w:val="en-US"/>
              </w:rPr>
              <w:t xml:space="preserve">DV </w:t>
            </w:r>
            <w:r w:rsidRPr="00DD7CC5">
              <w:rPr>
                <w:spacing w:val="-8"/>
                <w:sz w:val="28"/>
                <w:szCs w:val="28"/>
                <w:lang w:val="en-US"/>
              </w:rPr>
              <w:t>Trang thiết bị phục vụ bán trú</w:t>
            </w:r>
          </w:p>
        </w:tc>
        <w:tc>
          <w:tcPr>
            <w:tcW w:w="3402" w:type="dxa"/>
            <w:vAlign w:val="center"/>
          </w:tcPr>
          <w:p w14:paraId="558E19FE" w14:textId="58A769C4" w:rsidR="00B862EC" w:rsidRPr="00D23C73" w:rsidRDefault="00B862EC" w:rsidP="00C6773E">
            <w:pPr>
              <w:pStyle w:val="ListParagraph"/>
              <w:tabs>
                <w:tab w:val="left" w:pos="762"/>
              </w:tabs>
              <w:spacing w:before="120" w:after="120"/>
              <w:ind w:left="0" w:firstLine="0"/>
              <w:jc w:val="right"/>
              <w:rPr>
                <w:color w:val="000000" w:themeColor="text1"/>
                <w:spacing w:val="-8"/>
                <w:sz w:val="28"/>
                <w:szCs w:val="28"/>
                <w:lang w:val="en-US"/>
              </w:rPr>
            </w:pPr>
            <w:r>
              <w:rPr>
                <w:color w:val="000000" w:themeColor="text1"/>
                <w:spacing w:val="-8"/>
                <w:sz w:val="28"/>
                <w:szCs w:val="28"/>
                <w:lang w:val="en-US"/>
              </w:rPr>
              <w:t>80.656.000</w:t>
            </w:r>
          </w:p>
        </w:tc>
      </w:tr>
      <w:tr w:rsidR="00B862EC" w:rsidRPr="001703CF" w14:paraId="730514BD" w14:textId="77777777" w:rsidTr="00C6773E">
        <w:trPr>
          <w:trHeight w:val="20"/>
        </w:trPr>
        <w:tc>
          <w:tcPr>
            <w:tcW w:w="686" w:type="dxa"/>
            <w:vAlign w:val="center"/>
          </w:tcPr>
          <w:p w14:paraId="4A60AA08" w14:textId="77777777" w:rsidR="00B862EC" w:rsidRPr="001703CF" w:rsidRDefault="00B862EC" w:rsidP="00C6773E">
            <w:pPr>
              <w:pStyle w:val="ListParagraph"/>
              <w:tabs>
                <w:tab w:val="left" w:pos="762"/>
              </w:tabs>
              <w:spacing w:before="120" w:after="120"/>
              <w:ind w:left="0" w:firstLine="0"/>
              <w:jc w:val="center"/>
              <w:rPr>
                <w:color w:val="000000" w:themeColor="text1"/>
                <w:spacing w:val="-20"/>
                <w:sz w:val="28"/>
                <w:szCs w:val="28"/>
                <w:lang w:val="en-US"/>
              </w:rPr>
            </w:pPr>
            <w:r>
              <w:rPr>
                <w:color w:val="000000" w:themeColor="text1"/>
                <w:spacing w:val="-20"/>
                <w:sz w:val="28"/>
                <w:szCs w:val="28"/>
                <w:lang w:val="en-US"/>
              </w:rPr>
              <w:t>4</w:t>
            </w:r>
          </w:p>
        </w:tc>
        <w:tc>
          <w:tcPr>
            <w:tcW w:w="4696" w:type="dxa"/>
            <w:vAlign w:val="center"/>
          </w:tcPr>
          <w:p w14:paraId="7967C5E7" w14:textId="77777777" w:rsidR="00B862EC" w:rsidRPr="001703CF" w:rsidRDefault="00B862EC" w:rsidP="00C6773E">
            <w:pPr>
              <w:pStyle w:val="ListParagraph"/>
              <w:tabs>
                <w:tab w:val="left" w:pos="762"/>
              </w:tabs>
              <w:spacing w:before="120" w:after="120"/>
              <w:ind w:left="0" w:firstLine="0"/>
              <w:jc w:val="left"/>
              <w:rPr>
                <w:color w:val="000000" w:themeColor="text1"/>
                <w:sz w:val="28"/>
                <w:szCs w:val="28"/>
                <w:lang w:val="en-US"/>
              </w:rPr>
            </w:pPr>
            <w:r>
              <w:rPr>
                <w:sz w:val="28"/>
                <w:szCs w:val="28"/>
                <w:lang w:val="en-US"/>
              </w:rPr>
              <w:t>Tiền DV CSND ngoài giờ thứ 7</w:t>
            </w:r>
          </w:p>
        </w:tc>
        <w:tc>
          <w:tcPr>
            <w:tcW w:w="3402" w:type="dxa"/>
            <w:vAlign w:val="center"/>
          </w:tcPr>
          <w:p w14:paraId="1D201652" w14:textId="74E987AD" w:rsidR="00B862EC" w:rsidRPr="00D23C73" w:rsidRDefault="00B862EC" w:rsidP="00C6773E">
            <w:pPr>
              <w:pStyle w:val="ListParagraph"/>
              <w:tabs>
                <w:tab w:val="left" w:pos="762"/>
              </w:tabs>
              <w:spacing w:before="120" w:after="120"/>
              <w:ind w:left="0" w:firstLine="0"/>
              <w:jc w:val="right"/>
              <w:rPr>
                <w:color w:val="000000" w:themeColor="text1"/>
                <w:spacing w:val="-8"/>
                <w:sz w:val="28"/>
                <w:szCs w:val="28"/>
                <w:lang w:val="en-US"/>
              </w:rPr>
            </w:pPr>
            <w:r>
              <w:rPr>
                <w:color w:val="000000" w:themeColor="text1"/>
                <w:spacing w:val="-8"/>
                <w:sz w:val="28"/>
                <w:szCs w:val="28"/>
                <w:lang w:val="en-US"/>
              </w:rPr>
              <w:t>84.054.600</w:t>
            </w:r>
          </w:p>
        </w:tc>
      </w:tr>
      <w:tr w:rsidR="00B862EC" w:rsidRPr="001703CF" w14:paraId="1D28AA75" w14:textId="77777777" w:rsidTr="00C6773E">
        <w:trPr>
          <w:trHeight w:val="20"/>
        </w:trPr>
        <w:tc>
          <w:tcPr>
            <w:tcW w:w="686" w:type="dxa"/>
            <w:vAlign w:val="center"/>
          </w:tcPr>
          <w:p w14:paraId="24F98568" w14:textId="77777777" w:rsidR="00B862EC" w:rsidRDefault="00B862EC" w:rsidP="00C6773E">
            <w:pPr>
              <w:pStyle w:val="ListParagraph"/>
              <w:tabs>
                <w:tab w:val="left" w:pos="762"/>
              </w:tabs>
              <w:spacing w:before="120" w:after="120"/>
              <w:ind w:left="0" w:firstLine="0"/>
              <w:jc w:val="center"/>
              <w:rPr>
                <w:color w:val="000000" w:themeColor="text1"/>
                <w:spacing w:val="-20"/>
                <w:sz w:val="28"/>
                <w:szCs w:val="28"/>
                <w:lang w:val="en-US"/>
              </w:rPr>
            </w:pPr>
            <w:r w:rsidRPr="002225EF">
              <w:rPr>
                <w:spacing w:val="-20"/>
                <w:sz w:val="28"/>
                <w:szCs w:val="28"/>
                <w:lang w:val="en-US"/>
              </w:rPr>
              <w:t>5</w:t>
            </w:r>
          </w:p>
        </w:tc>
        <w:tc>
          <w:tcPr>
            <w:tcW w:w="4696" w:type="dxa"/>
            <w:vAlign w:val="center"/>
          </w:tcPr>
          <w:p w14:paraId="137FAC3E" w14:textId="77777777" w:rsidR="00B862EC" w:rsidRDefault="00B862EC" w:rsidP="00C6773E">
            <w:pPr>
              <w:pStyle w:val="ListParagraph"/>
              <w:tabs>
                <w:tab w:val="left" w:pos="762"/>
              </w:tabs>
              <w:spacing w:before="120" w:after="120"/>
              <w:ind w:left="0" w:firstLine="0"/>
              <w:jc w:val="left"/>
              <w:rPr>
                <w:sz w:val="28"/>
                <w:szCs w:val="28"/>
                <w:lang w:val="en-US"/>
              </w:rPr>
            </w:pPr>
            <w:r w:rsidRPr="002225EF">
              <w:rPr>
                <w:sz w:val="28"/>
                <w:szCs w:val="28"/>
                <w:lang w:val="en-US"/>
              </w:rPr>
              <w:t>Tiền DV CSND ngoài giờ không bao gồm thứ 7</w:t>
            </w:r>
          </w:p>
        </w:tc>
        <w:tc>
          <w:tcPr>
            <w:tcW w:w="3402" w:type="dxa"/>
            <w:vAlign w:val="center"/>
          </w:tcPr>
          <w:p w14:paraId="23FF889D" w14:textId="7A658380" w:rsidR="00B862EC" w:rsidRPr="00D23C73" w:rsidRDefault="00B862EC" w:rsidP="00C6773E">
            <w:pPr>
              <w:pStyle w:val="ListParagraph"/>
              <w:tabs>
                <w:tab w:val="left" w:pos="762"/>
              </w:tabs>
              <w:spacing w:before="120" w:after="120"/>
              <w:ind w:left="0" w:firstLine="0"/>
              <w:jc w:val="right"/>
              <w:rPr>
                <w:color w:val="000000" w:themeColor="text1"/>
                <w:spacing w:val="-8"/>
                <w:sz w:val="28"/>
                <w:szCs w:val="28"/>
                <w:lang w:val="en-US"/>
              </w:rPr>
            </w:pPr>
            <w:r>
              <w:rPr>
                <w:color w:val="000000" w:themeColor="text1"/>
                <w:spacing w:val="-8"/>
                <w:sz w:val="28"/>
                <w:szCs w:val="28"/>
                <w:lang w:val="en-US"/>
              </w:rPr>
              <w:t>7.908.000</w:t>
            </w:r>
          </w:p>
        </w:tc>
      </w:tr>
      <w:tr w:rsidR="00B862EC" w:rsidRPr="001703CF" w14:paraId="0BD19850" w14:textId="77777777" w:rsidTr="00C6773E">
        <w:trPr>
          <w:trHeight w:val="20"/>
        </w:trPr>
        <w:tc>
          <w:tcPr>
            <w:tcW w:w="686" w:type="dxa"/>
            <w:vAlign w:val="center"/>
          </w:tcPr>
          <w:p w14:paraId="5AEDDEC5" w14:textId="02CCEB77" w:rsidR="00B862EC" w:rsidRPr="002225EF" w:rsidRDefault="00B862EC" w:rsidP="00C6773E">
            <w:pPr>
              <w:pStyle w:val="ListParagraph"/>
              <w:tabs>
                <w:tab w:val="left" w:pos="762"/>
              </w:tabs>
              <w:spacing w:before="120" w:after="120"/>
              <w:ind w:left="0" w:firstLine="0"/>
              <w:jc w:val="center"/>
              <w:rPr>
                <w:spacing w:val="-20"/>
                <w:sz w:val="28"/>
                <w:szCs w:val="28"/>
                <w:lang w:val="en-US"/>
              </w:rPr>
            </w:pPr>
            <w:r>
              <w:rPr>
                <w:spacing w:val="-20"/>
                <w:sz w:val="28"/>
                <w:szCs w:val="28"/>
                <w:lang w:val="en-US"/>
              </w:rPr>
              <w:t>6</w:t>
            </w:r>
          </w:p>
        </w:tc>
        <w:tc>
          <w:tcPr>
            <w:tcW w:w="4696" w:type="dxa"/>
            <w:vAlign w:val="center"/>
          </w:tcPr>
          <w:p w14:paraId="72880D32" w14:textId="13A4CC6A" w:rsidR="00B862EC" w:rsidRPr="002225EF" w:rsidRDefault="00B862EC" w:rsidP="00C6773E">
            <w:pPr>
              <w:pStyle w:val="ListParagraph"/>
              <w:tabs>
                <w:tab w:val="left" w:pos="762"/>
              </w:tabs>
              <w:spacing w:before="120" w:after="120"/>
              <w:ind w:left="0" w:firstLine="0"/>
              <w:jc w:val="left"/>
              <w:rPr>
                <w:sz w:val="28"/>
                <w:szCs w:val="28"/>
                <w:lang w:val="en-US"/>
              </w:rPr>
            </w:pPr>
            <w:r>
              <w:rPr>
                <w:sz w:val="28"/>
                <w:szCs w:val="28"/>
                <w:lang w:val="en-US"/>
              </w:rPr>
              <w:t>10% năng khiếu</w:t>
            </w:r>
          </w:p>
        </w:tc>
        <w:tc>
          <w:tcPr>
            <w:tcW w:w="3402" w:type="dxa"/>
            <w:vAlign w:val="center"/>
          </w:tcPr>
          <w:p w14:paraId="686F2B00" w14:textId="4E86493C" w:rsidR="00B862EC" w:rsidRDefault="00B862EC" w:rsidP="00C6773E">
            <w:pPr>
              <w:pStyle w:val="ListParagraph"/>
              <w:tabs>
                <w:tab w:val="left" w:pos="762"/>
              </w:tabs>
              <w:spacing w:before="120" w:after="120"/>
              <w:ind w:left="0" w:firstLine="0"/>
              <w:jc w:val="right"/>
              <w:rPr>
                <w:color w:val="000000" w:themeColor="text1"/>
                <w:spacing w:val="-8"/>
                <w:sz w:val="28"/>
                <w:szCs w:val="28"/>
                <w:lang w:val="en-US"/>
              </w:rPr>
            </w:pPr>
            <w:r>
              <w:rPr>
                <w:color w:val="000000" w:themeColor="text1"/>
                <w:spacing w:val="-8"/>
                <w:sz w:val="28"/>
                <w:szCs w:val="28"/>
                <w:lang w:val="en-US"/>
              </w:rPr>
              <w:t>3.015.600</w:t>
            </w:r>
          </w:p>
        </w:tc>
      </w:tr>
      <w:tr w:rsidR="00B862EC" w:rsidRPr="001703CF" w14:paraId="605CDDC2" w14:textId="77777777" w:rsidTr="00C6773E">
        <w:trPr>
          <w:trHeight w:val="20"/>
        </w:trPr>
        <w:tc>
          <w:tcPr>
            <w:tcW w:w="686" w:type="dxa"/>
            <w:vAlign w:val="center"/>
          </w:tcPr>
          <w:p w14:paraId="3C1FFF8E" w14:textId="77777777" w:rsidR="00B862EC" w:rsidRPr="001703CF" w:rsidRDefault="00B862EC" w:rsidP="00C6773E">
            <w:pPr>
              <w:pStyle w:val="ListParagraph"/>
              <w:tabs>
                <w:tab w:val="left" w:pos="762"/>
              </w:tabs>
              <w:spacing w:before="120" w:after="120"/>
              <w:ind w:left="0" w:firstLine="0"/>
              <w:jc w:val="center"/>
              <w:rPr>
                <w:b/>
                <w:color w:val="000000" w:themeColor="text1"/>
                <w:spacing w:val="-20"/>
                <w:sz w:val="28"/>
                <w:szCs w:val="28"/>
                <w:lang w:val="en-US"/>
              </w:rPr>
            </w:pPr>
          </w:p>
        </w:tc>
        <w:tc>
          <w:tcPr>
            <w:tcW w:w="4696" w:type="dxa"/>
            <w:vAlign w:val="center"/>
          </w:tcPr>
          <w:p w14:paraId="329BB524" w14:textId="77777777" w:rsidR="00B862EC" w:rsidRPr="001703CF" w:rsidRDefault="00B862EC" w:rsidP="00C6773E">
            <w:pPr>
              <w:pStyle w:val="ListParagraph"/>
              <w:tabs>
                <w:tab w:val="left" w:pos="762"/>
              </w:tabs>
              <w:spacing w:before="120" w:after="120"/>
              <w:ind w:left="0" w:firstLine="0"/>
              <w:jc w:val="center"/>
              <w:rPr>
                <w:b/>
                <w:color w:val="000000" w:themeColor="text1"/>
                <w:sz w:val="28"/>
                <w:szCs w:val="28"/>
                <w:lang w:val="en-US"/>
              </w:rPr>
            </w:pPr>
            <w:r w:rsidRPr="001703CF">
              <w:rPr>
                <w:b/>
                <w:color w:val="000000" w:themeColor="text1"/>
                <w:sz w:val="28"/>
                <w:szCs w:val="28"/>
                <w:lang w:val="en-US"/>
              </w:rPr>
              <w:t>Cộng</w:t>
            </w:r>
          </w:p>
        </w:tc>
        <w:tc>
          <w:tcPr>
            <w:tcW w:w="3402" w:type="dxa"/>
            <w:vAlign w:val="center"/>
          </w:tcPr>
          <w:p w14:paraId="1A80F5A8" w14:textId="11FBAA9E" w:rsidR="00B862EC" w:rsidRPr="001703CF" w:rsidRDefault="00B862EC" w:rsidP="00C6773E">
            <w:pPr>
              <w:pStyle w:val="ListParagraph"/>
              <w:tabs>
                <w:tab w:val="left" w:pos="762"/>
              </w:tabs>
              <w:spacing w:before="120" w:after="120"/>
              <w:ind w:left="0" w:firstLine="0"/>
              <w:jc w:val="right"/>
              <w:rPr>
                <w:b/>
                <w:color w:val="000000" w:themeColor="text1"/>
                <w:spacing w:val="-8"/>
                <w:sz w:val="28"/>
                <w:szCs w:val="28"/>
                <w:lang w:val="en-US"/>
              </w:rPr>
            </w:pPr>
            <w:r>
              <w:rPr>
                <w:b/>
                <w:color w:val="000000" w:themeColor="text1"/>
                <w:spacing w:val="-8"/>
                <w:sz w:val="28"/>
                <w:szCs w:val="28"/>
                <w:lang w:val="en-US"/>
              </w:rPr>
              <w:t>601.716.090</w:t>
            </w:r>
          </w:p>
        </w:tc>
      </w:tr>
    </w:tbl>
    <w:p w14:paraId="65B4505D" w14:textId="1C04AA1A" w:rsidR="00B862EC" w:rsidRPr="00F03F64" w:rsidRDefault="00B862EC" w:rsidP="00B862EC">
      <w:pPr>
        <w:pStyle w:val="BodyText"/>
        <w:spacing w:before="120" w:after="120" w:line="312" w:lineRule="auto"/>
        <w:ind w:left="0" w:firstLine="567"/>
        <w:rPr>
          <w:spacing w:val="-2"/>
        </w:rPr>
      </w:pPr>
      <w:r w:rsidRPr="00F03F64">
        <w:rPr>
          <w:spacing w:val="-2"/>
        </w:rPr>
        <w:t xml:space="preserve">Trên đây là công khai thuyết minh tình hình thực hiện dự toán </w:t>
      </w:r>
      <w:r w:rsidRPr="00F03F64">
        <w:rPr>
          <w:spacing w:val="-2"/>
          <w:lang w:val="en-US"/>
        </w:rPr>
        <w:t xml:space="preserve">thu chi ngân sách, thu sự nghiệp </w:t>
      </w:r>
      <w:r>
        <w:rPr>
          <w:spacing w:val="-2"/>
          <w:lang w:val="en-US"/>
        </w:rPr>
        <w:t>quý IV</w:t>
      </w:r>
      <w:r w:rsidRPr="00F03F64">
        <w:rPr>
          <w:spacing w:val="-2"/>
          <w:lang w:val="vi-VN"/>
        </w:rPr>
        <w:t xml:space="preserve"> </w:t>
      </w:r>
      <w:r w:rsidRPr="00F03F64">
        <w:rPr>
          <w:spacing w:val="-2"/>
        </w:rPr>
        <w:t>năm</w:t>
      </w:r>
      <w:r w:rsidRPr="00F03F64">
        <w:rPr>
          <w:spacing w:val="-2"/>
          <w:lang w:val="vi-VN"/>
        </w:rPr>
        <w:t xml:space="preserve"> </w:t>
      </w:r>
      <w:r w:rsidRPr="00F03F64">
        <w:rPr>
          <w:spacing w:val="-2"/>
          <w:lang w:val="en-US"/>
        </w:rPr>
        <w:t>202</w:t>
      </w:r>
      <w:r>
        <w:rPr>
          <w:spacing w:val="-2"/>
          <w:lang w:val="en-US"/>
        </w:rPr>
        <w:t>5</w:t>
      </w:r>
      <w:r w:rsidRPr="00F03F64">
        <w:rPr>
          <w:spacing w:val="-2"/>
          <w:lang w:val="en-US"/>
        </w:rPr>
        <w:t xml:space="preserve"> ( </w:t>
      </w:r>
      <w:r w:rsidRPr="00F03F64">
        <w:rPr>
          <w:spacing w:val="-2"/>
          <w:lang w:val="vi-VN"/>
        </w:rPr>
        <w:t xml:space="preserve">đến ngày </w:t>
      </w:r>
      <w:r>
        <w:rPr>
          <w:spacing w:val="-2"/>
          <w:lang w:val="en-US"/>
        </w:rPr>
        <w:t>31/12/2025</w:t>
      </w:r>
      <w:r w:rsidRPr="00F03F64">
        <w:rPr>
          <w:spacing w:val="-2"/>
          <w:lang w:val="en-US"/>
        </w:rPr>
        <w:t>)</w:t>
      </w:r>
      <w:r w:rsidRPr="00F03F64">
        <w:rPr>
          <w:spacing w:val="-2"/>
        </w:rPr>
        <w:t xml:space="preserve"> của </w:t>
      </w:r>
      <w:r w:rsidRPr="00F03F64">
        <w:rPr>
          <w:spacing w:val="-2"/>
          <w:lang w:val="en-US"/>
        </w:rPr>
        <w:t xml:space="preserve">trường mầm non </w:t>
      </w:r>
      <w:r>
        <w:rPr>
          <w:spacing w:val="-2"/>
          <w:lang w:val="en-US"/>
        </w:rPr>
        <w:t>Vĩnh Ninh</w:t>
      </w:r>
      <w:r w:rsidRPr="00F03F64">
        <w:rPr>
          <w:spacing w:val="-2"/>
        </w:rPr>
        <w:t>.</w:t>
      </w:r>
    </w:p>
    <w:tbl>
      <w:tblPr>
        <w:tblW w:w="9097" w:type="dxa"/>
        <w:tblInd w:w="117" w:type="dxa"/>
        <w:tblLayout w:type="fixed"/>
        <w:tblCellMar>
          <w:left w:w="0" w:type="dxa"/>
          <w:right w:w="0" w:type="dxa"/>
        </w:tblCellMar>
        <w:tblLook w:val="01E0" w:firstRow="1" w:lastRow="1" w:firstColumn="1" w:lastColumn="1" w:noHBand="0" w:noVBand="0"/>
      </w:tblPr>
      <w:tblGrid>
        <w:gridCol w:w="4703"/>
        <w:gridCol w:w="4394"/>
      </w:tblGrid>
      <w:tr w:rsidR="00B862EC" w:rsidRPr="005D7CDF" w14:paraId="4A84F13F" w14:textId="77777777" w:rsidTr="00C6773E">
        <w:trPr>
          <w:trHeight w:val="2543"/>
        </w:trPr>
        <w:tc>
          <w:tcPr>
            <w:tcW w:w="4703" w:type="dxa"/>
          </w:tcPr>
          <w:p w14:paraId="517BE769" w14:textId="77777777" w:rsidR="00B862EC" w:rsidRPr="005D7CDF" w:rsidRDefault="00B862EC" w:rsidP="00C6773E">
            <w:pPr>
              <w:pStyle w:val="TableParagraph"/>
              <w:tabs>
                <w:tab w:val="left" w:pos="380"/>
              </w:tabs>
              <w:spacing w:before="120" w:after="120"/>
              <w:jc w:val="center"/>
            </w:pPr>
          </w:p>
        </w:tc>
        <w:tc>
          <w:tcPr>
            <w:tcW w:w="4394" w:type="dxa"/>
          </w:tcPr>
          <w:p w14:paraId="19698901" w14:textId="17E07AFD" w:rsidR="00B862EC" w:rsidRDefault="00FE0770" w:rsidP="00C6773E">
            <w:pPr>
              <w:pStyle w:val="TableParagraph"/>
              <w:spacing w:before="120" w:after="120"/>
              <w:jc w:val="center"/>
              <w:rPr>
                <w:b/>
                <w:sz w:val="28"/>
                <w:lang w:val="en-US"/>
              </w:rPr>
            </w:pPr>
            <w:r>
              <w:rPr>
                <w:b/>
                <w:noProof/>
                <w:sz w:val="28"/>
                <w:lang w:val="en-US"/>
              </w:rPr>
              <w:drawing>
                <wp:anchor distT="0" distB="0" distL="114300" distR="114300" simplePos="0" relativeHeight="251659264" behindDoc="0" locked="0" layoutInCell="1" allowOverlap="1" wp14:anchorId="14E646DB" wp14:editId="0A249E89">
                  <wp:simplePos x="0" y="0"/>
                  <wp:positionH relativeFrom="column">
                    <wp:posOffset>-83185</wp:posOffset>
                  </wp:positionH>
                  <wp:positionV relativeFrom="paragraph">
                    <wp:posOffset>-140335</wp:posOffset>
                  </wp:positionV>
                  <wp:extent cx="2790190" cy="16687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ấu chuẩ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90190" cy="1668780"/>
                          </a:xfrm>
                          <a:prstGeom prst="rect">
                            <a:avLst/>
                          </a:prstGeom>
                        </pic:spPr>
                      </pic:pic>
                    </a:graphicData>
                  </a:graphic>
                  <wp14:sizeRelH relativeFrom="page">
                    <wp14:pctWidth>0</wp14:pctWidth>
                  </wp14:sizeRelH>
                  <wp14:sizeRelV relativeFrom="page">
                    <wp14:pctHeight>0</wp14:pctHeight>
                  </wp14:sizeRelV>
                </wp:anchor>
              </w:drawing>
            </w:r>
            <w:r>
              <w:rPr>
                <w:b/>
                <w:noProof/>
                <w:sz w:val="28"/>
                <w:lang w:val="en-US"/>
              </w:rPr>
              <w:drawing>
                <wp:anchor distT="0" distB="0" distL="114300" distR="114300" simplePos="0" relativeHeight="251658240" behindDoc="0" locked="0" layoutInCell="1" allowOverlap="1" wp14:editId="36294ADA">
                  <wp:simplePos x="0" y="0"/>
                  <wp:positionH relativeFrom="column">
                    <wp:posOffset>4000500</wp:posOffset>
                  </wp:positionH>
                  <wp:positionV relativeFrom="paragraph">
                    <wp:posOffset>7706360</wp:posOffset>
                  </wp:positionV>
                  <wp:extent cx="2876550" cy="1724025"/>
                  <wp:effectExtent l="0" t="0" r="0" b="0"/>
                  <wp:wrapNone/>
                  <wp:docPr id="1" name="Picture 1" descr="D:\Scan quan trọng\dấu chuẩ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an quan trọng\dấu chuẩ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B862EC" w:rsidRPr="005D7CDF">
              <w:rPr>
                <w:b/>
                <w:sz w:val="28"/>
                <w:lang w:val="en-US"/>
              </w:rPr>
              <w:t>HIỆU TRƯỞNG</w:t>
            </w:r>
          </w:p>
          <w:p w14:paraId="00B9A763" w14:textId="77777777" w:rsidR="00B862EC" w:rsidRDefault="00B862EC" w:rsidP="00C6773E">
            <w:pPr>
              <w:pStyle w:val="TableParagraph"/>
              <w:spacing w:before="120" w:after="120"/>
              <w:jc w:val="center"/>
              <w:rPr>
                <w:b/>
                <w:sz w:val="28"/>
                <w:lang w:val="en-US"/>
              </w:rPr>
            </w:pPr>
          </w:p>
          <w:p w14:paraId="6D572108" w14:textId="13615402" w:rsidR="00B862EC" w:rsidRDefault="00B862EC" w:rsidP="00C6773E">
            <w:pPr>
              <w:pStyle w:val="TableParagraph"/>
              <w:spacing w:before="120" w:after="120"/>
              <w:jc w:val="center"/>
              <w:rPr>
                <w:b/>
                <w:sz w:val="28"/>
                <w:lang w:val="en-US"/>
              </w:rPr>
            </w:pPr>
          </w:p>
          <w:p w14:paraId="429B2638" w14:textId="77777777" w:rsidR="00B862EC" w:rsidRDefault="00B862EC" w:rsidP="00C6773E">
            <w:pPr>
              <w:pStyle w:val="TableParagraph"/>
              <w:spacing w:before="120" w:after="120"/>
              <w:jc w:val="center"/>
              <w:rPr>
                <w:b/>
                <w:sz w:val="28"/>
                <w:lang w:val="en-US"/>
              </w:rPr>
            </w:pPr>
          </w:p>
          <w:p w14:paraId="55161087" w14:textId="77777777" w:rsidR="00B862EC" w:rsidRPr="005D7CDF" w:rsidRDefault="00B862EC" w:rsidP="00C6773E">
            <w:pPr>
              <w:pStyle w:val="TableParagraph"/>
              <w:spacing w:before="120" w:after="120"/>
              <w:jc w:val="center"/>
              <w:rPr>
                <w:b/>
                <w:sz w:val="28"/>
                <w:lang w:val="en-US"/>
              </w:rPr>
            </w:pPr>
            <w:r>
              <w:rPr>
                <w:b/>
                <w:sz w:val="28"/>
                <w:lang w:val="en-US"/>
              </w:rPr>
              <w:t>An Thị Bích Đào</w:t>
            </w:r>
          </w:p>
        </w:tc>
      </w:tr>
    </w:tbl>
    <w:p w14:paraId="483FA4AA" w14:textId="71158EA6" w:rsidR="0014447E" w:rsidRDefault="0014447E" w:rsidP="005754CB">
      <w:pPr>
        <w:rPr>
          <w:lang w:val="en-US"/>
        </w:rPr>
      </w:pPr>
    </w:p>
    <w:p w14:paraId="630E5F94" w14:textId="77777777" w:rsidR="0014447E" w:rsidRDefault="0014447E">
      <w:pPr>
        <w:rPr>
          <w:lang w:val="en-US"/>
        </w:rPr>
      </w:pPr>
      <w:r>
        <w:rPr>
          <w:lang w:val="en-US"/>
        </w:rPr>
        <w:br w:type="page"/>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96"/>
      </w:tblGrid>
      <w:tr w:rsidR="0014447E" w:rsidRPr="00C759D9" w14:paraId="11F8D257" w14:textId="77777777" w:rsidTr="00351C27">
        <w:trPr>
          <w:trHeight w:val="1242"/>
        </w:trPr>
        <w:tc>
          <w:tcPr>
            <w:tcW w:w="3510" w:type="dxa"/>
          </w:tcPr>
          <w:p w14:paraId="3975928C" w14:textId="77777777" w:rsidR="0014447E" w:rsidRPr="00C759D9" w:rsidRDefault="0014447E" w:rsidP="00351C27">
            <w:pPr>
              <w:jc w:val="center"/>
              <w:rPr>
                <w:sz w:val="24"/>
                <w:szCs w:val="24"/>
                <w:lang w:val="en-US"/>
              </w:rPr>
            </w:pPr>
            <w:r w:rsidRPr="00C759D9">
              <w:lastRenderedPageBreak/>
              <w:br w:type="page"/>
            </w:r>
            <w:r w:rsidRPr="00C759D9">
              <w:br w:type="page"/>
            </w:r>
            <w:r w:rsidRPr="00C759D9">
              <w:br w:type="page"/>
            </w:r>
            <w:r w:rsidRPr="00C759D9">
              <w:rPr>
                <w:sz w:val="24"/>
                <w:szCs w:val="24"/>
                <w:lang w:val="en-US"/>
              </w:rPr>
              <w:t>UBND XÃ ĐẠI THANH</w:t>
            </w:r>
          </w:p>
          <w:p w14:paraId="6E83E045" w14:textId="77777777" w:rsidR="0014447E" w:rsidRPr="00C759D9" w:rsidRDefault="0014447E" w:rsidP="00351C27">
            <w:pPr>
              <w:jc w:val="center"/>
              <w:rPr>
                <w:b/>
                <w:sz w:val="24"/>
                <w:szCs w:val="24"/>
                <w:lang w:val="en-US"/>
              </w:rPr>
            </w:pPr>
            <w:r w:rsidRPr="00C759D9">
              <w:rPr>
                <w:b/>
                <w:sz w:val="24"/>
                <w:szCs w:val="24"/>
                <w:lang w:val="en-US"/>
              </w:rPr>
              <w:t>TRƯỜNG MN VĨNH NINH</w:t>
            </w:r>
          </w:p>
          <w:p w14:paraId="543FA7FC" w14:textId="77777777" w:rsidR="0014447E" w:rsidRPr="00C759D9" w:rsidRDefault="0014447E" w:rsidP="00351C27">
            <w:pPr>
              <w:spacing w:line="160" w:lineRule="exact"/>
              <w:jc w:val="center"/>
              <w:rPr>
                <w:b/>
                <w:sz w:val="24"/>
                <w:szCs w:val="24"/>
                <w:vertAlign w:val="superscript"/>
                <w:lang w:val="en-US"/>
              </w:rPr>
            </w:pPr>
            <w:r w:rsidRPr="00C759D9">
              <w:rPr>
                <w:b/>
                <w:sz w:val="24"/>
                <w:szCs w:val="24"/>
                <w:vertAlign w:val="superscript"/>
                <w:lang w:val="en-US"/>
              </w:rPr>
              <w:t>________________</w:t>
            </w:r>
          </w:p>
        </w:tc>
        <w:tc>
          <w:tcPr>
            <w:tcW w:w="6096" w:type="dxa"/>
          </w:tcPr>
          <w:p w14:paraId="291C3E33" w14:textId="77777777" w:rsidR="0014447E" w:rsidRPr="00C759D9" w:rsidRDefault="0014447E" w:rsidP="00351C27">
            <w:pPr>
              <w:jc w:val="center"/>
              <w:rPr>
                <w:b/>
                <w:sz w:val="26"/>
                <w:szCs w:val="26"/>
                <w:lang w:val="en-US"/>
              </w:rPr>
            </w:pPr>
            <w:r w:rsidRPr="00C759D9">
              <w:rPr>
                <w:b/>
                <w:sz w:val="26"/>
                <w:szCs w:val="26"/>
                <w:lang w:val="en-US"/>
              </w:rPr>
              <w:t>CỘNG HOÀ XÃ HỘI CHỦ NGHĨA VIỆT NAM</w:t>
            </w:r>
          </w:p>
          <w:p w14:paraId="3B8AE13A" w14:textId="77777777" w:rsidR="0014447E" w:rsidRPr="00C759D9" w:rsidRDefault="0014447E" w:rsidP="00351C27">
            <w:pPr>
              <w:jc w:val="center"/>
              <w:rPr>
                <w:b/>
                <w:sz w:val="28"/>
                <w:szCs w:val="28"/>
                <w:lang w:val="en-US"/>
              </w:rPr>
            </w:pPr>
            <w:r w:rsidRPr="00C759D9">
              <w:rPr>
                <w:b/>
                <w:sz w:val="28"/>
                <w:szCs w:val="28"/>
                <w:lang w:val="en-US"/>
              </w:rPr>
              <w:t>Độc lập - Tự do - Hạnh phúc</w:t>
            </w:r>
          </w:p>
          <w:p w14:paraId="59EF3879" w14:textId="77777777" w:rsidR="0014447E" w:rsidRPr="00C759D9" w:rsidRDefault="0014447E" w:rsidP="00351C27">
            <w:pPr>
              <w:spacing w:line="120" w:lineRule="exact"/>
              <w:jc w:val="center"/>
              <w:rPr>
                <w:b/>
                <w:sz w:val="28"/>
                <w:szCs w:val="28"/>
                <w:vertAlign w:val="superscript"/>
                <w:lang w:val="en-US"/>
              </w:rPr>
            </w:pPr>
            <w:r w:rsidRPr="00C759D9">
              <w:rPr>
                <w:b/>
                <w:sz w:val="28"/>
                <w:szCs w:val="28"/>
                <w:vertAlign w:val="superscript"/>
                <w:lang w:val="en-US"/>
              </w:rPr>
              <w:t>___________________________________</w:t>
            </w:r>
          </w:p>
          <w:p w14:paraId="495661F5" w14:textId="77777777" w:rsidR="0014447E" w:rsidRPr="00C759D9" w:rsidRDefault="0014447E" w:rsidP="00351C27">
            <w:pPr>
              <w:spacing w:before="120" w:after="120"/>
              <w:jc w:val="center"/>
              <w:rPr>
                <w:b/>
                <w:sz w:val="28"/>
                <w:szCs w:val="28"/>
                <w:lang w:val="vi-VN"/>
              </w:rPr>
            </w:pPr>
            <w:r w:rsidRPr="00C759D9">
              <w:rPr>
                <w:i/>
                <w:sz w:val="28"/>
                <w:szCs w:val="28"/>
                <w:lang w:val="en-US"/>
              </w:rPr>
              <w:t xml:space="preserve">         Đại Thanh, ngày 1</w:t>
            </w:r>
            <w:r>
              <w:rPr>
                <w:i/>
                <w:sz w:val="28"/>
                <w:szCs w:val="28"/>
                <w:lang w:val="en-US"/>
              </w:rPr>
              <w:t>0</w:t>
            </w:r>
            <w:r w:rsidRPr="00C759D9">
              <w:rPr>
                <w:i/>
                <w:sz w:val="28"/>
                <w:szCs w:val="28"/>
                <w:lang w:val="en-US"/>
              </w:rPr>
              <w:t xml:space="preserve"> tháng </w:t>
            </w:r>
            <w:r>
              <w:rPr>
                <w:i/>
                <w:sz w:val="28"/>
                <w:szCs w:val="28"/>
                <w:lang w:val="en-US"/>
              </w:rPr>
              <w:t>0</w:t>
            </w:r>
            <w:r w:rsidRPr="00C759D9">
              <w:rPr>
                <w:i/>
                <w:sz w:val="28"/>
                <w:szCs w:val="28"/>
                <w:lang w:val="en-US"/>
              </w:rPr>
              <w:t xml:space="preserve">1 năm </w:t>
            </w:r>
            <w:r w:rsidRPr="00C759D9">
              <w:rPr>
                <w:i/>
                <w:sz w:val="28"/>
                <w:szCs w:val="28"/>
                <w:lang w:val="vi-VN"/>
              </w:rPr>
              <w:t>202</w:t>
            </w:r>
            <w:r>
              <w:rPr>
                <w:i/>
                <w:sz w:val="28"/>
                <w:szCs w:val="28"/>
                <w:lang w:val="en-US"/>
              </w:rPr>
              <w:t>6</w:t>
            </w:r>
          </w:p>
        </w:tc>
      </w:tr>
    </w:tbl>
    <w:p w14:paraId="11AA2162" w14:textId="77777777" w:rsidR="0014447E" w:rsidRPr="00C759D9" w:rsidRDefault="0014447E" w:rsidP="0014447E">
      <w:pPr>
        <w:spacing w:before="360" w:after="60"/>
        <w:jc w:val="center"/>
        <w:rPr>
          <w:b/>
          <w:sz w:val="30"/>
          <w:szCs w:val="30"/>
        </w:rPr>
      </w:pPr>
      <w:r w:rsidRPr="00C759D9">
        <w:rPr>
          <w:b/>
          <w:sz w:val="30"/>
          <w:szCs w:val="30"/>
        </w:rPr>
        <w:t>CÔNG KHAI</w:t>
      </w:r>
    </w:p>
    <w:p w14:paraId="46CF74E8" w14:textId="77777777" w:rsidR="0014447E" w:rsidRPr="00C759D9" w:rsidRDefault="0014447E" w:rsidP="0014447E">
      <w:pPr>
        <w:spacing w:before="120" w:after="120"/>
        <w:jc w:val="center"/>
        <w:rPr>
          <w:b/>
          <w:sz w:val="30"/>
          <w:szCs w:val="30"/>
        </w:rPr>
      </w:pPr>
      <w:r w:rsidRPr="00C759D9">
        <w:rPr>
          <w:b/>
          <w:sz w:val="30"/>
          <w:szCs w:val="30"/>
        </w:rPr>
        <w:t xml:space="preserve">THUYẾT MINH TÌNH HÌNH THỰC HIỆN </w:t>
      </w:r>
    </w:p>
    <w:p w14:paraId="1FC4CCFD" w14:textId="77777777" w:rsidR="0014447E" w:rsidRPr="00C759D9" w:rsidRDefault="0014447E" w:rsidP="0014447E">
      <w:pPr>
        <w:spacing w:before="120" w:after="120"/>
        <w:jc w:val="center"/>
        <w:rPr>
          <w:b/>
          <w:sz w:val="30"/>
          <w:szCs w:val="30"/>
        </w:rPr>
      </w:pPr>
      <w:r w:rsidRPr="00C759D9">
        <w:rPr>
          <w:b/>
          <w:sz w:val="30"/>
          <w:szCs w:val="30"/>
        </w:rPr>
        <w:t xml:space="preserve">DỰ TOÁN THU CHI </w:t>
      </w:r>
      <w:r w:rsidRPr="00C759D9">
        <w:rPr>
          <w:b/>
          <w:sz w:val="30"/>
          <w:szCs w:val="30"/>
          <w:lang w:val="en-US"/>
        </w:rPr>
        <w:t>NGÂN SÁCH</w:t>
      </w:r>
      <w:r w:rsidRPr="00C759D9">
        <w:rPr>
          <w:b/>
          <w:sz w:val="30"/>
          <w:szCs w:val="30"/>
        </w:rPr>
        <w:t xml:space="preserve">, THU KHÁC </w:t>
      </w:r>
    </w:p>
    <w:p w14:paraId="5BF8BE2E" w14:textId="1E2310CF" w:rsidR="0014447E" w:rsidRPr="00C759D9" w:rsidRDefault="0014447E" w:rsidP="0014447E">
      <w:pPr>
        <w:spacing w:before="120" w:after="120"/>
        <w:jc w:val="center"/>
        <w:rPr>
          <w:b/>
          <w:sz w:val="30"/>
          <w:szCs w:val="30"/>
          <w:lang w:val="vi-VN"/>
        </w:rPr>
      </w:pPr>
      <w:r>
        <w:rPr>
          <w:b/>
          <w:sz w:val="30"/>
          <w:szCs w:val="30"/>
          <w:lang w:val="en-US"/>
        </w:rPr>
        <w:t>6 THÁNG CUỐI</w:t>
      </w:r>
      <w:r w:rsidRPr="00C759D9">
        <w:rPr>
          <w:b/>
          <w:sz w:val="30"/>
          <w:szCs w:val="30"/>
        </w:rPr>
        <w:t xml:space="preserve"> NĂM </w:t>
      </w:r>
      <w:r w:rsidRPr="00C759D9">
        <w:rPr>
          <w:b/>
          <w:sz w:val="30"/>
          <w:szCs w:val="30"/>
          <w:lang w:val="en-US"/>
        </w:rPr>
        <w:t>2025</w:t>
      </w:r>
      <w:r w:rsidRPr="00C759D9">
        <w:rPr>
          <w:b/>
          <w:sz w:val="30"/>
          <w:szCs w:val="30"/>
          <w:lang w:val="vi-VN"/>
        </w:rPr>
        <w:t xml:space="preserve"> (đến ngày 3</w:t>
      </w:r>
      <w:r>
        <w:rPr>
          <w:b/>
          <w:sz w:val="30"/>
          <w:szCs w:val="30"/>
          <w:lang w:val="en-US"/>
        </w:rPr>
        <w:t>1</w:t>
      </w:r>
      <w:r w:rsidRPr="00C759D9">
        <w:rPr>
          <w:b/>
          <w:sz w:val="30"/>
          <w:szCs w:val="30"/>
          <w:lang w:val="vi-VN"/>
        </w:rPr>
        <w:t>/</w:t>
      </w:r>
      <w:r>
        <w:rPr>
          <w:b/>
          <w:sz w:val="30"/>
          <w:szCs w:val="30"/>
          <w:lang w:val="en-US"/>
        </w:rPr>
        <w:t>12</w:t>
      </w:r>
      <w:r w:rsidRPr="00C759D9">
        <w:rPr>
          <w:b/>
          <w:sz w:val="30"/>
          <w:szCs w:val="30"/>
          <w:lang w:val="en-US"/>
        </w:rPr>
        <w:t>/2025</w:t>
      </w:r>
      <w:r w:rsidRPr="00C759D9">
        <w:rPr>
          <w:b/>
          <w:sz w:val="30"/>
          <w:szCs w:val="30"/>
          <w:lang w:val="vi-VN"/>
        </w:rPr>
        <w:t>)</w:t>
      </w:r>
    </w:p>
    <w:p w14:paraId="70A4D45B" w14:textId="77777777" w:rsidR="0014447E" w:rsidRPr="00C759D9" w:rsidRDefault="0014447E" w:rsidP="0014447E">
      <w:pPr>
        <w:pStyle w:val="BodyText"/>
        <w:ind w:left="0"/>
        <w:jc w:val="left"/>
        <w:rPr>
          <w:b/>
        </w:rPr>
      </w:pPr>
    </w:p>
    <w:p w14:paraId="7E73AB9A" w14:textId="77777777" w:rsidR="0014447E" w:rsidRPr="00C759D9" w:rsidRDefault="0014447E" w:rsidP="0014447E">
      <w:pPr>
        <w:pStyle w:val="ListParagraph"/>
        <w:numPr>
          <w:ilvl w:val="0"/>
          <w:numId w:val="37"/>
        </w:numPr>
        <w:spacing w:before="60" w:after="60" w:line="312" w:lineRule="auto"/>
        <w:rPr>
          <w:b/>
          <w:sz w:val="28"/>
          <w:szCs w:val="28"/>
        </w:rPr>
      </w:pPr>
      <w:r w:rsidRPr="00C759D9">
        <w:rPr>
          <w:b/>
          <w:sz w:val="28"/>
          <w:szCs w:val="28"/>
          <w:lang w:val="en-US"/>
        </w:rPr>
        <w:t>TỔNG THU</w:t>
      </w:r>
    </w:p>
    <w:p w14:paraId="368B3F96" w14:textId="77777777" w:rsidR="0014447E" w:rsidRPr="00C759D9" w:rsidRDefault="0014447E" w:rsidP="0014447E">
      <w:pPr>
        <w:spacing w:before="60" w:after="60" w:line="312" w:lineRule="auto"/>
        <w:ind w:firstLine="567"/>
        <w:jc w:val="both"/>
        <w:rPr>
          <w:b/>
          <w:sz w:val="28"/>
          <w:szCs w:val="28"/>
        </w:rPr>
      </w:pPr>
      <w:r w:rsidRPr="00C759D9">
        <w:rPr>
          <w:b/>
          <w:sz w:val="28"/>
          <w:szCs w:val="28"/>
          <w:lang w:val="en-US"/>
        </w:rPr>
        <w:t>1. Ngân sách nhà nước cấp:</w:t>
      </w:r>
    </w:p>
    <w:p w14:paraId="17133516" w14:textId="77777777" w:rsidR="0014447E" w:rsidRPr="00C759D9" w:rsidRDefault="0014447E" w:rsidP="0014447E">
      <w:pPr>
        <w:pStyle w:val="ListParagraph"/>
        <w:spacing w:before="60" w:after="60" w:line="300" w:lineRule="auto"/>
        <w:ind w:left="0" w:firstLine="567"/>
        <w:rPr>
          <w:b/>
          <w:sz w:val="28"/>
          <w:szCs w:val="28"/>
          <w:lang w:val="en-US"/>
        </w:rPr>
      </w:pPr>
      <w:r w:rsidRPr="00C759D9">
        <w:rPr>
          <w:sz w:val="28"/>
          <w:szCs w:val="28"/>
          <w:lang w:val="en-US"/>
        </w:rPr>
        <w:t xml:space="preserve">- NSNN giao năm 2025: </w:t>
      </w:r>
      <w:r w:rsidRPr="00C759D9">
        <w:rPr>
          <w:b/>
          <w:sz w:val="28"/>
          <w:szCs w:val="28"/>
          <w:lang w:val="en-US"/>
        </w:rPr>
        <w:t>9.027.000.000 đồng</w:t>
      </w:r>
      <w:r w:rsidRPr="00C759D9">
        <w:rPr>
          <w:sz w:val="28"/>
          <w:szCs w:val="28"/>
          <w:lang w:val="en-US"/>
        </w:rPr>
        <w:t>, trong đó:</w:t>
      </w:r>
    </w:p>
    <w:p w14:paraId="56E84D6E" w14:textId="77777777" w:rsidR="0014447E" w:rsidRPr="00C759D9" w:rsidRDefault="0014447E" w:rsidP="0014447E">
      <w:pPr>
        <w:pStyle w:val="ListParagraph"/>
        <w:tabs>
          <w:tab w:val="right" w:pos="9072"/>
        </w:tabs>
        <w:spacing w:before="60" w:after="60" w:line="300" w:lineRule="auto"/>
        <w:ind w:left="0" w:firstLine="1134"/>
        <w:rPr>
          <w:sz w:val="28"/>
          <w:szCs w:val="28"/>
          <w:lang w:val="en-US"/>
        </w:rPr>
      </w:pPr>
      <w:r w:rsidRPr="00C759D9">
        <w:rPr>
          <w:sz w:val="28"/>
          <w:szCs w:val="28"/>
          <w:lang w:val="en-US"/>
        </w:rPr>
        <w:t xml:space="preserve">+ Kinh phí chi hoạt động theo định mức: </w:t>
      </w:r>
      <w:r w:rsidRPr="00C759D9">
        <w:rPr>
          <w:sz w:val="28"/>
          <w:szCs w:val="28"/>
          <w:lang w:val="en-US"/>
        </w:rPr>
        <w:tab/>
        <w:t>5.896.000.000 đồng</w:t>
      </w:r>
    </w:p>
    <w:p w14:paraId="28EF56E5" w14:textId="77777777" w:rsidR="0014447E" w:rsidRPr="00C759D9" w:rsidRDefault="0014447E" w:rsidP="0014447E">
      <w:pPr>
        <w:pStyle w:val="ListParagraph"/>
        <w:tabs>
          <w:tab w:val="right" w:pos="9072"/>
        </w:tabs>
        <w:spacing w:before="60" w:after="60" w:line="300" w:lineRule="auto"/>
        <w:ind w:left="0" w:firstLine="1134"/>
        <w:rPr>
          <w:sz w:val="28"/>
          <w:szCs w:val="28"/>
          <w:lang w:val="en-US"/>
        </w:rPr>
      </w:pPr>
      <w:r w:rsidRPr="00C759D9">
        <w:rPr>
          <w:sz w:val="28"/>
          <w:szCs w:val="28"/>
          <w:lang w:val="en-US"/>
        </w:rPr>
        <w:t xml:space="preserve">+ Kinh phí thực hiện các nhiệm vụ được giao: </w:t>
      </w:r>
      <w:r w:rsidRPr="00C759D9">
        <w:rPr>
          <w:sz w:val="28"/>
          <w:szCs w:val="28"/>
          <w:lang w:val="en-US"/>
        </w:rPr>
        <w:tab/>
        <w:t>265.000.000 đồng</w:t>
      </w:r>
    </w:p>
    <w:p w14:paraId="00E5522E" w14:textId="77777777" w:rsidR="0014447E" w:rsidRDefault="0014447E" w:rsidP="0014447E">
      <w:pPr>
        <w:pStyle w:val="ListParagraph"/>
        <w:tabs>
          <w:tab w:val="right" w:pos="9072"/>
        </w:tabs>
        <w:spacing w:before="60" w:after="60" w:line="300" w:lineRule="auto"/>
        <w:ind w:left="0" w:firstLine="1134"/>
        <w:rPr>
          <w:sz w:val="28"/>
          <w:szCs w:val="28"/>
          <w:lang w:val="en-US"/>
        </w:rPr>
      </w:pPr>
      <w:r w:rsidRPr="00C759D9">
        <w:rPr>
          <w:sz w:val="28"/>
          <w:szCs w:val="28"/>
          <w:lang w:val="en-US"/>
        </w:rPr>
        <w:t xml:space="preserve">Kinh phí hỗ trợ trường có điểm lẻ: </w:t>
      </w:r>
      <w:r w:rsidRPr="00C759D9">
        <w:rPr>
          <w:sz w:val="28"/>
          <w:szCs w:val="28"/>
          <w:lang w:val="en-US"/>
        </w:rPr>
        <w:tab/>
        <w:t>50.000.000 đồng</w:t>
      </w:r>
    </w:p>
    <w:p w14:paraId="788E7105" w14:textId="77777777" w:rsidR="0014447E" w:rsidRDefault="0014447E" w:rsidP="0014447E">
      <w:pPr>
        <w:pStyle w:val="ListParagraph"/>
        <w:tabs>
          <w:tab w:val="right" w:pos="9072"/>
        </w:tabs>
        <w:spacing w:before="60" w:after="60" w:line="300" w:lineRule="auto"/>
        <w:ind w:left="0" w:firstLine="1134"/>
        <w:rPr>
          <w:sz w:val="28"/>
          <w:szCs w:val="28"/>
          <w:lang w:val="en-US"/>
        </w:rPr>
      </w:pPr>
      <w:r>
        <w:rPr>
          <w:sz w:val="28"/>
          <w:szCs w:val="28"/>
          <w:lang w:val="en-US"/>
        </w:rPr>
        <w:t>Kinh phí làm điểm chuyên đề kiến tập TP năm học 2023-2025: 100.000.000 đồng</w:t>
      </w:r>
    </w:p>
    <w:p w14:paraId="0B92C382" w14:textId="77777777" w:rsidR="0014447E" w:rsidRDefault="0014447E" w:rsidP="0014447E">
      <w:pPr>
        <w:pStyle w:val="ListParagraph"/>
        <w:tabs>
          <w:tab w:val="right" w:pos="9072"/>
        </w:tabs>
        <w:spacing w:before="60" w:after="60" w:line="300" w:lineRule="auto"/>
        <w:ind w:left="0" w:firstLine="1134"/>
        <w:rPr>
          <w:sz w:val="28"/>
          <w:szCs w:val="28"/>
          <w:lang w:val="en-US"/>
        </w:rPr>
      </w:pPr>
      <w:r>
        <w:rPr>
          <w:sz w:val="28"/>
          <w:szCs w:val="28"/>
          <w:lang w:val="en-US"/>
        </w:rPr>
        <w:t>Kinh phí cấp bù miễn giảm học phí theo NĐ81/2022/NĐ-CP: 115.000.000 đồng</w:t>
      </w:r>
    </w:p>
    <w:p w14:paraId="18630674" w14:textId="77777777" w:rsidR="0014447E" w:rsidRDefault="0014447E" w:rsidP="0014447E">
      <w:pPr>
        <w:pStyle w:val="ListParagraph"/>
        <w:tabs>
          <w:tab w:val="right" w:pos="9072"/>
        </w:tabs>
        <w:spacing w:before="60" w:after="60" w:line="300" w:lineRule="auto"/>
        <w:ind w:left="0" w:firstLine="1134"/>
        <w:rPr>
          <w:sz w:val="28"/>
          <w:szCs w:val="28"/>
          <w:lang w:val="en-US"/>
        </w:rPr>
      </w:pPr>
      <w:r>
        <w:rPr>
          <w:sz w:val="28"/>
          <w:szCs w:val="28"/>
          <w:lang w:val="en-US"/>
        </w:rPr>
        <w:t>+ Kinh phí thực hiện CCTL:</w:t>
      </w:r>
      <w:r>
        <w:rPr>
          <w:sz w:val="28"/>
          <w:szCs w:val="28"/>
          <w:lang w:val="en-US"/>
        </w:rPr>
        <w:tab/>
        <w:t>2.503.543.000 đồng</w:t>
      </w:r>
    </w:p>
    <w:p w14:paraId="29FB5AC5" w14:textId="77777777" w:rsidR="0014447E" w:rsidRDefault="0014447E" w:rsidP="0014447E">
      <w:pPr>
        <w:pStyle w:val="ListParagraph"/>
        <w:tabs>
          <w:tab w:val="right" w:pos="9072"/>
        </w:tabs>
        <w:spacing w:before="60" w:after="60" w:line="300" w:lineRule="auto"/>
        <w:ind w:left="0" w:firstLine="1134"/>
        <w:rPr>
          <w:sz w:val="28"/>
          <w:szCs w:val="28"/>
          <w:lang w:val="en-US"/>
        </w:rPr>
      </w:pPr>
      <w:r>
        <w:rPr>
          <w:sz w:val="28"/>
          <w:szCs w:val="28"/>
          <w:lang w:val="en-US"/>
        </w:rPr>
        <w:t>+ Kinh</w:t>
      </w:r>
      <w:r>
        <w:rPr>
          <w:sz w:val="28"/>
          <w:szCs w:val="28"/>
          <w:lang w:val="vi-VN"/>
        </w:rPr>
        <w:t xml:space="preserve"> phí thực hiện </w:t>
      </w:r>
      <w:r>
        <w:rPr>
          <w:sz w:val="28"/>
          <w:szCs w:val="28"/>
          <w:lang w:val="en-US"/>
        </w:rPr>
        <w:t>chi trả tiền thưởng năm 2025 theo NĐ73/2024/NĐ-CP</w:t>
      </w:r>
      <w:r>
        <w:rPr>
          <w:sz w:val="28"/>
          <w:szCs w:val="28"/>
          <w:lang w:val="vi-VN"/>
        </w:rPr>
        <w:t>:</w:t>
      </w:r>
      <w:r>
        <w:rPr>
          <w:sz w:val="28"/>
          <w:szCs w:val="28"/>
          <w:lang w:val="en-US"/>
        </w:rPr>
        <w:tab/>
        <w:t>362.457.000 đồng</w:t>
      </w:r>
    </w:p>
    <w:p w14:paraId="2AD60E1C" w14:textId="77777777" w:rsidR="0014447E" w:rsidRDefault="0014447E" w:rsidP="0014447E">
      <w:pPr>
        <w:spacing w:before="60" w:after="60" w:line="300" w:lineRule="auto"/>
        <w:rPr>
          <w:sz w:val="28"/>
          <w:szCs w:val="28"/>
          <w:lang w:val="en-US"/>
        </w:rPr>
      </w:pPr>
      <w:r>
        <w:rPr>
          <w:sz w:val="28"/>
          <w:szCs w:val="28"/>
          <w:lang w:val="en-US"/>
        </w:rPr>
        <w:tab/>
        <w:t>- NSNN giao bổ sung năm 2025: 395.735.000 đồng. Trong đó:</w:t>
      </w:r>
    </w:p>
    <w:p w14:paraId="70E81A24" w14:textId="77777777" w:rsidR="0014447E" w:rsidRDefault="0014447E" w:rsidP="0014447E">
      <w:pPr>
        <w:spacing w:before="60" w:after="60" w:line="300" w:lineRule="auto"/>
        <w:rPr>
          <w:sz w:val="28"/>
          <w:szCs w:val="28"/>
          <w:lang w:val="en-US"/>
        </w:rPr>
      </w:pPr>
      <w:r>
        <w:rPr>
          <w:sz w:val="28"/>
          <w:szCs w:val="28"/>
          <w:lang w:val="en-US"/>
        </w:rPr>
        <w:tab/>
        <w:t>+ Kinh phí thực hiện CCTL:                                            180.000.000 đồng</w:t>
      </w:r>
    </w:p>
    <w:p w14:paraId="133FCC58" w14:textId="77777777" w:rsidR="0014447E" w:rsidRDefault="0014447E" w:rsidP="0014447E">
      <w:pPr>
        <w:pStyle w:val="ListParagraph"/>
        <w:tabs>
          <w:tab w:val="right" w:pos="9072"/>
        </w:tabs>
        <w:spacing w:before="60" w:after="60" w:line="300" w:lineRule="auto"/>
        <w:ind w:left="0" w:firstLine="0"/>
        <w:rPr>
          <w:sz w:val="28"/>
          <w:szCs w:val="28"/>
          <w:lang w:val="en-US"/>
        </w:rPr>
      </w:pPr>
      <w:r>
        <w:rPr>
          <w:sz w:val="28"/>
          <w:szCs w:val="28"/>
          <w:lang w:val="en-US"/>
        </w:rPr>
        <w:t xml:space="preserve">          + Kinh</w:t>
      </w:r>
      <w:r>
        <w:rPr>
          <w:sz w:val="28"/>
          <w:szCs w:val="28"/>
          <w:lang w:val="vi-VN"/>
        </w:rPr>
        <w:t xml:space="preserve"> phí thực hiện </w:t>
      </w:r>
      <w:r>
        <w:rPr>
          <w:sz w:val="28"/>
          <w:szCs w:val="28"/>
          <w:lang w:val="en-US"/>
        </w:rPr>
        <w:t>chi trả tiền thưởng năm 2025 theo NĐ73/2024/NĐ-CP</w:t>
      </w:r>
      <w:r>
        <w:rPr>
          <w:sz w:val="28"/>
          <w:szCs w:val="28"/>
          <w:lang w:val="vi-VN"/>
        </w:rPr>
        <w:t>:</w:t>
      </w:r>
      <w:r>
        <w:rPr>
          <w:sz w:val="28"/>
          <w:szCs w:val="28"/>
          <w:lang w:val="en-US"/>
        </w:rPr>
        <w:tab/>
        <w:t>110.000.000 đồng</w:t>
      </w:r>
    </w:p>
    <w:p w14:paraId="118F09CA" w14:textId="77777777" w:rsidR="0014447E" w:rsidRDefault="0014447E" w:rsidP="0014447E">
      <w:pPr>
        <w:spacing w:before="60" w:after="60" w:line="300" w:lineRule="auto"/>
        <w:rPr>
          <w:sz w:val="28"/>
          <w:szCs w:val="28"/>
          <w:lang w:val="en-US"/>
        </w:rPr>
      </w:pPr>
      <w:r>
        <w:rPr>
          <w:sz w:val="28"/>
          <w:szCs w:val="28"/>
          <w:lang w:val="en-US"/>
        </w:rPr>
        <w:tab/>
        <w:t>+ Kinh phí cấp bù miễn giảm học phí theo Nghị quyết số 217/2025/NQ-QH:</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105.735.000 đồng</w:t>
      </w:r>
    </w:p>
    <w:p w14:paraId="3777383D" w14:textId="77777777" w:rsidR="0014447E" w:rsidRPr="002A6172" w:rsidRDefault="0014447E" w:rsidP="0014447E">
      <w:pPr>
        <w:spacing w:before="60" w:after="60" w:line="300" w:lineRule="auto"/>
        <w:rPr>
          <w:sz w:val="28"/>
          <w:szCs w:val="28"/>
          <w:lang w:val="en-US"/>
        </w:rPr>
      </w:pPr>
      <w:r>
        <w:rPr>
          <w:sz w:val="28"/>
          <w:szCs w:val="28"/>
          <w:lang w:val="en-US"/>
        </w:rPr>
        <w:tab/>
        <w:t>- Cắt giảm 10% chi thường xuyên nguồn NSNN cấp  năm 2025:                                                                                                    30.000.000 đồng</w:t>
      </w:r>
    </w:p>
    <w:p w14:paraId="73B55C4A" w14:textId="6ECB1CD5" w:rsidR="0014447E" w:rsidRPr="00517442" w:rsidRDefault="0014447E" w:rsidP="0014447E">
      <w:pPr>
        <w:pStyle w:val="ListParagraph"/>
        <w:tabs>
          <w:tab w:val="right" w:pos="9072"/>
        </w:tabs>
        <w:spacing w:before="60" w:after="60" w:line="312" w:lineRule="auto"/>
        <w:ind w:left="0" w:firstLine="567"/>
        <w:rPr>
          <w:b/>
          <w:i/>
          <w:spacing w:val="-8"/>
          <w:sz w:val="28"/>
          <w:szCs w:val="28"/>
          <w:lang w:val="en-US"/>
        </w:rPr>
      </w:pPr>
      <w:r w:rsidRPr="00517442">
        <w:rPr>
          <w:spacing w:val="-8"/>
          <w:sz w:val="28"/>
          <w:szCs w:val="28"/>
          <w:lang w:val="en-US"/>
        </w:rPr>
        <w:t>- NSNN được chi hoạt động trong 6 tháng cuối năm 2025 là</w:t>
      </w:r>
      <w:r w:rsidR="00517442" w:rsidRPr="00517442">
        <w:rPr>
          <w:spacing w:val="-8"/>
          <w:sz w:val="28"/>
          <w:szCs w:val="28"/>
          <w:lang w:val="en-US"/>
        </w:rPr>
        <w:t xml:space="preserve"> </w:t>
      </w:r>
      <w:r w:rsidR="00517442" w:rsidRPr="00517442">
        <w:rPr>
          <w:b/>
          <w:bCs/>
          <w:i/>
          <w:iCs/>
          <w:spacing w:val="-8"/>
          <w:sz w:val="28"/>
          <w:szCs w:val="28"/>
          <w:lang w:val="en-US"/>
        </w:rPr>
        <w:t>4.879.177.000</w:t>
      </w:r>
      <w:r w:rsidRPr="00517442">
        <w:rPr>
          <w:b/>
          <w:i/>
          <w:spacing w:val="-8"/>
          <w:sz w:val="28"/>
          <w:szCs w:val="28"/>
          <w:lang w:val="vi-VN"/>
        </w:rPr>
        <w:t xml:space="preserve"> </w:t>
      </w:r>
      <w:r w:rsidRPr="00517442">
        <w:rPr>
          <w:b/>
          <w:i/>
          <w:spacing w:val="-8"/>
          <w:sz w:val="28"/>
          <w:szCs w:val="28"/>
          <w:lang w:val="en-US"/>
        </w:rPr>
        <w:t>đồng</w:t>
      </w:r>
    </w:p>
    <w:p w14:paraId="0FA284D0" w14:textId="77777777" w:rsidR="0014447E" w:rsidRPr="0060682F" w:rsidRDefault="0014447E" w:rsidP="0014447E">
      <w:pPr>
        <w:pStyle w:val="Heading1"/>
        <w:spacing w:before="60" w:after="60" w:line="312" w:lineRule="auto"/>
        <w:ind w:left="0" w:firstLine="567"/>
      </w:pPr>
      <w:r w:rsidRPr="0060682F">
        <w:rPr>
          <w:lang w:val="en-US"/>
        </w:rPr>
        <w:t xml:space="preserve">2. </w:t>
      </w:r>
      <w:r w:rsidRPr="0060682F">
        <w:t>Thu hoạt động khác (</w:t>
      </w:r>
      <w:r w:rsidRPr="0060682F">
        <w:rPr>
          <w:lang w:val="en-US"/>
        </w:rPr>
        <w:t>thu sự nghiệp)</w:t>
      </w:r>
      <w:r w:rsidRPr="0060682F">
        <w:t>:</w:t>
      </w:r>
    </w:p>
    <w:p w14:paraId="68CDD1D6" w14:textId="77777777" w:rsidR="0014447E" w:rsidRDefault="0014447E" w:rsidP="0014447E">
      <w:pPr>
        <w:pStyle w:val="ListParagraph"/>
        <w:spacing w:before="60" w:after="60" w:line="300" w:lineRule="auto"/>
        <w:ind w:left="0" w:firstLine="567"/>
        <w:rPr>
          <w:color w:val="000000"/>
          <w:spacing w:val="-4"/>
          <w:sz w:val="28"/>
          <w:szCs w:val="28"/>
          <w:lang w:val="en-US"/>
        </w:rPr>
      </w:pPr>
      <w:r>
        <w:rPr>
          <w:sz w:val="28"/>
          <w:szCs w:val="28"/>
          <w:lang w:val="en-US"/>
        </w:rPr>
        <w:t xml:space="preserve">- </w:t>
      </w:r>
      <w:r w:rsidRPr="00A52696">
        <w:rPr>
          <w:color w:val="000000"/>
          <w:spacing w:val="-4"/>
          <w:sz w:val="28"/>
          <w:szCs w:val="28"/>
        </w:rPr>
        <w:t xml:space="preserve">Căn cứ công văn số </w:t>
      </w:r>
      <w:r>
        <w:rPr>
          <w:color w:val="000000"/>
          <w:spacing w:val="-4"/>
          <w:sz w:val="28"/>
          <w:szCs w:val="28"/>
        </w:rPr>
        <w:t>1159</w:t>
      </w:r>
      <w:r w:rsidRPr="00A52696">
        <w:rPr>
          <w:color w:val="000000"/>
          <w:spacing w:val="-4"/>
          <w:sz w:val="28"/>
          <w:szCs w:val="28"/>
        </w:rPr>
        <w:t xml:space="preserve">/UBND-GD&amp;ĐT ngày </w:t>
      </w:r>
      <w:r w:rsidRPr="0090139D">
        <w:rPr>
          <w:color w:val="000000"/>
          <w:spacing w:val="-4"/>
          <w:sz w:val="28"/>
          <w:szCs w:val="28"/>
        </w:rPr>
        <w:t>23/06/</w:t>
      </w:r>
      <w:r w:rsidRPr="00A52696">
        <w:rPr>
          <w:color w:val="000000"/>
          <w:spacing w:val="-4"/>
          <w:sz w:val="28"/>
          <w:szCs w:val="28"/>
        </w:rPr>
        <w:t>202</w:t>
      </w:r>
      <w:r>
        <w:rPr>
          <w:color w:val="000000"/>
          <w:spacing w:val="-4"/>
          <w:sz w:val="28"/>
          <w:szCs w:val="28"/>
        </w:rPr>
        <w:t>5</w:t>
      </w:r>
      <w:r w:rsidRPr="00A52696">
        <w:rPr>
          <w:color w:val="000000"/>
          <w:spacing w:val="-4"/>
          <w:sz w:val="28"/>
          <w:szCs w:val="28"/>
        </w:rPr>
        <w:t xml:space="preserve"> của UBND huyện Thanh Trì về việc thống nhất mức thu các khoản thu dịch vụ hỗ trợ hoạt động giáo dục, đào tạo để phục vụ hoạt động hè năm 202</w:t>
      </w:r>
      <w:r>
        <w:rPr>
          <w:color w:val="000000"/>
          <w:spacing w:val="-4"/>
          <w:sz w:val="28"/>
          <w:szCs w:val="28"/>
        </w:rPr>
        <w:t>5</w:t>
      </w:r>
      <w:r w:rsidRPr="00A52696">
        <w:rPr>
          <w:color w:val="000000"/>
          <w:spacing w:val="-4"/>
          <w:sz w:val="28"/>
          <w:szCs w:val="28"/>
        </w:rPr>
        <w:t xml:space="preserve"> cho học sinh của các trường </w:t>
      </w:r>
      <w:r w:rsidRPr="00A52696">
        <w:rPr>
          <w:color w:val="000000"/>
          <w:spacing w:val="-4"/>
          <w:sz w:val="28"/>
          <w:szCs w:val="28"/>
        </w:rPr>
        <w:lastRenderedPageBreak/>
        <w:t>mầm non công lập trên địa bàn huyện.</w:t>
      </w:r>
    </w:p>
    <w:p w14:paraId="3AF7FA60" w14:textId="77777777" w:rsidR="0014447E" w:rsidRDefault="0014447E" w:rsidP="0014447E">
      <w:pPr>
        <w:pStyle w:val="ListParagraph"/>
        <w:spacing w:before="60" w:after="60" w:line="300" w:lineRule="auto"/>
        <w:ind w:left="0" w:firstLine="567"/>
        <w:rPr>
          <w:sz w:val="28"/>
          <w:szCs w:val="28"/>
          <w:lang w:val="en-US"/>
        </w:rPr>
      </w:pPr>
      <w:r w:rsidRPr="004B2FD2">
        <w:rPr>
          <w:sz w:val="28"/>
          <w:szCs w:val="28"/>
          <w:lang w:val="en-US"/>
        </w:rPr>
        <w:t xml:space="preserve">- </w:t>
      </w:r>
      <w:r>
        <w:rPr>
          <w:sz w:val="28"/>
          <w:szCs w:val="28"/>
          <w:lang w:val="en-US"/>
        </w:rPr>
        <w:t xml:space="preserve">Căn cứ văn bản </w:t>
      </w:r>
      <w:r w:rsidRPr="00516095">
        <w:rPr>
          <w:sz w:val="28"/>
          <w:szCs w:val="28"/>
        </w:rPr>
        <w:t xml:space="preserve">số </w:t>
      </w:r>
      <w:r>
        <w:rPr>
          <w:sz w:val="28"/>
          <w:szCs w:val="28"/>
          <w:lang w:val="en-US"/>
        </w:rPr>
        <w:t>402</w:t>
      </w:r>
      <w:r w:rsidRPr="00516095">
        <w:rPr>
          <w:sz w:val="28"/>
          <w:szCs w:val="28"/>
        </w:rPr>
        <w:t>/UBND-</w:t>
      </w:r>
      <w:r>
        <w:rPr>
          <w:sz w:val="28"/>
          <w:szCs w:val="28"/>
          <w:lang w:val="en-US"/>
        </w:rPr>
        <w:t>KT</w:t>
      </w:r>
      <w:r w:rsidRPr="00516095">
        <w:rPr>
          <w:sz w:val="28"/>
          <w:szCs w:val="28"/>
        </w:rPr>
        <w:t xml:space="preserve"> ngày </w:t>
      </w:r>
      <w:r>
        <w:rPr>
          <w:sz w:val="28"/>
          <w:szCs w:val="28"/>
          <w:lang w:val="en-US"/>
        </w:rPr>
        <w:t>20/09/2025</w:t>
      </w:r>
      <w:r w:rsidRPr="00516095">
        <w:rPr>
          <w:sz w:val="28"/>
          <w:szCs w:val="28"/>
        </w:rPr>
        <w:t xml:space="preserve"> của UBND </w:t>
      </w:r>
      <w:r>
        <w:rPr>
          <w:sz w:val="28"/>
          <w:szCs w:val="28"/>
          <w:lang w:val="en-US"/>
        </w:rPr>
        <w:t>xã Đại Thanh</w:t>
      </w:r>
      <w:r w:rsidRPr="00516095">
        <w:rPr>
          <w:sz w:val="28"/>
          <w:szCs w:val="28"/>
        </w:rPr>
        <w:t xml:space="preserve"> về việc thống nhất mức thu các khoản thu dịch vụ hỗ trợ hoạt động giáo dục, đào tạo để phục vụ hoạt động năm học 202</w:t>
      </w:r>
      <w:r>
        <w:rPr>
          <w:sz w:val="28"/>
          <w:szCs w:val="28"/>
          <w:lang w:val="en-US"/>
        </w:rPr>
        <w:t>5</w:t>
      </w:r>
      <w:r w:rsidRPr="00516095">
        <w:rPr>
          <w:sz w:val="28"/>
          <w:szCs w:val="28"/>
        </w:rPr>
        <w:t>-202</w:t>
      </w:r>
      <w:r>
        <w:rPr>
          <w:sz w:val="28"/>
          <w:szCs w:val="28"/>
          <w:lang w:val="en-US"/>
        </w:rPr>
        <w:t>6</w:t>
      </w:r>
      <w:r w:rsidRPr="00516095">
        <w:rPr>
          <w:sz w:val="28"/>
          <w:szCs w:val="28"/>
        </w:rPr>
        <w:t xml:space="preserve"> cho học sinh của các cơ sở giáo dục mầm non công lập trên địa bàn </w:t>
      </w:r>
      <w:r>
        <w:rPr>
          <w:sz w:val="28"/>
          <w:szCs w:val="28"/>
          <w:lang w:val="en-US"/>
        </w:rPr>
        <w:t>Xã;</w:t>
      </w:r>
    </w:p>
    <w:p w14:paraId="564D0379" w14:textId="2C6F428A" w:rsidR="0014447E" w:rsidRDefault="0014447E" w:rsidP="0014447E">
      <w:pPr>
        <w:pStyle w:val="ListParagraph"/>
        <w:spacing w:before="60" w:after="60" w:line="312" w:lineRule="auto"/>
        <w:ind w:left="0" w:firstLine="567"/>
        <w:rPr>
          <w:sz w:val="28"/>
          <w:szCs w:val="28"/>
          <w:lang w:val="en-US"/>
        </w:rPr>
      </w:pPr>
      <w:r>
        <w:rPr>
          <w:sz w:val="28"/>
          <w:szCs w:val="28"/>
          <w:lang w:val="en-US"/>
        </w:rPr>
        <w:t>- T</w:t>
      </w:r>
      <w:r w:rsidRPr="004B2FD2">
        <w:rPr>
          <w:sz w:val="28"/>
          <w:szCs w:val="28"/>
          <w:lang w:val="en-US"/>
        </w:rPr>
        <w:t xml:space="preserve">rong </w:t>
      </w:r>
      <w:r w:rsidR="00517442">
        <w:rPr>
          <w:sz w:val="28"/>
          <w:szCs w:val="28"/>
          <w:lang w:val="en-US"/>
        </w:rPr>
        <w:t>6 tháng cuối</w:t>
      </w:r>
      <w:r w:rsidRPr="004B2FD2">
        <w:rPr>
          <w:sz w:val="28"/>
          <w:szCs w:val="28"/>
          <w:lang w:val="en-US"/>
        </w:rPr>
        <w:t xml:space="preserve"> năm </w:t>
      </w:r>
      <w:r>
        <w:rPr>
          <w:sz w:val="28"/>
          <w:szCs w:val="28"/>
          <w:lang w:val="en-US"/>
        </w:rPr>
        <w:t>2025, tổng thu hoạt động sự nghiệp</w:t>
      </w:r>
      <w:r w:rsidRPr="004B2FD2">
        <w:rPr>
          <w:sz w:val="28"/>
          <w:szCs w:val="28"/>
          <w:lang w:val="en-US"/>
        </w:rPr>
        <w:t xml:space="preserve"> như sau:</w:t>
      </w:r>
    </w:p>
    <w:tbl>
      <w:tblPr>
        <w:tblStyle w:val="TableGrid"/>
        <w:tblW w:w="9356" w:type="dxa"/>
        <w:tblInd w:w="-147" w:type="dxa"/>
        <w:tblLook w:val="04A0" w:firstRow="1" w:lastRow="0" w:firstColumn="1" w:lastColumn="0" w:noHBand="0" w:noVBand="1"/>
      </w:tblPr>
      <w:tblGrid>
        <w:gridCol w:w="724"/>
        <w:gridCol w:w="3957"/>
        <w:gridCol w:w="2692"/>
        <w:gridCol w:w="1983"/>
      </w:tblGrid>
      <w:tr w:rsidR="0014447E" w:rsidRPr="001170E5" w14:paraId="64FD8445" w14:textId="77777777" w:rsidTr="00351C27">
        <w:trPr>
          <w:trHeight w:val="510"/>
        </w:trPr>
        <w:tc>
          <w:tcPr>
            <w:tcW w:w="724" w:type="dxa"/>
            <w:vAlign w:val="center"/>
          </w:tcPr>
          <w:p w14:paraId="638B278D" w14:textId="77777777" w:rsidR="0014447E" w:rsidRPr="00DD7CC5" w:rsidRDefault="0014447E" w:rsidP="00351C27">
            <w:pPr>
              <w:pStyle w:val="ListParagraph"/>
              <w:tabs>
                <w:tab w:val="left" w:pos="762"/>
              </w:tabs>
              <w:spacing w:before="60" w:after="60"/>
              <w:ind w:left="0" w:firstLine="0"/>
              <w:jc w:val="center"/>
              <w:rPr>
                <w:b/>
                <w:spacing w:val="-20"/>
                <w:sz w:val="28"/>
                <w:szCs w:val="28"/>
                <w:lang w:val="en-US"/>
              </w:rPr>
            </w:pPr>
            <w:r w:rsidRPr="00DD7CC5">
              <w:rPr>
                <w:b/>
                <w:spacing w:val="-20"/>
                <w:sz w:val="28"/>
                <w:szCs w:val="28"/>
                <w:lang w:val="en-US"/>
              </w:rPr>
              <w:t>STT</w:t>
            </w:r>
          </w:p>
        </w:tc>
        <w:tc>
          <w:tcPr>
            <w:tcW w:w="3957" w:type="dxa"/>
            <w:vAlign w:val="center"/>
          </w:tcPr>
          <w:p w14:paraId="6C7929F5" w14:textId="77777777" w:rsidR="0014447E" w:rsidRPr="001170E5" w:rsidRDefault="0014447E" w:rsidP="00351C27">
            <w:pPr>
              <w:pStyle w:val="ListParagraph"/>
              <w:tabs>
                <w:tab w:val="left" w:pos="762"/>
              </w:tabs>
              <w:spacing w:before="60" w:after="60"/>
              <w:ind w:left="0" w:firstLine="0"/>
              <w:jc w:val="center"/>
              <w:rPr>
                <w:b/>
                <w:sz w:val="28"/>
                <w:szCs w:val="28"/>
                <w:lang w:val="en-US"/>
              </w:rPr>
            </w:pPr>
            <w:r w:rsidRPr="001170E5">
              <w:rPr>
                <w:b/>
                <w:sz w:val="28"/>
                <w:szCs w:val="28"/>
                <w:lang w:val="en-US"/>
              </w:rPr>
              <w:t>Nội dung thu</w:t>
            </w:r>
          </w:p>
        </w:tc>
        <w:tc>
          <w:tcPr>
            <w:tcW w:w="2692" w:type="dxa"/>
            <w:vAlign w:val="center"/>
          </w:tcPr>
          <w:p w14:paraId="7F4B7EC2" w14:textId="77777777" w:rsidR="0014447E" w:rsidRPr="001170E5" w:rsidRDefault="0014447E" w:rsidP="00351C27">
            <w:pPr>
              <w:pStyle w:val="ListParagraph"/>
              <w:tabs>
                <w:tab w:val="left" w:pos="762"/>
              </w:tabs>
              <w:spacing w:before="60" w:after="60"/>
              <w:ind w:left="0" w:firstLine="0"/>
              <w:jc w:val="center"/>
              <w:rPr>
                <w:b/>
                <w:sz w:val="28"/>
                <w:szCs w:val="28"/>
                <w:lang w:val="en-US"/>
              </w:rPr>
            </w:pPr>
            <w:r>
              <w:rPr>
                <w:b/>
                <w:sz w:val="28"/>
                <w:szCs w:val="28"/>
                <w:lang w:val="en-US"/>
              </w:rPr>
              <w:t>Mức thu</w:t>
            </w:r>
          </w:p>
        </w:tc>
        <w:tc>
          <w:tcPr>
            <w:tcW w:w="1983" w:type="dxa"/>
            <w:vAlign w:val="center"/>
          </w:tcPr>
          <w:p w14:paraId="0E4AC1E7" w14:textId="77777777" w:rsidR="0014447E" w:rsidRPr="001170E5" w:rsidRDefault="0014447E" w:rsidP="00351C27">
            <w:pPr>
              <w:pStyle w:val="ListParagraph"/>
              <w:tabs>
                <w:tab w:val="left" w:pos="762"/>
              </w:tabs>
              <w:spacing w:before="60" w:after="60"/>
              <w:ind w:left="0" w:firstLine="0"/>
              <w:jc w:val="center"/>
              <w:rPr>
                <w:b/>
                <w:sz w:val="28"/>
                <w:szCs w:val="28"/>
                <w:lang w:val="en-US"/>
              </w:rPr>
            </w:pPr>
            <w:r w:rsidRPr="001170E5">
              <w:rPr>
                <w:b/>
                <w:sz w:val="28"/>
                <w:szCs w:val="28"/>
                <w:lang w:val="en-US"/>
              </w:rPr>
              <w:t>Số tiền thu</w:t>
            </w:r>
          </w:p>
        </w:tc>
      </w:tr>
      <w:tr w:rsidR="0014447E" w:rsidRPr="001170E5" w14:paraId="299E0F15" w14:textId="77777777" w:rsidTr="00351C27">
        <w:trPr>
          <w:trHeight w:val="510"/>
        </w:trPr>
        <w:tc>
          <w:tcPr>
            <w:tcW w:w="724" w:type="dxa"/>
            <w:vAlign w:val="center"/>
          </w:tcPr>
          <w:p w14:paraId="6CC84499" w14:textId="77777777" w:rsidR="0014447E" w:rsidRPr="002225EF" w:rsidRDefault="0014447E" w:rsidP="00351C27">
            <w:pPr>
              <w:tabs>
                <w:tab w:val="left" w:pos="762"/>
              </w:tabs>
              <w:spacing w:before="60" w:after="60"/>
              <w:ind w:left="388"/>
              <w:jc w:val="center"/>
              <w:rPr>
                <w:spacing w:val="-20"/>
                <w:sz w:val="28"/>
                <w:szCs w:val="28"/>
                <w:lang w:val="en-US"/>
              </w:rPr>
            </w:pPr>
            <w:r w:rsidRPr="002225EF">
              <w:rPr>
                <w:spacing w:val="-20"/>
                <w:sz w:val="28"/>
                <w:szCs w:val="28"/>
                <w:lang w:val="en-US"/>
              </w:rPr>
              <w:t>1</w:t>
            </w:r>
          </w:p>
        </w:tc>
        <w:tc>
          <w:tcPr>
            <w:tcW w:w="3957" w:type="dxa"/>
            <w:vAlign w:val="center"/>
          </w:tcPr>
          <w:p w14:paraId="59FC933F" w14:textId="77777777" w:rsidR="0014447E" w:rsidRPr="002225EF" w:rsidRDefault="0014447E" w:rsidP="00351C27">
            <w:pPr>
              <w:pStyle w:val="ListParagraph"/>
              <w:tabs>
                <w:tab w:val="left" w:pos="762"/>
              </w:tabs>
              <w:spacing w:before="60" w:after="60"/>
              <w:ind w:left="0" w:firstLine="0"/>
              <w:jc w:val="left"/>
              <w:rPr>
                <w:sz w:val="28"/>
                <w:szCs w:val="28"/>
                <w:lang w:val="en-US"/>
              </w:rPr>
            </w:pPr>
            <w:r w:rsidRPr="002225EF">
              <w:rPr>
                <w:sz w:val="28"/>
                <w:szCs w:val="28"/>
                <w:lang w:val="en-US"/>
              </w:rPr>
              <w:t>Tiền học phí ( 4T, 3T, NT)</w:t>
            </w:r>
          </w:p>
        </w:tc>
        <w:tc>
          <w:tcPr>
            <w:tcW w:w="2692" w:type="dxa"/>
            <w:vAlign w:val="center"/>
          </w:tcPr>
          <w:p w14:paraId="49A9C6DB" w14:textId="77777777" w:rsidR="0014447E" w:rsidRPr="002225EF" w:rsidRDefault="0014447E" w:rsidP="00351C27">
            <w:pPr>
              <w:pStyle w:val="ListParagraph"/>
              <w:tabs>
                <w:tab w:val="left" w:pos="762"/>
              </w:tabs>
              <w:spacing w:before="60" w:after="60"/>
              <w:ind w:left="0" w:firstLine="0"/>
              <w:jc w:val="right"/>
              <w:rPr>
                <w:spacing w:val="-8"/>
                <w:sz w:val="28"/>
                <w:szCs w:val="28"/>
                <w:lang w:val="en-US"/>
              </w:rPr>
            </w:pPr>
            <w:r w:rsidRPr="002225EF">
              <w:rPr>
                <w:spacing w:val="-8"/>
                <w:sz w:val="28"/>
                <w:szCs w:val="28"/>
                <w:lang w:val="en-US"/>
              </w:rPr>
              <w:t>95.000đ/trẻ/tháng</w:t>
            </w:r>
          </w:p>
        </w:tc>
        <w:tc>
          <w:tcPr>
            <w:tcW w:w="1983" w:type="dxa"/>
            <w:vAlign w:val="center"/>
          </w:tcPr>
          <w:p w14:paraId="113E99C7" w14:textId="609ECDE2" w:rsidR="0014447E" w:rsidRPr="00C759D9" w:rsidRDefault="00D63FF9" w:rsidP="00351C27">
            <w:pPr>
              <w:pStyle w:val="ListParagraph"/>
              <w:tabs>
                <w:tab w:val="left" w:pos="762"/>
              </w:tabs>
              <w:spacing w:before="60" w:after="60"/>
              <w:ind w:left="0" w:firstLine="0"/>
              <w:jc w:val="right"/>
              <w:rPr>
                <w:sz w:val="28"/>
                <w:szCs w:val="28"/>
                <w:lang w:val="en-US"/>
              </w:rPr>
            </w:pPr>
            <w:r>
              <w:rPr>
                <w:sz w:val="28"/>
                <w:szCs w:val="28"/>
                <w:lang w:val="en-US"/>
              </w:rPr>
              <w:t>105.735.000</w:t>
            </w:r>
          </w:p>
        </w:tc>
      </w:tr>
      <w:tr w:rsidR="0014447E" w:rsidRPr="001170E5" w14:paraId="18F8A40E" w14:textId="77777777" w:rsidTr="00351C27">
        <w:trPr>
          <w:trHeight w:val="510"/>
        </w:trPr>
        <w:tc>
          <w:tcPr>
            <w:tcW w:w="724" w:type="dxa"/>
            <w:vAlign w:val="center"/>
          </w:tcPr>
          <w:p w14:paraId="2FB55D6A" w14:textId="77777777" w:rsidR="0014447E" w:rsidRPr="002225EF" w:rsidRDefault="0014447E" w:rsidP="00351C27">
            <w:pPr>
              <w:tabs>
                <w:tab w:val="left" w:pos="762"/>
              </w:tabs>
              <w:spacing w:before="60" w:after="60"/>
              <w:ind w:left="388"/>
              <w:jc w:val="center"/>
              <w:rPr>
                <w:spacing w:val="-20"/>
                <w:sz w:val="28"/>
                <w:szCs w:val="28"/>
                <w:lang w:val="en-US"/>
              </w:rPr>
            </w:pPr>
          </w:p>
        </w:tc>
        <w:tc>
          <w:tcPr>
            <w:tcW w:w="3957" w:type="dxa"/>
            <w:vAlign w:val="center"/>
          </w:tcPr>
          <w:p w14:paraId="5BCD7B9B" w14:textId="77777777" w:rsidR="0014447E" w:rsidRPr="002225EF" w:rsidRDefault="0014447E" w:rsidP="00351C27">
            <w:pPr>
              <w:pStyle w:val="ListParagraph"/>
              <w:tabs>
                <w:tab w:val="left" w:pos="762"/>
              </w:tabs>
              <w:spacing w:before="60" w:after="60"/>
              <w:ind w:left="0" w:firstLine="0"/>
              <w:jc w:val="left"/>
              <w:rPr>
                <w:sz w:val="28"/>
                <w:szCs w:val="28"/>
                <w:lang w:val="en-US"/>
              </w:rPr>
            </w:pPr>
            <w:r w:rsidRPr="002225EF">
              <w:rPr>
                <w:sz w:val="28"/>
                <w:szCs w:val="28"/>
                <w:lang w:val="en-US"/>
              </w:rPr>
              <w:t>NSNN cấp bù HP cho trẻ 5T học kỳ II năm học 202</w:t>
            </w:r>
            <w:r>
              <w:rPr>
                <w:sz w:val="28"/>
                <w:szCs w:val="28"/>
                <w:lang w:val="en-US"/>
              </w:rPr>
              <w:t>5</w:t>
            </w:r>
            <w:r w:rsidRPr="002225EF">
              <w:rPr>
                <w:sz w:val="28"/>
                <w:szCs w:val="28"/>
                <w:lang w:val="en-US"/>
              </w:rPr>
              <w:t>-202</w:t>
            </w:r>
            <w:r>
              <w:rPr>
                <w:sz w:val="28"/>
                <w:szCs w:val="28"/>
                <w:lang w:val="en-US"/>
              </w:rPr>
              <w:t>6</w:t>
            </w:r>
          </w:p>
        </w:tc>
        <w:tc>
          <w:tcPr>
            <w:tcW w:w="2692" w:type="dxa"/>
            <w:vAlign w:val="center"/>
          </w:tcPr>
          <w:p w14:paraId="750BC9D0" w14:textId="77777777" w:rsidR="0014447E" w:rsidRPr="002225EF" w:rsidRDefault="0014447E" w:rsidP="00351C27">
            <w:pPr>
              <w:pStyle w:val="ListParagraph"/>
              <w:tabs>
                <w:tab w:val="left" w:pos="762"/>
              </w:tabs>
              <w:spacing w:before="60" w:after="60"/>
              <w:ind w:left="0" w:firstLine="0"/>
              <w:jc w:val="right"/>
              <w:rPr>
                <w:spacing w:val="-8"/>
                <w:sz w:val="28"/>
                <w:szCs w:val="28"/>
                <w:lang w:val="en-US"/>
              </w:rPr>
            </w:pPr>
            <w:r w:rsidRPr="002225EF">
              <w:rPr>
                <w:spacing w:val="-8"/>
                <w:sz w:val="28"/>
                <w:szCs w:val="28"/>
                <w:lang w:val="en-US"/>
              </w:rPr>
              <w:t>75.000đ/trẻ/tháng</w:t>
            </w:r>
          </w:p>
        </w:tc>
        <w:tc>
          <w:tcPr>
            <w:tcW w:w="1983" w:type="dxa"/>
            <w:vAlign w:val="center"/>
          </w:tcPr>
          <w:p w14:paraId="604A2EF7" w14:textId="579C9B12" w:rsidR="0014447E" w:rsidRPr="00C759D9" w:rsidRDefault="00D63FF9" w:rsidP="00351C27">
            <w:pPr>
              <w:pStyle w:val="ListParagraph"/>
              <w:tabs>
                <w:tab w:val="left" w:pos="762"/>
              </w:tabs>
              <w:spacing w:before="60" w:after="60"/>
              <w:ind w:left="0" w:firstLine="0"/>
              <w:jc w:val="right"/>
              <w:rPr>
                <w:sz w:val="28"/>
                <w:szCs w:val="28"/>
                <w:lang w:val="en-US"/>
              </w:rPr>
            </w:pPr>
            <w:r>
              <w:rPr>
                <w:sz w:val="28"/>
                <w:szCs w:val="28"/>
                <w:lang w:val="en-US"/>
              </w:rPr>
              <w:t>33.900.000</w:t>
            </w:r>
          </w:p>
        </w:tc>
      </w:tr>
      <w:tr w:rsidR="0014447E" w:rsidRPr="001170E5" w14:paraId="1EF94A97" w14:textId="77777777" w:rsidTr="00351C27">
        <w:trPr>
          <w:trHeight w:val="510"/>
        </w:trPr>
        <w:tc>
          <w:tcPr>
            <w:tcW w:w="724" w:type="dxa"/>
            <w:vAlign w:val="center"/>
          </w:tcPr>
          <w:p w14:paraId="15BA7D43" w14:textId="77777777" w:rsidR="0014447E" w:rsidRPr="002225EF" w:rsidRDefault="0014447E" w:rsidP="00351C27">
            <w:pPr>
              <w:tabs>
                <w:tab w:val="left" w:pos="762"/>
              </w:tabs>
              <w:spacing w:before="60" w:after="60"/>
              <w:ind w:left="388"/>
              <w:jc w:val="center"/>
              <w:rPr>
                <w:spacing w:val="-20"/>
                <w:sz w:val="28"/>
                <w:szCs w:val="28"/>
                <w:lang w:val="en-US"/>
              </w:rPr>
            </w:pPr>
            <w:r w:rsidRPr="002225EF">
              <w:rPr>
                <w:spacing w:val="-20"/>
                <w:sz w:val="28"/>
                <w:szCs w:val="28"/>
                <w:lang w:val="en-US"/>
              </w:rPr>
              <w:t>2</w:t>
            </w:r>
          </w:p>
        </w:tc>
        <w:tc>
          <w:tcPr>
            <w:tcW w:w="3957" w:type="dxa"/>
            <w:vAlign w:val="center"/>
          </w:tcPr>
          <w:p w14:paraId="2E643474" w14:textId="77777777" w:rsidR="0014447E" w:rsidRPr="002225EF" w:rsidRDefault="0014447E" w:rsidP="00351C27">
            <w:pPr>
              <w:pStyle w:val="ListParagraph"/>
              <w:tabs>
                <w:tab w:val="left" w:pos="762"/>
              </w:tabs>
              <w:spacing w:before="60" w:after="60"/>
              <w:ind w:left="0" w:firstLine="0"/>
              <w:jc w:val="left"/>
              <w:rPr>
                <w:spacing w:val="-8"/>
                <w:sz w:val="28"/>
                <w:szCs w:val="28"/>
                <w:lang w:val="en-US"/>
              </w:rPr>
            </w:pPr>
            <w:r w:rsidRPr="002225EF">
              <w:rPr>
                <w:sz w:val="28"/>
                <w:szCs w:val="28"/>
                <w:lang w:val="en-US"/>
              </w:rPr>
              <w:t>Tiền DV Chăm sóc bán trú</w:t>
            </w:r>
          </w:p>
        </w:tc>
        <w:tc>
          <w:tcPr>
            <w:tcW w:w="2692" w:type="dxa"/>
            <w:vAlign w:val="center"/>
          </w:tcPr>
          <w:p w14:paraId="553D1A0F" w14:textId="77777777" w:rsidR="0014447E" w:rsidRPr="002225EF" w:rsidRDefault="0014447E" w:rsidP="00351C27">
            <w:pPr>
              <w:pStyle w:val="ListParagraph"/>
              <w:tabs>
                <w:tab w:val="left" w:pos="762"/>
              </w:tabs>
              <w:spacing w:before="60" w:after="60"/>
              <w:ind w:left="0" w:firstLine="0"/>
              <w:jc w:val="right"/>
              <w:rPr>
                <w:spacing w:val="-8"/>
                <w:sz w:val="28"/>
                <w:szCs w:val="28"/>
                <w:lang w:val="en-US"/>
              </w:rPr>
            </w:pPr>
            <w:r w:rsidRPr="002225EF">
              <w:rPr>
                <w:spacing w:val="-8"/>
                <w:sz w:val="28"/>
                <w:szCs w:val="28"/>
                <w:lang w:val="en-US"/>
              </w:rPr>
              <w:t>235.000đ/trẻ/tháng</w:t>
            </w:r>
          </w:p>
        </w:tc>
        <w:tc>
          <w:tcPr>
            <w:tcW w:w="1983" w:type="dxa"/>
            <w:vAlign w:val="center"/>
          </w:tcPr>
          <w:p w14:paraId="241D9C13" w14:textId="3C7D471E" w:rsidR="0014447E" w:rsidRPr="00C759D9" w:rsidRDefault="00D63FF9" w:rsidP="00351C27">
            <w:pPr>
              <w:pStyle w:val="ListParagraph"/>
              <w:tabs>
                <w:tab w:val="left" w:pos="762"/>
              </w:tabs>
              <w:spacing w:before="60" w:after="60"/>
              <w:ind w:left="0" w:firstLine="0"/>
              <w:jc w:val="right"/>
              <w:rPr>
                <w:sz w:val="28"/>
                <w:szCs w:val="28"/>
                <w:lang w:val="en-US"/>
              </w:rPr>
            </w:pPr>
            <w:r>
              <w:rPr>
                <w:sz w:val="28"/>
                <w:szCs w:val="28"/>
                <w:lang w:val="en-US"/>
              </w:rPr>
              <w:t>478.225.000</w:t>
            </w:r>
          </w:p>
        </w:tc>
      </w:tr>
      <w:tr w:rsidR="0014447E" w:rsidRPr="001170E5" w14:paraId="3B7BE512" w14:textId="77777777" w:rsidTr="00351C27">
        <w:trPr>
          <w:trHeight w:val="510"/>
        </w:trPr>
        <w:tc>
          <w:tcPr>
            <w:tcW w:w="724" w:type="dxa"/>
            <w:vAlign w:val="center"/>
          </w:tcPr>
          <w:p w14:paraId="5CAF337C" w14:textId="77777777" w:rsidR="0014447E" w:rsidRPr="002225EF" w:rsidRDefault="0014447E" w:rsidP="00351C27">
            <w:pPr>
              <w:pStyle w:val="ListParagraph"/>
              <w:tabs>
                <w:tab w:val="left" w:pos="762"/>
              </w:tabs>
              <w:spacing w:before="60" w:after="60"/>
              <w:ind w:left="388" w:firstLine="0"/>
              <w:rPr>
                <w:spacing w:val="-20"/>
                <w:sz w:val="28"/>
                <w:szCs w:val="28"/>
                <w:lang w:val="en-US"/>
              </w:rPr>
            </w:pPr>
            <w:r w:rsidRPr="002225EF">
              <w:rPr>
                <w:spacing w:val="-20"/>
                <w:sz w:val="28"/>
                <w:szCs w:val="28"/>
                <w:lang w:val="en-US"/>
              </w:rPr>
              <w:t>3</w:t>
            </w:r>
          </w:p>
        </w:tc>
        <w:tc>
          <w:tcPr>
            <w:tcW w:w="3957" w:type="dxa"/>
            <w:vAlign w:val="center"/>
          </w:tcPr>
          <w:p w14:paraId="4856F177" w14:textId="77777777" w:rsidR="0014447E" w:rsidRPr="002225EF" w:rsidRDefault="0014447E" w:rsidP="00351C27">
            <w:pPr>
              <w:pStyle w:val="ListParagraph"/>
              <w:tabs>
                <w:tab w:val="left" w:pos="762"/>
              </w:tabs>
              <w:spacing w:before="60" w:after="60"/>
              <w:ind w:left="0" w:firstLine="0"/>
              <w:jc w:val="left"/>
              <w:rPr>
                <w:sz w:val="28"/>
                <w:szCs w:val="28"/>
                <w:lang w:val="en-US"/>
              </w:rPr>
            </w:pPr>
            <w:r w:rsidRPr="002225EF">
              <w:rPr>
                <w:spacing w:val="-8"/>
                <w:sz w:val="28"/>
                <w:szCs w:val="28"/>
                <w:lang w:val="en-US"/>
              </w:rPr>
              <w:t>Tiền DV Trang thiết bị phục vụ bán trú</w:t>
            </w:r>
          </w:p>
        </w:tc>
        <w:tc>
          <w:tcPr>
            <w:tcW w:w="2692" w:type="dxa"/>
            <w:vAlign w:val="center"/>
          </w:tcPr>
          <w:p w14:paraId="4A7A3EC4" w14:textId="77777777" w:rsidR="0014447E" w:rsidRPr="002225EF" w:rsidRDefault="0014447E" w:rsidP="00351C27">
            <w:pPr>
              <w:pStyle w:val="ListParagraph"/>
              <w:tabs>
                <w:tab w:val="left" w:pos="762"/>
              </w:tabs>
              <w:spacing w:before="60" w:after="60"/>
              <w:ind w:left="0" w:firstLine="0"/>
              <w:jc w:val="right"/>
              <w:rPr>
                <w:spacing w:val="-8"/>
                <w:sz w:val="28"/>
                <w:szCs w:val="28"/>
                <w:lang w:val="en-US"/>
              </w:rPr>
            </w:pPr>
            <w:r w:rsidRPr="002225EF">
              <w:rPr>
                <w:spacing w:val="-8"/>
                <w:sz w:val="28"/>
                <w:szCs w:val="28"/>
                <w:lang w:val="en-US"/>
              </w:rPr>
              <w:t>200.000đ/trẻ/năm học</w:t>
            </w:r>
          </w:p>
        </w:tc>
        <w:tc>
          <w:tcPr>
            <w:tcW w:w="1983" w:type="dxa"/>
            <w:vAlign w:val="center"/>
          </w:tcPr>
          <w:p w14:paraId="4EC6CB8E" w14:textId="254756A4" w:rsidR="0014447E" w:rsidRPr="00C759D9" w:rsidRDefault="00D63FF9" w:rsidP="00351C27">
            <w:pPr>
              <w:pStyle w:val="ListParagraph"/>
              <w:tabs>
                <w:tab w:val="left" w:pos="762"/>
              </w:tabs>
              <w:spacing w:before="60" w:after="60"/>
              <w:ind w:left="0" w:firstLine="0"/>
              <w:jc w:val="right"/>
              <w:rPr>
                <w:sz w:val="28"/>
                <w:szCs w:val="28"/>
                <w:lang w:val="en-US"/>
              </w:rPr>
            </w:pPr>
            <w:r>
              <w:rPr>
                <w:sz w:val="28"/>
                <w:szCs w:val="28"/>
                <w:lang w:val="en-US"/>
              </w:rPr>
              <w:t>80.600.000</w:t>
            </w:r>
          </w:p>
        </w:tc>
      </w:tr>
      <w:tr w:rsidR="0014447E" w:rsidRPr="001170E5" w14:paraId="27B4FA1E" w14:textId="77777777" w:rsidTr="00351C27">
        <w:trPr>
          <w:trHeight w:val="510"/>
        </w:trPr>
        <w:tc>
          <w:tcPr>
            <w:tcW w:w="724" w:type="dxa"/>
            <w:vAlign w:val="center"/>
          </w:tcPr>
          <w:p w14:paraId="1B0FBF41" w14:textId="77777777" w:rsidR="0014447E" w:rsidRPr="002225EF" w:rsidRDefault="0014447E" w:rsidP="00351C27">
            <w:pPr>
              <w:tabs>
                <w:tab w:val="left" w:pos="762"/>
              </w:tabs>
              <w:spacing w:before="60" w:after="60"/>
              <w:ind w:left="388"/>
              <w:jc w:val="center"/>
              <w:rPr>
                <w:spacing w:val="-20"/>
                <w:sz w:val="28"/>
                <w:szCs w:val="28"/>
                <w:lang w:val="en-US"/>
              </w:rPr>
            </w:pPr>
            <w:r w:rsidRPr="002225EF">
              <w:rPr>
                <w:spacing w:val="-20"/>
                <w:sz w:val="28"/>
                <w:szCs w:val="28"/>
                <w:lang w:val="en-US"/>
              </w:rPr>
              <w:t>4</w:t>
            </w:r>
          </w:p>
        </w:tc>
        <w:tc>
          <w:tcPr>
            <w:tcW w:w="3957" w:type="dxa"/>
            <w:vAlign w:val="center"/>
          </w:tcPr>
          <w:p w14:paraId="4628E0AD" w14:textId="77777777" w:rsidR="0014447E" w:rsidRPr="002225EF" w:rsidRDefault="0014447E" w:rsidP="00351C27">
            <w:pPr>
              <w:pStyle w:val="ListParagraph"/>
              <w:tabs>
                <w:tab w:val="left" w:pos="762"/>
              </w:tabs>
              <w:spacing w:before="60" w:after="60"/>
              <w:ind w:left="0" w:firstLine="0"/>
              <w:jc w:val="left"/>
              <w:rPr>
                <w:sz w:val="28"/>
                <w:szCs w:val="28"/>
                <w:lang w:val="en-US"/>
              </w:rPr>
            </w:pPr>
            <w:r w:rsidRPr="002225EF">
              <w:rPr>
                <w:sz w:val="28"/>
                <w:szCs w:val="28"/>
                <w:lang w:val="en-US"/>
              </w:rPr>
              <w:t>Tiền DV CSND ngoài giờ thứ 7</w:t>
            </w:r>
          </w:p>
        </w:tc>
        <w:tc>
          <w:tcPr>
            <w:tcW w:w="2692" w:type="dxa"/>
            <w:vAlign w:val="center"/>
          </w:tcPr>
          <w:p w14:paraId="2940324D" w14:textId="77777777" w:rsidR="0014447E" w:rsidRPr="002225EF" w:rsidRDefault="0014447E" w:rsidP="00351C27">
            <w:pPr>
              <w:pStyle w:val="ListParagraph"/>
              <w:tabs>
                <w:tab w:val="left" w:pos="762"/>
              </w:tabs>
              <w:spacing w:before="60" w:after="60"/>
              <w:ind w:left="0" w:firstLine="0"/>
              <w:jc w:val="right"/>
              <w:rPr>
                <w:spacing w:val="-8"/>
                <w:sz w:val="28"/>
                <w:szCs w:val="28"/>
                <w:lang w:val="en-US"/>
              </w:rPr>
            </w:pPr>
            <w:r w:rsidRPr="002225EF">
              <w:rPr>
                <w:spacing w:val="-8"/>
                <w:sz w:val="28"/>
                <w:szCs w:val="28"/>
                <w:lang w:val="en-US"/>
              </w:rPr>
              <w:t>70.000đ/trẻ/ngày</w:t>
            </w:r>
          </w:p>
        </w:tc>
        <w:tc>
          <w:tcPr>
            <w:tcW w:w="1983" w:type="dxa"/>
            <w:vAlign w:val="center"/>
          </w:tcPr>
          <w:p w14:paraId="1ED68B91" w14:textId="533DF8EC" w:rsidR="0014447E" w:rsidRPr="00C759D9" w:rsidRDefault="00D63FF9" w:rsidP="00351C27">
            <w:pPr>
              <w:pStyle w:val="ListParagraph"/>
              <w:tabs>
                <w:tab w:val="left" w:pos="762"/>
              </w:tabs>
              <w:spacing w:before="60" w:after="60"/>
              <w:ind w:left="0" w:firstLine="0"/>
              <w:jc w:val="right"/>
              <w:rPr>
                <w:sz w:val="28"/>
                <w:szCs w:val="28"/>
                <w:lang w:val="en-US"/>
              </w:rPr>
            </w:pPr>
            <w:r>
              <w:rPr>
                <w:sz w:val="28"/>
                <w:szCs w:val="28"/>
                <w:lang w:val="en-US"/>
              </w:rPr>
              <w:t>89.180.000</w:t>
            </w:r>
          </w:p>
        </w:tc>
      </w:tr>
      <w:tr w:rsidR="0014447E" w:rsidRPr="001170E5" w14:paraId="02A15CEE" w14:textId="77777777" w:rsidTr="00351C27">
        <w:trPr>
          <w:trHeight w:val="510"/>
        </w:trPr>
        <w:tc>
          <w:tcPr>
            <w:tcW w:w="724" w:type="dxa"/>
            <w:vAlign w:val="center"/>
          </w:tcPr>
          <w:p w14:paraId="64EC0C77" w14:textId="77777777" w:rsidR="0014447E" w:rsidRPr="002225EF" w:rsidRDefault="0014447E" w:rsidP="00351C27">
            <w:pPr>
              <w:tabs>
                <w:tab w:val="left" w:pos="762"/>
              </w:tabs>
              <w:spacing w:before="60" w:after="60"/>
              <w:ind w:left="388"/>
              <w:jc w:val="center"/>
              <w:rPr>
                <w:spacing w:val="-20"/>
                <w:sz w:val="28"/>
                <w:szCs w:val="28"/>
                <w:lang w:val="en-US"/>
              </w:rPr>
            </w:pPr>
            <w:r w:rsidRPr="002225EF">
              <w:rPr>
                <w:spacing w:val="-20"/>
                <w:sz w:val="28"/>
                <w:szCs w:val="28"/>
                <w:lang w:val="en-US"/>
              </w:rPr>
              <w:t>5</w:t>
            </w:r>
          </w:p>
        </w:tc>
        <w:tc>
          <w:tcPr>
            <w:tcW w:w="3957" w:type="dxa"/>
            <w:vAlign w:val="center"/>
          </w:tcPr>
          <w:p w14:paraId="4EA71A94" w14:textId="77777777" w:rsidR="0014447E" w:rsidRPr="002225EF" w:rsidRDefault="0014447E" w:rsidP="00351C27">
            <w:pPr>
              <w:pStyle w:val="ListParagraph"/>
              <w:tabs>
                <w:tab w:val="left" w:pos="762"/>
              </w:tabs>
              <w:spacing w:before="60" w:after="60"/>
              <w:ind w:left="0" w:firstLine="0"/>
              <w:jc w:val="left"/>
              <w:rPr>
                <w:sz w:val="28"/>
                <w:szCs w:val="28"/>
                <w:lang w:val="en-US"/>
              </w:rPr>
            </w:pPr>
            <w:r w:rsidRPr="002225EF">
              <w:rPr>
                <w:sz w:val="28"/>
                <w:szCs w:val="28"/>
                <w:lang w:val="en-US"/>
              </w:rPr>
              <w:t>Tiền DV CSND ngoài giờ không bao gồm thứ 7</w:t>
            </w:r>
          </w:p>
        </w:tc>
        <w:tc>
          <w:tcPr>
            <w:tcW w:w="2692" w:type="dxa"/>
            <w:vAlign w:val="center"/>
          </w:tcPr>
          <w:p w14:paraId="7BB38870" w14:textId="77777777" w:rsidR="0014447E" w:rsidRPr="002225EF" w:rsidRDefault="0014447E" w:rsidP="00351C27">
            <w:pPr>
              <w:pStyle w:val="ListParagraph"/>
              <w:tabs>
                <w:tab w:val="left" w:pos="762"/>
              </w:tabs>
              <w:spacing w:before="60" w:after="60"/>
              <w:ind w:left="0" w:firstLine="0"/>
              <w:jc w:val="right"/>
              <w:rPr>
                <w:spacing w:val="-8"/>
                <w:sz w:val="28"/>
                <w:szCs w:val="28"/>
                <w:lang w:val="en-US"/>
              </w:rPr>
            </w:pPr>
            <w:r w:rsidRPr="002225EF">
              <w:rPr>
                <w:spacing w:val="-8"/>
                <w:sz w:val="28"/>
                <w:szCs w:val="28"/>
                <w:lang w:val="en-US"/>
              </w:rPr>
              <w:t>600.000đ/trẻ/tháng</w:t>
            </w:r>
          </w:p>
        </w:tc>
        <w:tc>
          <w:tcPr>
            <w:tcW w:w="1983" w:type="dxa"/>
            <w:vAlign w:val="center"/>
          </w:tcPr>
          <w:p w14:paraId="31862760" w14:textId="1B96E90F" w:rsidR="0014447E" w:rsidRPr="00C759D9" w:rsidRDefault="00D63FF9" w:rsidP="00351C27">
            <w:pPr>
              <w:pStyle w:val="ListParagraph"/>
              <w:tabs>
                <w:tab w:val="left" w:pos="762"/>
              </w:tabs>
              <w:spacing w:before="60" w:after="60"/>
              <w:ind w:left="0" w:firstLine="0"/>
              <w:jc w:val="right"/>
              <w:rPr>
                <w:sz w:val="28"/>
                <w:szCs w:val="28"/>
                <w:lang w:val="en-US"/>
              </w:rPr>
            </w:pPr>
            <w:r>
              <w:rPr>
                <w:sz w:val="28"/>
                <w:szCs w:val="28"/>
                <w:lang w:val="en-US"/>
              </w:rPr>
              <w:t>282.000.000</w:t>
            </w:r>
          </w:p>
        </w:tc>
      </w:tr>
      <w:tr w:rsidR="0014447E" w:rsidRPr="001170E5" w14:paraId="4179B603" w14:textId="77777777" w:rsidTr="00351C27">
        <w:trPr>
          <w:trHeight w:val="510"/>
        </w:trPr>
        <w:tc>
          <w:tcPr>
            <w:tcW w:w="724" w:type="dxa"/>
            <w:vAlign w:val="center"/>
          </w:tcPr>
          <w:p w14:paraId="0376BBC7" w14:textId="77777777" w:rsidR="0014447E" w:rsidRPr="002225EF" w:rsidRDefault="0014447E" w:rsidP="00351C27">
            <w:pPr>
              <w:tabs>
                <w:tab w:val="left" w:pos="762"/>
              </w:tabs>
              <w:spacing w:before="60" w:after="60"/>
              <w:ind w:left="388"/>
              <w:jc w:val="center"/>
              <w:rPr>
                <w:spacing w:val="-20"/>
                <w:sz w:val="28"/>
                <w:szCs w:val="28"/>
                <w:lang w:val="en-US"/>
              </w:rPr>
            </w:pPr>
            <w:r>
              <w:rPr>
                <w:spacing w:val="-20"/>
                <w:sz w:val="28"/>
                <w:szCs w:val="28"/>
                <w:lang w:val="en-US"/>
              </w:rPr>
              <w:t>6</w:t>
            </w:r>
          </w:p>
        </w:tc>
        <w:tc>
          <w:tcPr>
            <w:tcW w:w="3957" w:type="dxa"/>
            <w:vAlign w:val="center"/>
          </w:tcPr>
          <w:p w14:paraId="7D0E864D" w14:textId="77777777" w:rsidR="0014447E" w:rsidRPr="002225EF" w:rsidRDefault="0014447E" w:rsidP="00351C27">
            <w:pPr>
              <w:pStyle w:val="ListParagraph"/>
              <w:tabs>
                <w:tab w:val="left" w:pos="762"/>
              </w:tabs>
              <w:spacing w:before="60" w:after="60"/>
              <w:ind w:left="0" w:firstLine="0"/>
              <w:jc w:val="left"/>
              <w:rPr>
                <w:sz w:val="28"/>
                <w:szCs w:val="28"/>
                <w:lang w:val="en-US"/>
              </w:rPr>
            </w:pPr>
            <w:r>
              <w:rPr>
                <w:sz w:val="28"/>
                <w:szCs w:val="28"/>
                <w:lang w:val="en-US"/>
              </w:rPr>
              <w:t>10% năng khiếu</w:t>
            </w:r>
          </w:p>
        </w:tc>
        <w:tc>
          <w:tcPr>
            <w:tcW w:w="2692" w:type="dxa"/>
            <w:vAlign w:val="center"/>
          </w:tcPr>
          <w:p w14:paraId="314333F9" w14:textId="77777777" w:rsidR="0014447E" w:rsidRPr="002225EF" w:rsidRDefault="0014447E" w:rsidP="00351C27">
            <w:pPr>
              <w:pStyle w:val="ListParagraph"/>
              <w:tabs>
                <w:tab w:val="left" w:pos="762"/>
              </w:tabs>
              <w:spacing w:before="60" w:after="60"/>
              <w:ind w:left="0" w:firstLine="0"/>
              <w:jc w:val="right"/>
              <w:rPr>
                <w:spacing w:val="-8"/>
                <w:sz w:val="28"/>
                <w:szCs w:val="28"/>
                <w:lang w:val="en-US"/>
              </w:rPr>
            </w:pPr>
          </w:p>
        </w:tc>
        <w:tc>
          <w:tcPr>
            <w:tcW w:w="1983" w:type="dxa"/>
            <w:vAlign w:val="center"/>
          </w:tcPr>
          <w:p w14:paraId="7A2D9352" w14:textId="578F735F" w:rsidR="0014447E" w:rsidRDefault="00D63FF9" w:rsidP="00351C27">
            <w:pPr>
              <w:pStyle w:val="ListParagraph"/>
              <w:tabs>
                <w:tab w:val="left" w:pos="762"/>
              </w:tabs>
              <w:spacing w:before="60" w:after="60"/>
              <w:ind w:left="0" w:firstLine="0"/>
              <w:jc w:val="right"/>
              <w:rPr>
                <w:sz w:val="28"/>
                <w:szCs w:val="28"/>
                <w:lang w:val="en-US"/>
              </w:rPr>
            </w:pPr>
            <w:r>
              <w:rPr>
                <w:sz w:val="28"/>
                <w:szCs w:val="28"/>
                <w:lang w:val="en-US"/>
              </w:rPr>
              <w:t>7.180.000</w:t>
            </w:r>
          </w:p>
        </w:tc>
      </w:tr>
      <w:tr w:rsidR="0014447E" w:rsidRPr="001170E5" w14:paraId="00383D47" w14:textId="77777777" w:rsidTr="00351C27">
        <w:trPr>
          <w:trHeight w:val="510"/>
        </w:trPr>
        <w:tc>
          <w:tcPr>
            <w:tcW w:w="724" w:type="dxa"/>
            <w:vAlign w:val="center"/>
          </w:tcPr>
          <w:p w14:paraId="7548696D" w14:textId="77777777" w:rsidR="0014447E" w:rsidRPr="002225EF" w:rsidRDefault="0014447E" w:rsidP="00351C27">
            <w:pPr>
              <w:pStyle w:val="ListParagraph"/>
              <w:tabs>
                <w:tab w:val="left" w:pos="762"/>
              </w:tabs>
              <w:spacing w:before="60" w:after="60"/>
              <w:ind w:left="0" w:firstLine="0"/>
              <w:jc w:val="center"/>
              <w:rPr>
                <w:b/>
                <w:spacing w:val="-20"/>
                <w:sz w:val="28"/>
                <w:szCs w:val="28"/>
                <w:lang w:val="en-US"/>
              </w:rPr>
            </w:pPr>
          </w:p>
        </w:tc>
        <w:tc>
          <w:tcPr>
            <w:tcW w:w="3957" w:type="dxa"/>
            <w:vAlign w:val="center"/>
          </w:tcPr>
          <w:p w14:paraId="760180B7" w14:textId="77777777" w:rsidR="0014447E" w:rsidRPr="002225EF" w:rsidRDefault="0014447E" w:rsidP="00351C27">
            <w:pPr>
              <w:pStyle w:val="ListParagraph"/>
              <w:tabs>
                <w:tab w:val="left" w:pos="762"/>
              </w:tabs>
              <w:spacing w:before="60" w:after="60"/>
              <w:ind w:left="0" w:firstLine="0"/>
              <w:jc w:val="center"/>
              <w:rPr>
                <w:b/>
                <w:sz w:val="28"/>
                <w:szCs w:val="28"/>
                <w:lang w:val="en-US"/>
              </w:rPr>
            </w:pPr>
            <w:r w:rsidRPr="002225EF">
              <w:rPr>
                <w:b/>
                <w:sz w:val="28"/>
                <w:szCs w:val="28"/>
                <w:lang w:val="en-US"/>
              </w:rPr>
              <w:t>Cộng</w:t>
            </w:r>
          </w:p>
        </w:tc>
        <w:tc>
          <w:tcPr>
            <w:tcW w:w="2692" w:type="dxa"/>
            <w:vAlign w:val="center"/>
          </w:tcPr>
          <w:p w14:paraId="32B3F214" w14:textId="77777777" w:rsidR="0014447E" w:rsidRPr="002225EF" w:rsidRDefault="0014447E" w:rsidP="00351C27">
            <w:pPr>
              <w:pStyle w:val="ListParagraph"/>
              <w:tabs>
                <w:tab w:val="left" w:pos="762"/>
              </w:tabs>
              <w:spacing w:before="60" w:after="60"/>
              <w:ind w:left="0" w:firstLine="0"/>
              <w:jc w:val="right"/>
              <w:rPr>
                <w:b/>
                <w:spacing w:val="-8"/>
                <w:sz w:val="28"/>
                <w:szCs w:val="28"/>
                <w:lang w:val="en-US"/>
              </w:rPr>
            </w:pPr>
          </w:p>
        </w:tc>
        <w:tc>
          <w:tcPr>
            <w:tcW w:w="1983" w:type="dxa"/>
            <w:vAlign w:val="center"/>
          </w:tcPr>
          <w:p w14:paraId="3C5ABE03" w14:textId="393B387B" w:rsidR="0014447E" w:rsidRPr="00C759D9" w:rsidRDefault="00D63FF9" w:rsidP="00351C27">
            <w:pPr>
              <w:pStyle w:val="ListParagraph"/>
              <w:tabs>
                <w:tab w:val="left" w:pos="762"/>
              </w:tabs>
              <w:spacing w:before="60" w:after="60"/>
              <w:ind w:left="0" w:firstLine="0"/>
              <w:jc w:val="right"/>
              <w:rPr>
                <w:b/>
                <w:sz w:val="28"/>
                <w:szCs w:val="28"/>
                <w:lang w:val="en-US"/>
              </w:rPr>
            </w:pPr>
            <w:r>
              <w:rPr>
                <w:b/>
                <w:sz w:val="28"/>
                <w:szCs w:val="28"/>
                <w:lang w:val="en-US"/>
              </w:rPr>
              <w:t>1.076.820.000</w:t>
            </w:r>
          </w:p>
        </w:tc>
      </w:tr>
    </w:tbl>
    <w:p w14:paraId="08938B83" w14:textId="77777777" w:rsidR="0014447E" w:rsidRPr="00C948DE" w:rsidRDefault="0014447E" w:rsidP="0014447E">
      <w:pPr>
        <w:pStyle w:val="ListParagraph"/>
        <w:spacing w:before="60" w:after="60" w:line="312" w:lineRule="auto"/>
        <w:ind w:left="0" w:firstLine="0"/>
        <w:rPr>
          <w:b/>
          <w:sz w:val="28"/>
          <w:szCs w:val="28"/>
          <w:lang w:val="en-US"/>
        </w:rPr>
      </w:pPr>
      <w:r>
        <w:rPr>
          <w:b/>
          <w:sz w:val="28"/>
          <w:szCs w:val="28"/>
          <w:lang w:val="en-US"/>
        </w:rPr>
        <w:t xml:space="preserve">      B. </w:t>
      </w:r>
      <w:r w:rsidRPr="00C948DE">
        <w:rPr>
          <w:b/>
          <w:sz w:val="28"/>
          <w:szCs w:val="28"/>
          <w:lang w:val="en-US"/>
        </w:rPr>
        <w:t>TỔNG CHI:</w:t>
      </w:r>
    </w:p>
    <w:p w14:paraId="1F5BD558" w14:textId="77777777" w:rsidR="0014447E" w:rsidRPr="00C948DE" w:rsidRDefault="0014447E" w:rsidP="0014447E">
      <w:pPr>
        <w:pStyle w:val="ListParagraph"/>
        <w:numPr>
          <w:ilvl w:val="0"/>
          <w:numId w:val="38"/>
        </w:numPr>
        <w:spacing w:before="60" w:after="60" w:line="312" w:lineRule="auto"/>
        <w:rPr>
          <w:b/>
          <w:sz w:val="28"/>
          <w:szCs w:val="28"/>
          <w:lang w:val="en-US"/>
        </w:rPr>
      </w:pPr>
      <w:r w:rsidRPr="00C948DE">
        <w:rPr>
          <w:b/>
          <w:sz w:val="28"/>
          <w:szCs w:val="28"/>
          <w:lang w:val="en-US"/>
        </w:rPr>
        <w:t>Chi từ dự toán ngân sách nhà nước cấp:</w:t>
      </w:r>
    </w:p>
    <w:p w14:paraId="21144E07" w14:textId="07FDB16F" w:rsidR="0014447E" w:rsidRPr="00A67D41" w:rsidRDefault="0014447E" w:rsidP="0014447E">
      <w:pPr>
        <w:pStyle w:val="BodyText"/>
        <w:spacing w:before="60" w:after="60" w:line="312" w:lineRule="auto"/>
        <w:ind w:left="0" w:firstLine="567"/>
      </w:pPr>
      <w:r w:rsidRPr="00A67D41">
        <w:t>Dự toán chi NSNN</w:t>
      </w:r>
      <w:r w:rsidRPr="00A67D41">
        <w:rPr>
          <w:spacing w:val="1"/>
        </w:rPr>
        <w:t xml:space="preserve"> </w:t>
      </w:r>
      <w:r w:rsidR="00D63FF9">
        <w:rPr>
          <w:spacing w:val="1"/>
          <w:lang w:val="en-US"/>
        </w:rPr>
        <w:t>6 tháng cuối</w:t>
      </w:r>
      <w:r w:rsidRPr="00A67D41">
        <w:rPr>
          <w:spacing w:val="1"/>
          <w:lang w:val="en-US"/>
        </w:rPr>
        <w:t xml:space="preserve"> </w:t>
      </w:r>
      <w:r w:rsidRPr="00A67D41">
        <w:t xml:space="preserve">năm </w:t>
      </w:r>
      <w:r w:rsidRPr="00A67D41">
        <w:rPr>
          <w:lang w:val="en-US"/>
        </w:rPr>
        <w:t>2025</w:t>
      </w:r>
      <w:r w:rsidRPr="00A67D41">
        <w:t>, đáp</w:t>
      </w:r>
      <w:r w:rsidRPr="00A67D41">
        <w:rPr>
          <w:spacing w:val="1"/>
        </w:rPr>
        <w:t xml:space="preserve"> </w:t>
      </w:r>
      <w:r w:rsidRPr="00A67D41">
        <w:t>ứng</w:t>
      </w:r>
      <w:r w:rsidRPr="00A67D41">
        <w:rPr>
          <w:spacing w:val="1"/>
        </w:rPr>
        <w:t xml:space="preserve"> </w:t>
      </w:r>
      <w:r w:rsidRPr="00A67D41">
        <w:t>đầy đủ</w:t>
      </w:r>
      <w:r w:rsidRPr="00A67D41">
        <w:rPr>
          <w:spacing w:val="1"/>
        </w:rPr>
        <w:t xml:space="preserve"> </w:t>
      </w:r>
      <w:r w:rsidRPr="00A67D41">
        <w:t>nhu</w:t>
      </w:r>
      <w:r w:rsidRPr="00A67D41">
        <w:rPr>
          <w:spacing w:val="1"/>
        </w:rPr>
        <w:t xml:space="preserve"> </w:t>
      </w:r>
      <w:r w:rsidRPr="00A67D41">
        <w:t>cầu</w:t>
      </w:r>
      <w:r w:rsidRPr="00A67D41">
        <w:rPr>
          <w:spacing w:val="1"/>
        </w:rPr>
        <w:t xml:space="preserve"> </w:t>
      </w:r>
      <w:r w:rsidRPr="00A67D41">
        <w:t>chi</w:t>
      </w:r>
      <w:r w:rsidR="00D63FF9">
        <w:rPr>
          <w:lang w:val="en-US"/>
        </w:rPr>
        <w:t xml:space="preserve"> </w:t>
      </w:r>
      <w:r w:rsidRPr="00A67D41">
        <w:t>quản lý hành</w:t>
      </w:r>
      <w:r w:rsidRPr="00A67D41">
        <w:rPr>
          <w:spacing w:val="1"/>
        </w:rPr>
        <w:t xml:space="preserve"> </w:t>
      </w:r>
      <w:r w:rsidRPr="00A67D41">
        <w:t xml:space="preserve">chính của </w:t>
      </w:r>
      <w:r w:rsidRPr="00A67D41">
        <w:rPr>
          <w:lang w:val="en-US"/>
        </w:rPr>
        <w:t>nhà trường</w:t>
      </w:r>
      <w:r w:rsidRPr="00A67D41">
        <w:t xml:space="preserve"> và</w:t>
      </w:r>
      <w:r w:rsidRPr="00A67D41">
        <w:rPr>
          <w:spacing w:val="-3"/>
        </w:rPr>
        <w:t xml:space="preserve"> </w:t>
      </w:r>
      <w:r w:rsidRPr="00A67D41">
        <w:t>những nhiệm</w:t>
      </w:r>
      <w:r w:rsidRPr="00A67D41">
        <w:rPr>
          <w:spacing w:val="-5"/>
        </w:rPr>
        <w:t xml:space="preserve"> </w:t>
      </w:r>
      <w:r w:rsidRPr="00A67D41">
        <w:t>vụ</w:t>
      </w:r>
      <w:r w:rsidRPr="00A67D41">
        <w:rPr>
          <w:spacing w:val="1"/>
        </w:rPr>
        <w:t xml:space="preserve"> </w:t>
      </w:r>
      <w:r w:rsidRPr="00A67D41">
        <w:t>thườn</w:t>
      </w:r>
      <w:r w:rsidRPr="00A67D41">
        <w:rPr>
          <w:lang w:val="en-US"/>
        </w:rPr>
        <w:t>g xuyên</w:t>
      </w:r>
      <w:r w:rsidRPr="00A67D41">
        <w:t>.</w:t>
      </w:r>
    </w:p>
    <w:p w14:paraId="23022E8F" w14:textId="0412A553" w:rsidR="0014447E" w:rsidRPr="00A67D41" w:rsidRDefault="0014447E" w:rsidP="0014447E">
      <w:pPr>
        <w:pStyle w:val="BodyText"/>
        <w:spacing w:before="60" w:after="60" w:line="312" w:lineRule="auto"/>
        <w:ind w:left="0" w:firstLine="567"/>
      </w:pPr>
      <w:r w:rsidRPr="00A67D41">
        <w:t xml:space="preserve">Trong </w:t>
      </w:r>
      <w:r w:rsidR="00D63FF9">
        <w:rPr>
          <w:lang w:val="en-US"/>
        </w:rPr>
        <w:t>6 tháng cuối</w:t>
      </w:r>
      <w:r w:rsidRPr="00A67D41">
        <w:rPr>
          <w:lang w:val="en-US"/>
        </w:rPr>
        <w:t xml:space="preserve"> </w:t>
      </w:r>
      <w:r w:rsidRPr="00A67D41">
        <w:t xml:space="preserve">năm </w:t>
      </w:r>
      <w:r w:rsidRPr="00A67D41">
        <w:rPr>
          <w:lang w:val="en-US"/>
        </w:rPr>
        <w:t>2025</w:t>
      </w:r>
      <w:r w:rsidRPr="00A67D41">
        <w:t>, tổng chi NS:</w:t>
      </w:r>
      <w:r w:rsidRPr="00A67D41">
        <w:rPr>
          <w:spacing w:val="1"/>
        </w:rPr>
        <w:t xml:space="preserve"> </w:t>
      </w:r>
      <w:r w:rsidR="00D63FF9">
        <w:rPr>
          <w:b/>
          <w:spacing w:val="1"/>
          <w:lang w:val="en-US"/>
        </w:rPr>
        <w:t>9.173,1</w:t>
      </w:r>
      <w:r w:rsidRPr="00A67D41">
        <w:rPr>
          <w:b/>
          <w:spacing w:val="1"/>
          <w:lang w:val="en-US"/>
        </w:rPr>
        <w:t xml:space="preserve"> triệu</w:t>
      </w:r>
      <w:r w:rsidRPr="00A67D41">
        <w:rPr>
          <w:b/>
          <w:spacing w:val="1"/>
          <w:lang w:val="vi-VN"/>
        </w:rPr>
        <w:t xml:space="preserve"> </w:t>
      </w:r>
      <w:r w:rsidRPr="00A67D41">
        <w:rPr>
          <w:b/>
        </w:rPr>
        <w:t>đồng</w:t>
      </w:r>
      <w:r w:rsidRPr="00A67D41">
        <w:t>, đạt</w:t>
      </w:r>
      <w:r w:rsidRPr="00A67D41">
        <w:rPr>
          <w:spacing w:val="1"/>
        </w:rPr>
        <w:t xml:space="preserve"> </w:t>
      </w:r>
      <w:r w:rsidR="00D63FF9">
        <w:rPr>
          <w:spacing w:val="1"/>
          <w:lang w:val="en-US"/>
        </w:rPr>
        <w:t>97,3</w:t>
      </w:r>
      <w:r w:rsidRPr="00A67D41">
        <w:rPr>
          <w:lang w:val="en-US"/>
        </w:rPr>
        <w:t>% so với</w:t>
      </w:r>
      <w:r w:rsidRPr="00A67D41">
        <w:rPr>
          <w:spacing w:val="-3"/>
        </w:rPr>
        <w:t xml:space="preserve"> </w:t>
      </w:r>
      <w:r w:rsidRPr="00A67D41">
        <w:t>dự</w:t>
      </w:r>
      <w:r w:rsidRPr="00A67D41">
        <w:rPr>
          <w:spacing w:val="-2"/>
        </w:rPr>
        <w:t xml:space="preserve"> </w:t>
      </w:r>
      <w:r w:rsidRPr="00A67D41">
        <w:t>toán</w:t>
      </w:r>
      <w:r w:rsidRPr="00A67D41">
        <w:rPr>
          <w:lang w:val="en-US"/>
        </w:rPr>
        <w:t xml:space="preserve"> giao</w:t>
      </w:r>
      <w:r w:rsidRPr="00A67D41">
        <w:t>.</w:t>
      </w:r>
    </w:p>
    <w:p w14:paraId="25C0F523" w14:textId="2B6CFA57" w:rsidR="0014447E" w:rsidRPr="00A67D41" w:rsidRDefault="00D63FF9" w:rsidP="0014447E">
      <w:pPr>
        <w:pStyle w:val="BodyText"/>
        <w:spacing w:before="60" w:after="60" w:line="312" w:lineRule="auto"/>
        <w:ind w:left="0" w:firstLine="567"/>
        <w:rPr>
          <w:lang w:val="en-US"/>
        </w:rPr>
      </w:pPr>
      <w:r>
        <w:rPr>
          <w:lang w:val="en-US"/>
        </w:rPr>
        <w:t>6 tháng cuối</w:t>
      </w:r>
      <w:r w:rsidR="0014447E" w:rsidRPr="00A67D41">
        <w:rPr>
          <w:lang w:val="en-US"/>
        </w:rPr>
        <w:t xml:space="preserve"> năm 2025</w:t>
      </w:r>
      <w:r w:rsidR="0014447E" w:rsidRPr="00A67D41">
        <w:t xml:space="preserve">, </w:t>
      </w:r>
      <w:r w:rsidR="0014447E" w:rsidRPr="00A67D41">
        <w:rPr>
          <w:lang w:val="en-US"/>
        </w:rPr>
        <w:t xml:space="preserve">đã </w:t>
      </w:r>
      <w:r w:rsidR="0014447E" w:rsidRPr="00A67D41">
        <w:t>thực hiện</w:t>
      </w:r>
      <w:r w:rsidR="0014447E" w:rsidRPr="00A67D41">
        <w:rPr>
          <w:lang w:val="en-US"/>
        </w:rPr>
        <w:t xml:space="preserve"> được hầu hết các nhiệm vụ được giao và đã</w:t>
      </w:r>
      <w:r w:rsidR="0014447E" w:rsidRPr="00A67D41">
        <w:t xml:space="preserve"> </w:t>
      </w:r>
      <w:r w:rsidR="0014447E" w:rsidRPr="00A67D41">
        <w:rPr>
          <w:lang w:val="en-US"/>
        </w:rPr>
        <w:t xml:space="preserve">phân bổ </w:t>
      </w:r>
      <w:r w:rsidR="0014447E" w:rsidRPr="00A67D41">
        <w:t>dự toán trong năm</w:t>
      </w:r>
      <w:r w:rsidR="0014447E" w:rsidRPr="00A67D41">
        <w:rPr>
          <w:lang w:val="en-US"/>
        </w:rPr>
        <w:t xml:space="preserve"> </w:t>
      </w:r>
      <w:r w:rsidR="0014447E" w:rsidRPr="00A67D41">
        <w:rPr>
          <w:i/>
          <w:lang w:val="en-US"/>
        </w:rPr>
        <w:t>(kèm Biểu số 03)</w:t>
      </w:r>
    </w:p>
    <w:p w14:paraId="7688FEFD" w14:textId="77777777" w:rsidR="0014447E" w:rsidRPr="00A67D41" w:rsidRDefault="0014447E" w:rsidP="0014447E">
      <w:pPr>
        <w:pStyle w:val="ListParagraph"/>
        <w:numPr>
          <w:ilvl w:val="1"/>
          <w:numId w:val="21"/>
        </w:numPr>
        <w:spacing w:before="60" w:after="60" w:line="312" w:lineRule="auto"/>
        <w:ind w:firstLine="567"/>
        <w:rPr>
          <w:b/>
          <w:i/>
          <w:sz w:val="28"/>
          <w:szCs w:val="28"/>
        </w:rPr>
      </w:pPr>
      <w:r w:rsidRPr="00A67D41">
        <w:rPr>
          <w:b/>
          <w:i/>
          <w:sz w:val="28"/>
          <w:szCs w:val="28"/>
          <w:lang w:val="vi-VN"/>
        </w:rPr>
        <w:t>Tổng c</w:t>
      </w:r>
      <w:r w:rsidRPr="00A67D41">
        <w:rPr>
          <w:b/>
          <w:i/>
          <w:sz w:val="28"/>
          <w:szCs w:val="28"/>
        </w:rPr>
        <w:t>hi</w:t>
      </w:r>
      <w:r w:rsidRPr="00A67D41">
        <w:rPr>
          <w:b/>
          <w:i/>
          <w:spacing w:val="-2"/>
          <w:sz w:val="28"/>
          <w:szCs w:val="28"/>
        </w:rPr>
        <w:t xml:space="preserve"> </w:t>
      </w:r>
      <w:r w:rsidRPr="00A67D41">
        <w:rPr>
          <w:b/>
          <w:i/>
          <w:sz w:val="28"/>
          <w:szCs w:val="28"/>
          <w:lang w:val="en-US"/>
        </w:rPr>
        <w:t>lương và các khoản phụ cấp theo lương:</w:t>
      </w:r>
    </w:p>
    <w:p w14:paraId="00AB2C1C" w14:textId="33B2CA93" w:rsidR="0014447E" w:rsidRPr="00A67D41" w:rsidRDefault="0014447E" w:rsidP="0014447E">
      <w:pPr>
        <w:spacing w:before="60" w:after="60" w:line="312" w:lineRule="auto"/>
        <w:ind w:firstLine="567"/>
        <w:jc w:val="both"/>
        <w:rPr>
          <w:sz w:val="28"/>
          <w:szCs w:val="28"/>
          <w:lang w:val="en-US"/>
        </w:rPr>
      </w:pPr>
      <w:r w:rsidRPr="00A67D41">
        <w:rPr>
          <w:sz w:val="28"/>
          <w:szCs w:val="28"/>
          <w:lang w:val="en-US"/>
        </w:rPr>
        <w:t xml:space="preserve">Tổng chi tiền công, tiền lương và các khoản có tính chất lương trong </w:t>
      </w:r>
      <w:r w:rsidR="00D63FF9">
        <w:rPr>
          <w:sz w:val="28"/>
          <w:szCs w:val="28"/>
          <w:lang w:val="en-US"/>
        </w:rPr>
        <w:t>6 tháng cuối</w:t>
      </w:r>
      <w:r w:rsidRPr="00A67D41">
        <w:rPr>
          <w:sz w:val="28"/>
          <w:szCs w:val="28"/>
          <w:lang w:val="en-US"/>
        </w:rPr>
        <w:t xml:space="preserve"> năm 2025 là: </w:t>
      </w:r>
      <w:r w:rsidR="00D63FF9">
        <w:rPr>
          <w:b/>
          <w:i/>
          <w:sz w:val="28"/>
          <w:szCs w:val="28"/>
          <w:lang w:val="en-US"/>
        </w:rPr>
        <w:t>7.604,328</w:t>
      </w:r>
      <w:r w:rsidRPr="00A67D41">
        <w:rPr>
          <w:b/>
          <w:i/>
          <w:sz w:val="28"/>
          <w:szCs w:val="28"/>
          <w:lang w:val="en-US"/>
        </w:rPr>
        <w:t xml:space="preserve"> triệu</w:t>
      </w:r>
      <w:r w:rsidRPr="00A67D41">
        <w:rPr>
          <w:i/>
          <w:sz w:val="28"/>
          <w:szCs w:val="28"/>
          <w:lang w:val="vi-VN"/>
        </w:rPr>
        <w:t xml:space="preserve"> </w:t>
      </w:r>
      <w:r w:rsidRPr="00A67D41">
        <w:rPr>
          <w:b/>
          <w:i/>
          <w:sz w:val="28"/>
          <w:szCs w:val="28"/>
          <w:lang w:val="en-US"/>
        </w:rPr>
        <w:t>đồng</w:t>
      </w:r>
      <w:r w:rsidRPr="00A67D41">
        <w:rPr>
          <w:bCs/>
          <w:iCs/>
          <w:sz w:val="28"/>
          <w:szCs w:val="28"/>
          <w:lang w:val="en-US"/>
        </w:rPr>
        <w:t>. Trong đó:</w:t>
      </w:r>
    </w:p>
    <w:p w14:paraId="41C7D12A" w14:textId="423C58BE" w:rsidR="0014447E" w:rsidRPr="00A67D41" w:rsidRDefault="0014447E" w:rsidP="0014447E">
      <w:pPr>
        <w:pStyle w:val="ListParagraph"/>
        <w:spacing w:before="60" w:after="60" w:line="312" w:lineRule="auto"/>
        <w:ind w:left="0" w:firstLine="567"/>
        <w:rPr>
          <w:sz w:val="28"/>
          <w:szCs w:val="28"/>
          <w:lang w:val="en-US"/>
        </w:rPr>
      </w:pPr>
      <w:r w:rsidRPr="00A67D41">
        <w:rPr>
          <w:sz w:val="28"/>
          <w:szCs w:val="28"/>
          <w:lang w:val="en-US"/>
        </w:rPr>
        <w:t xml:space="preserve">+ Chi từ nguồn kinh phí chi hoạt động theo định mức </w:t>
      </w:r>
      <w:r w:rsidR="00D63FF9">
        <w:rPr>
          <w:sz w:val="28"/>
          <w:szCs w:val="28"/>
          <w:lang w:val="en-US"/>
        </w:rPr>
        <w:t>4.940,892</w:t>
      </w:r>
      <w:r w:rsidRPr="00A67D41">
        <w:rPr>
          <w:sz w:val="28"/>
          <w:szCs w:val="28"/>
          <w:lang w:val="en-US"/>
        </w:rPr>
        <w:t xml:space="preserve"> triệu đồng đạt </w:t>
      </w:r>
      <w:r w:rsidR="00D63FF9">
        <w:rPr>
          <w:sz w:val="28"/>
          <w:szCs w:val="28"/>
          <w:lang w:val="en-US"/>
        </w:rPr>
        <w:t>96,26</w:t>
      </w:r>
      <w:r w:rsidRPr="00A67D41">
        <w:rPr>
          <w:sz w:val="28"/>
          <w:szCs w:val="28"/>
          <w:lang w:val="en-US"/>
        </w:rPr>
        <w:t>% so với dự toán năm 2025.</w:t>
      </w:r>
    </w:p>
    <w:p w14:paraId="29B00B6E" w14:textId="050D252E" w:rsidR="0014447E" w:rsidRPr="00A67D41" w:rsidRDefault="0014447E" w:rsidP="0014447E">
      <w:pPr>
        <w:pStyle w:val="ListParagraph"/>
        <w:spacing w:before="60" w:after="60" w:line="312" w:lineRule="auto"/>
        <w:ind w:left="0" w:firstLine="567"/>
        <w:rPr>
          <w:sz w:val="28"/>
          <w:szCs w:val="28"/>
          <w:lang w:val="en-US"/>
        </w:rPr>
      </w:pPr>
      <w:r w:rsidRPr="00A67D41">
        <w:rPr>
          <w:sz w:val="28"/>
          <w:szCs w:val="28"/>
          <w:lang w:val="en-US"/>
        </w:rPr>
        <w:t>+ Chi từ kinh phí thực</w:t>
      </w:r>
      <w:r w:rsidRPr="00A67D41">
        <w:rPr>
          <w:sz w:val="28"/>
          <w:szCs w:val="28"/>
          <w:lang w:val="vi-VN"/>
        </w:rPr>
        <w:t xml:space="preserve"> hiện CCTL là </w:t>
      </w:r>
      <w:r w:rsidR="00D63FF9">
        <w:rPr>
          <w:sz w:val="28"/>
          <w:szCs w:val="28"/>
          <w:lang w:val="en-US"/>
        </w:rPr>
        <w:t>2.663,436</w:t>
      </w:r>
      <w:r w:rsidRPr="00A67D41">
        <w:rPr>
          <w:sz w:val="28"/>
          <w:szCs w:val="28"/>
          <w:lang w:val="en-US"/>
        </w:rPr>
        <w:t xml:space="preserve"> triệu đồng đạt </w:t>
      </w:r>
      <w:r w:rsidR="00D63FF9">
        <w:rPr>
          <w:sz w:val="28"/>
          <w:szCs w:val="28"/>
          <w:lang w:val="en-US"/>
        </w:rPr>
        <w:t>99,25</w:t>
      </w:r>
      <w:r w:rsidRPr="00A67D41">
        <w:rPr>
          <w:sz w:val="28"/>
          <w:szCs w:val="28"/>
          <w:lang w:val="en-US"/>
        </w:rPr>
        <w:t>% so với dự toán giao năm 2025.</w:t>
      </w:r>
    </w:p>
    <w:p w14:paraId="2322A88E" w14:textId="77777777" w:rsidR="00D63FF9" w:rsidRDefault="00D63FF9" w:rsidP="0014447E">
      <w:pPr>
        <w:pStyle w:val="ListParagraph"/>
        <w:spacing w:before="60" w:after="60" w:line="312" w:lineRule="auto"/>
        <w:ind w:left="0" w:firstLine="567"/>
        <w:rPr>
          <w:b/>
          <w:bCs/>
          <w:i/>
          <w:iCs/>
          <w:sz w:val="28"/>
          <w:szCs w:val="28"/>
          <w:lang w:val="en-US"/>
        </w:rPr>
      </w:pPr>
    </w:p>
    <w:p w14:paraId="61B351BA" w14:textId="64581B78" w:rsidR="0014447E" w:rsidRPr="00A67D41" w:rsidRDefault="0014447E" w:rsidP="0014447E">
      <w:pPr>
        <w:pStyle w:val="ListParagraph"/>
        <w:spacing w:before="60" w:after="60" w:line="312" w:lineRule="auto"/>
        <w:ind w:left="0" w:firstLine="567"/>
        <w:rPr>
          <w:b/>
          <w:i/>
          <w:sz w:val="28"/>
          <w:szCs w:val="28"/>
        </w:rPr>
      </w:pPr>
      <w:r w:rsidRPr="00A67D41">
        <w:rPr>
          <w:b/>
          <w:bCs/>
          <w:i/>
          <w:iCs/>
          <w:sz w:val="28"/>
          <w:szCs w:val="28"/>
          <w:lang w:val="en-US"/>
        </w:rPr>
        <w:lastRenderedPageBreak/>
        <w:t>1.2.</w:t>
      </w:r>
      <w:r w:rsidRPr="00A67D41">
        <w:rPr>
          <w:sz w:val="28"/>
          <w:szCs w:val="28"/>
          <w:lang w:val="en-US"/>
        </w:rPr>
        <w:t xml:space="preserve"> </w:t>
      </w:r>
      <w:r w:rsidRPr="00A67D41">
        <w:rPr>
          <w:b/>
          <w:i/>
          <w:sz w:val="28"/>
          <w:szCs w:val="28"/>
        </w:rPr>
        <w:t>Chi</w:t>
      </w:r>
      <w:r w:rsidRPr="00A67D41">
        <w:rPr>
          <w:b/>
          <w:i/>
          <w:spacing w:val="-2"/>
          <w:sz w:val="28"/>
          <w:szCs w:val="28"/>
        </w:rPr>
        <w:t xml:space="preserve"> </w:t>
      </w:r>
      <w:r w:rsidRPr="00A67D41">
        <w:rPr>
          <w:b/>
          <w:i/>
          <w:sz w:val="28"/>
          <w:szCs w:val="28"/>
          <w:lang w:val="en-US"/>
        </w:rPr>
        <w:t xml:space="preserve">hoạt động khác: </w:t>
      </w:r>
    </w:p>
    <w:p w14:paraId="37533373" w14:textId="4779A3CD" w:rsidR="0014447E" w:rsidRDefault="0014447E" w:rsidP="0014447E">
      <w:pPr>
        <w:spacing w:before="60" w:after="60" w:line="312" w:lineRule="auto"/>
        <w:ind w:firstLine="567"/>
        <w:jc w:val="both"/>
        <w:rPr>
          <w:sz w:val="28"/>
          <w:szCs w:val="28"/>
          <w:lang w:val="en-US"/>
        </w:rPr>
      </w:pPr>
      <w:r w:rsidRPr="00A67D41">
        <w:rPr>
          <w:sz w:val="28"/>
          <w:szCs w:val="28"/>
          <w:lang w:val="en-US"/>
        </w:rPr>
        <w:t xml:space="preserve">- Chi hoạt động thường xuyên từ nguồn kinh phí thường xuyên là </w:t>
      </w:r>
      <w:r>
        <w:rPr>
          <w:sz w:val="28"/>
          <w:szCs w:val="28"/>
          <w:lang w:val="en-US"/>
        </w:rPr>
        <w:t xml:space="preserve"> </w:t>
      </w:r>
      <w:r w:rsidR="00D63FF9">
        <w:rPr>
          <w:sz w:val="28"/>
          <w:szCs w:val="28"/>
          <w:lang w:val="en-US"/>
        </w:rPr>
        <w:t>924,091</w:t>
      </w:r>
      <w:r w:rsidRPr="00A67D41">
        <w:rPr>
          <w:sz w:val="28"/>
          <w:szCs w:val="28"/>
          <w:lang w:val="en-US"/>
        </w:rPr>
        <w:t xml:space="preserve"> triệu đồng đạt </w:t>
      </w:r>
      <w:r w:rsidR="00D63FF9">
        <w:rPr>
          <w:sz w:val="28"/>
          <w:szCs w:val="28"/>
          <w:lang w:val="en-US"/>
        </w:rPr>
        <w:t>121,14</w:t>
      </w:r>
      <w:r w:rsidRPr="00A67D41">
        <w:rPr>
          <w:sz w:val="28"/>
          <w:szCs w:val="28"/>
          <w:lang w:val="en-US"/>
        </w:rPr>
        <w:t>% so với dự toán giao.</w:t>
      </w:r>
    </w:p>
    <w:p w14:paraId="0DE98551" w14:textId="77777777" w:rsidR="0014447E" w:rsidRDefault="0014447E" w:rsidP="0014447E">
      <w:pPr>
        <w:spacing w:before="60" w:after="60" w:line="312" w:lineRule="auto"/>
        <w:ind w:firstLine="567"/>
        <w:jc w:val="both"/>
        <w:rPr>
          <w:sz w:val="28"/>
          <w:szCs w:val="28"/>
          <w:lang w:val="en-US"/>
        </w:rPr>
      </w:pPr>
      <w:r>
        <w:rPr>
          <w:sz w:val="28"/>
          <w:szCs w:val="28"/>
          <w:lang w:val="en-US"/>
        </w:rPr>
        <w:t xml:space="preserve">- Chi điểm lẻ: 29,916 triệu đồng đạt 59,83% </w:t>
      </w:r>
      <w:r w:rsidRPr="00A67D41">
        <w:rPr>
          <w:sz w:val="28"/>
          <w:szCs w:val="28"/>
          <w:lang w:val="en-US"/>
        </w:rPr>
        <w:t>so với dự toán giao.</w:t>
      </w:r>
    </w:p>
    <w:p w14:paraId="52AC334A" w14:textId="77777777" w:rsidR="0014447E" w:rsidRDefault="0014447E" w:rsidP="0014447E">
      <w:pPr>
        <w:spacing w:before="60" w:after="60" w:line="312" w:lineRule="auto"/>
        <w:ind w:firstLine="567"/>
        <w:jc w:val="both"/>
        <w:rPr>
          <w:sz w:val="28"/>
          <w:szCs w:val="28"/>
          <w:lang w:val="en-US"/>
        </w:rPr>
      </w:pPr>
      <w:r>
        <w:rPr>
          <w:sz w:val="28"/>
          <w:szCs w:val="28"/>
          <w:lang w:val="en-US"/>
        </w:rPr>
        <w:t xml:space="preserve">- Chi kiến tập chuyên đề: 100 triệu đồng đạt 100% </w:t>
      </w:r>
      <w:r w:rsidRPr="00A67D41">
        <w:rPr>
          <w:sz w:val="28"/>
          <w:szCs w:val="28"/>
          <w:lang w:val="en-US"/>
        </w:rPr>
        <w:t>so với dự toán giao.</w:t>
      </w:r>
    </w:p>
    <w:p w14:paraId="333886EF" w14:textId="7934A1F5" w:rsidR="0014447E" w:rsidRPr="00B35BA4" w:rsidRDefault="0014447E" w:rsidP="0014447E">
      <w:pPr>
        <w:spacing w:before="60" w:after="60" w:line="312" w:lineRule="auto"/>
        <w:ind w:firstLine="567"/>
        <w:jc w:val="both"/>
        <w:rPr>
          <w:sz w:val="28"/>
          <w:szCs w:val="28"/>
          <w:lang w:val="en-US"/>
        </w:rPr>
      </w:pPr>
      <w:r>
        <w:rPr>
          <w:sz w:val="28"/>
          <w:szCs w:val="28"/>
          <w:lang w:val="en-US"/>
        </w:rPr>
        <w:t>-</w:t>
      </w:r>
      <w:r w:rsidR="00D63FF9">
        <w:rPr>
          <w:sz w:val="28"/>
          <w:szCs w:val="28"/>
          <w:lang w:val="en-US"/>
        </w:rPr>
        <w:t xml:space="preserve"> </w:t>
      </w:r>
      <w:r>
        <w:rPr>
          <w:sz w:val="28"/>
          <w:szCs w:val="28"/>
          <w:lang w:val="en-US"/>
        </w:rPr>
        <w:t xml:space="preserve">Chi bù miễn giảm học phí theo nghị định số 81/2022/NĐ-CP ngày 27/8/2022: 33,9 triệu đồng đạt 29,48% </w:t>
      </w:r>
      <w:r w:rsidRPr="00A67D41">
        <w:rPr>
          <w:sz w:val="28"/>
          <w:szCs w:val="28"/>
          <w:lang w:val="en-US"/>
        </w:rPr>
        <w:t>so với dự toán giao.</w:t>
      </w:r>
    </w:p>
    <w:p w14:paraId="1A9D4BA1" w14:textId="77777777" w:rsidR="0014447E" w:rsidRDefault="0014447E" w:rsidP="0014447E">
      <w:pPr>
        <w:spacing w:before="60" w:after="60" w:line="312" w:lineRule="auto"/>
        <w:ind w:firstLine="567"/>
        <w:jc w:val="both"/>
        <w:rPr>
          <w:sz w:val="28"/>
          <w:szCs w:val="28"/>
          <w:lang w:val="en-US"/>
        </w:rPr>
      </w:pPr>
      <w:r>
        <w:rPr>
          <w:sz w:val="28"/>
          <w:szCs w:val="28"/>
          <w:lang w:val="en-US"/>
        </w:rPr>
        <w:t xml:space="preserve">- Chi bù miễn giảm học phí theo nghị quyết 217/2025/NQ: 105,735 triệu đồng đạt 100% </w:t>
      </w:r>
      <w:r w:rsidRPr="00A67D41">
        <w:rPr>
          <w:sz w:val="28"/>
          <w:szCs w:val="28"/>
          <w:lang w:val="en-US"/>
        </w:rPr>
        <w:t>so với dự toán giao.</w:t>
      </w:r>
    </w:p>
    <w:p w14:paraId="1F6B19EF" w14:textId="77777777" w:rsidR="0014447E" w:rsidRDefault="0014447E" w:rsidP="0014447E">
      <w:pPr>
        <w:spacing w:before="60" w:after="60" w:line="312" w:lineRule="auto"/>
        <w:ind w:firstLine="567"/>
        <w:jc w:val="both"/>
        <w:rPr>
          <w:sz w:val="28"/>
          <w:szCs w:val="28"/>
          <w:lang w:val="en-US"/>
        </w:rPr>
      </w:pPr>
      <w:r>
        <w:rPr>
          <w:sz w:val="28"/>
          <w:szCs w:val="28"/>
          <w:lang w:val="en-US"/>
        </w:rPr>
        <w:t>- Chi thưởng theo NĐ 73/2024/NĐ-CP ngày 30/6/2024 của Chính phủ: 375,118 triệu đồng đạt 79,4% so với dự toán giao.</w:t>
      </w:r>
    </w:p>
    <w:p w14:paraId="6ACEB35F" w14:textId="77777777" w:rsidR="0014447E" w:rsidRPr="009C6B02" w:rsidRDefault="0014447E" w:rsidP="0014447E">
      <w:pPr>
        <w:spacing w:before="40" w:after="40" w:line="276" w:lineRule="auto"/>
        <w:rPr>
          <w:b/>
          <w:color w:val="000000" w:themeColor="text1"/>
          <w:sz w:val="28"/>
          <w:szCs w:val="28"/>
        </w:rPr>
      </w:pPr>
      <w:r>
        <w:rPr>
          <w:b/>
          <w:color w:val="000000" w:themeColor="text1"/>
          <w:sz w:val="28"/>
          <w:szCs w:val="28"/>
          <w:lang w:val="en-US"/>
        </w:rPr>
        <w:t xml:space="preserve">2- </w:t>
      </w:r>
      <w:r w:rsidRPr="009C6B02">
        <w:rPr>
          <w:b/>
          <w:color w:val="000000" w:themeColor="text1"/>
          <w:sz w:val="28"/>
          <w:szCs w:val="28"/>
          <w:lang w:val="en-US"/>
        </w:rPr>
        <w:t>Chi từ nguồn thu sự nghiệp</w:t>
      </w:r>
      <w:r w:rsidRPr="009C6B02">
        <w:rPr>
          <w:b/>
          <w:color w:val="000000" w:themeColor="text1"/>
          <w:sz w:val="28"/>
          <w:szCs w:val="28"/>
        </w:rPr>
        <w:t>:</w:t>
      </w:r>
    </w:p>
    <w:tbl>
      <w:tblPr>
        <w:tblStyle w:val="TableGrid"/>
        <w:tblW w:w="8784" w:type="dxa"/>
        <w:tblLook w:val="04A0" w:firstRow="1" w:lastRow="0" w:firstColumn="1" w:lastColumn="0" w:noHBand="0" w:noVBand="1"/>
      </w:tblPr>
      <w:tblGrid>
        <w:gridCol w:w="686"/>
        <w:gridCol w:w="4696"/>
        <w:gridCol w:w="3402"/>
      </w:tblGrid>
      <w:tr w:rsidR="0014447E" w:rsidRPr="001703CF" w14:paraId="59FF09C1" w14:textId="77777777" w:rsidTr="00351C27">
        <w:trPr>
          <w:trHeight w:val="20"/>
        </w:trPr>
        <w:tc>
          <w:tcPr>
            <w:tcW w:w="686" w:type="dxa"/>
            <w:vAlign w:val="center"/>
          </w:tcPr>
          <w:p w14:paraId="16C443A4" w14:textId="77777777" w:rsidR="0014447E" w:rsidRPr="001703CF" w:rsidRDefault="0014447E" w:rsidP="00351C27">
            <w:pPr>
              <w:pStyle w:val="ListParagraph"/>
              <w:tabs>
                <w:tab w:val="left" w:pos="762"/>
              </w:tabs>
              <w:spacing w:before="120" w:after="120"/>
              <w:ind w:left="0" w:firstLine="0"/>
              <w:jc w:val="center"/>
              <w:rPr>
                <w:b/>
                <w:color w:val="000000" w:themeColor="text1"/>
                <w:spacing w:val="-20"/>
                <w:sz w:val="28"/>
                <w:szCs w:val="28"/>
                <w:lang w:val="en-US"/>
              </w:rPr>
            </w:pPr>
            <w:r w:rsidRPr="001703CF">
              <w:rPr>
                <w:b/>
                <w:color w:val="000000" w:themeColor="text1"/>
                <w:spacing w:val="-20"/>
                <w:sz w:val="28"/>
                <w:szCs w:val="28"/>
                <w:lang w:val="en-US"/>
              </w:rPr>
              <w:t>STT</w:t>
            </w:r>
          </w:p>
        </w:tc>
        <w:tc>
          <w:tcPr>
            <w:tcW w:w="4696" w:type="dxa"/>
            <w:vAlign w:val="center"/>
          </w:tcPr>
          <w:p w14:paraId="0263B570" w14:textId="77777777" w:rsidR="0014447E" w:rsidRPr="001703CF" w:rsidRDefault="0014447E" w:rsidP="00351C27">
            <w:pPr>
              <w:pStyle w:val="ListParagraph"/>
              <w:tabs>
                <w:tab w:val="left" w:pos="762"/>
              </w:tabs>
              <w:spacing w:before="120" w:after="120"/>
              <w:ind w:left="0" w:firstLine="0"/>
              <w:jc w:val="center"/>
              <w:rPr>
                <w:b/>
                <w:color w:val="000000" w:themeColor="text1"/>
                <w:sz w:val="28"/>
                <w:szCs w:val="28"/>
                <w:lang w:val="en-US"/>
              </w:rPr>
            </w:pPr>
            <w:r w:rsidRPr="001703CF">
              <w:rPr>
                <w:b/>
                <w:color w:val="000000" w:themeColor="text1"/>
                <w:sz w:val="28"/>
                <w:szCs w:val="28"/>
                <w:lang w:val="en-US"/>
              </w:rPr>
              <w:t>Nội dung thu</w:t>
            </w:r>
          </w:p>
        </w:tc>
        <w:tc>
          <w:tcPr>
            <w:tcW w:w="3402" w:type="dxa"/>
            <w:vAlign w:val="center"/>
          </w:tcPr>
          <w:p w14:paraId="46342868" w14:textId="77777777" w:rsidR="0014447E" w:rsidRPr="001703CF" w:rsidRDefault="0014447E" w:rsidP="00351C27">
            <w:pPr>
              <w:pStyle w:val="ListParagraph"/>
              <w:tabs>
                <w:tab w:val="left" w:pos="762"/>
              </w:tabs>
              <w:spacing w:before="120" w:after="120"/>
              <w:ind w:left="0" w:firstLine="0"/>
              <w:jc w:val="center"/>
              <w:rPr>
                <w:b/>
                <w:color w:val="000000" w:themeColor="text1"/>
                <w:sz w:val="28"/>
                <w:szCs w:val="28"/>
                <w:lang w:val="en-US"/>
              </w:rPr>
            </w:pPr>
            <w:r w:rsidRPr="001703CF">
              <w:rPr>
                <w:b/>
                <w:color w:val="000000" w:themeColor="text1"/>
                <w:sz w:val="28"/>
                <w:szCs w:val="28"/>
                <w:lang w:val="en-US"/>
              </w:rPr>
              <w:t>Số tiền chi</w:t>
            </w:r>
          </w:p>
        </w:tc>
      </w:tr>
      <w:tr w:rsidR="0014447E" w:rsidRPr="001703CF" w14:paraId="130D360E" w14:textId="77777777" w:rsidTr="00351C27">
        <w:trPr>
          <w:trHeight w:val="20"/>
        </w:trPr>
        <w:tc>
          <w:tcPr>
            <w:tcW w:w="686" w:type="dxa"/>
            <w:vAlign w:val="center"/>
          </w:tcPr>
          <w:p w14:paraId="28261824" w14:textId="77777777" w:rsidR="0014447E" w:rsidRPr="001703CF" w:rsidRDefault="0014447E" w:rsidP="00351C27">
            <w:pPr>
              <w:pStyle w:val="ListParagraph"/>
              <w:tabs>
                <w:tab w:val="left" w:pos="762"/>
              </w:tabs>
              <w:spacing w:before="120" w:after="120"/>
              <w:ind w:left="0" w:firstLine="0"/>
              <w:jc w:val="center"/>
              <w:rPr>
                <w:color w:val="000000" w:themeColor="text1"/>
                <w:spacing w:val="-20"/>
                <w:sz w:val="28"/>
                <w:szCs w:val="28"/>
                <w:lang w:val="en-US"/>
              </w:rPr>
            </w:pPr>
            <w:r>
              <w:rPr>
                <w:color w:val="000000" w:themeColor="text1"/>
                <w:spacing w:val="-20"/>
                <w:sz w:val="28"/>
                <w:szCs w:val="28"/>
                <w:lang w:val="en-US"/>
              </w:rPr>
              <w:t>1</w:t>
            </w:r>
          </w:p>
        </w:tc>
        <w:tc>
          <w:tcPr>
            <w:tcW w:w="4696" w:type="dxa"/>
            <w:vAlign w:val="center"/>
          </w:tcPr>
          <w:p w14:paraId="5878ED8D" w14:textId="77777777" w:rsidR="0014447E" w:rsidRPr="001703CF" w:rsidRDefault="0014447E" w:rsidP="00351C27">
            <w:pPr>
              <w:pStyle w:val="ListParagraph"/>
              <w:tabs>
                <w:tab w:val="left" w:pos="762"/>
              </w:tabs>
              <w:spacing w:before="120" w:after="120"/>
              <w:ind w:left="0" w:firstLine="0"/>
              <w:jc w:val="left"/>
              <w:rPr>
                <w:color w:val="000000" w:themeColor="text1"/>
                <w:sz w:val="28"/>
                <w:szCs w:val="28"/>
                <w:lang w:val="en-US"/>
              </w:rPr>
            </w:pPr>
            <w:r w:rsidRPr="001703CF">
              <w:rPr>
                <w:color w:val="000000" w:themeColor="text1"/>
                <w:sz w:val="28"/>
                <w:szCs w:val="28"/>
                <w:lang w:val="en-US"/>
              </w:rPr>
              <w:t>Tiền Học phí</w:t>
            </w:r>
          </w:p>
        </w:tc>
        <w:tc>
          <w:tcPr>
            <w:tcW w:w="3402" w:type="dxa"/>
            <w:vAlign w:val="center"/>
          </w:tcPr>
          <w:p w14:paraId="323E1736" w14:textId="4AF45245" w:rsidR="0014447E" w:rsidRPr="00D23C73" w:rsidRDefault="00D63FF9" w:rsidP="00351C27">
            <w:pPr>
              <w:pStyle w:val="ListParagraph"/>
              <w:tabs>
                <w:tab w:val="left" w:pos="762"/>
              </w:tabs>
              <w:spacing w:before="120" w:after="120"/>
              <w:ind w:left="0" w:firstLine="0"/>
              <w:jc w:val="right"/>
              <w:rPr>
                <w:color w:val="000000" w:themeColor="text1"/>
                <w:spacing w:val="-8"/>
                <w:sz w:val="28"/>
                <w:szCs w:val="28"/>
                <w:lang w:val="en-US"/>
              </w:rPr>
            </w:pPr>
            <w:r>
              <w:rPr>
                <w:color w:val="000000" w:themeColor="text1"/>
                <w:spacing w:val="-8"/>
                <w:sz w:val="28"/>
                <w:szCs w:val="28"/>
                <w:lang w:val="en-US"/>
              </w:rPr>
              <w:t>152.667.000</w:t>
            </w:r>
          </w:p>
        </w:tc>
      </w:tr>
      <w:tr w:rsidR="0014447E" w:rsidRPr="001703CF" w14:paraId="0B3D01A2" w14:textId="77777777" w:rsidTr="00351C27">
        <w:trPr>
          <w:trHeight w:val="20"/>
        </w:trPr>
        <w:tc>
          <w:tcPr>
            <w:tcW w:w="686" w:type="dxa"/>
            <w:vAlign w:val="center"/>
          </w:tcPr>
          <w:p w14:paraId="7CDF7CD7" w14:textId="77777777" w:rsidR="0014447E" w:rsidRPr="001703CF" w:rsidRDefault="0014447E" w:rsidP="00351C27">
            <w:pPr>
              <w:pStyle w:val="ListParagraph"/>
              <w:tabs>
                <w:tab w:val="left" w:pos="762"/>
              </w:tabs>
              <w:spacing w:before="120" w:after="120"/>
              <w:ind w:left="0" w:firstLine="0"/>
              <w:jc w:val="center"/>
              <w:rPr>
                <w:color w:val="000000" w:themeColor="text1"/>
                <w:spacing w:val="-20"/>
                <w:sz w:val="28"/>
                <w:szCs w:val="28"/>
                <w:lang w:val="en-US"/>
              </w:rPr>
            </w:pPr>
            <w:r>
              <w:rPr>
                <w:color w:val="000000" w:themeColor="text1"/>
                <w:spacing w:val="-20"/>
                <w:sz w:val="28"/>
                <w:szCs w:val="28"/>
                <w:lang w:val="en-US"/>
              </w:rPr>
              <w:t>2</w:t>
            </w:r>
          </w:p>
        </w:tc>
        <w:tc>
          <w:tcPr>
            <w:tcW w:w="4696" w:type="dxa"/>
            <w:vAlign w:val="center"/>
          </w:tcPr>
          <w:p w14:paraId="24C5486E" w14:textId="77777777" w:rsidR="0014447E" w:rsidRPr="001703CF" w:rsidRDefault="0014447E" w:rsidP="00351C27">
            <w:pPr>
              <w:pStyle w:val="ListParagraph"/>
              <w:tabs>
                <w:tab w:val="left" w:pos="762"/>
              </w:tabs>
              <w:spacing w:before="120" w:after="120"/>
              <w:ind w:left="0" w:firstLine="0"/>
              <w:jc w:val="left"/>
              <w:rPr>
                <w:color w:val="000000" w:themeColor="text1"/>
                <w:sz w:val="28"/>
                <w:szCs w:val="28"/>
                <w:lang w:val="en-US"/>
              </w:rPr>
            </w:pPr>
            <w:r>
              <w:rPr>
                <w:sz w:val="28"/>
                <w:szCs w:val="28"/>
                <w:lang w:val="en-US"/>
              </w:rPr>
              <w:t>Tiền DV Chăm sóc bán trú</w:t>
            </w:r>
          </w:p>
        </w:tc>
        <w:tc>
          <w:tcPr>
            <w:tcW w:w="3402" w:type="dxa"/>
            <w:vAlign w:val="center"/>
          </w:tcPr>
          <w:p w14:paraId="3F787569" w14:textId="7189417D" w:rsidR="0014447E" w:rsidRPr="00D23C73" w:rsidRDefault="00D63FF9" w:rsidP="00351C27">
            <w:pPr>
              <w:pStyle w:val="ListParagraph"/>
              <w:tabs>
                <w:tab w:val="left" w:pos="762"/>
              </w:tabs>
              <w:spacing w:before="120" w:after="120"/>
              <w:ind w:left="0" w:firstLine="0"/>
              <w:jc w:val="right"/>
              <w:rPr>
                <w:color w:val="000000" w:themeColor="text1"/>
                <w:spacing w:val="-8"/>
                <w:sz w:val="28"/>
                <w:szCs w:val="28"/>
                <w:lang w:val="en-US"/>
              </w:rPr>
            </w:pPr>
            <w:r>
              <w:rPr>
                <w:color w:val="000000" w:themeColor="text1"/>
                <w:spacing w:val="-8"/>
                <w:sz w:val="28"/>
                <w:szCs w:val="28"/>
                <w:lang w:val="en-US"/>
              </w:rPr>
              <w:t>443.382.590</w:t>
            </w:r>
          </w:p>
        </w:tc>
      </w:tr>
      <w:tr w:rsidR="0014447E" w:rsidRPr="001703CF" w14:paraId="7DE3B244" w14:textId="77777777" w:rsidTr="00351C27">
        <w:trPr>
          <w:trHeight w:val="20"/>
        </w:trPr>
        <w:tc>
          <w:tcPr>
            <w:tcW w:w="686" w:type="dxa"/>
            <w:vAlign w:val="center"/>
          </w:tcPr>
          <w:p w14:paraId="3E745814" w14:textId="77777777" w:rsidR="0014447E" w:rsidRPr="001703CF" w:rsidRDefault="0014447E" w:rsidP="00351C27">
            <w:pPr>
              <w:pStyle w:val="ListParagraph"/>
              <w:tabs>
                <w:tab w:val="left" w:pos="762"/>
              </w:tabs>
              <w:spacing w:before="120" w:after="120"/>
              <w:ind w:left="0" w:firstLine="0"/>
              <w:jc w:val="center"/>
              <w:rPr>
                <w:color w:val="000000" w:themeColor="text1"/>
                <w:spacing w:val="-20"/>
                <w:sz w:val="28"/>
                <w:szCs w:val="28"/>
                <w:lang w:val="en-US"/>
              </w:rPr>
            </w:pPr>
            <w:r>
              <w:rPr>
                <w:color w:val="000000" w:themeColor="text1"/>
                <w:spacing w:val="-20"/>
                <w:sz w:val="28"/>
                <w:szCs w:val="28"/>
                <w:lang w:val="en-US"/>
              </w:rPr>
              <w:t>3</w:t>
            </w:r>
          </w:p>
        </w:tc>
        <w:tc>
          <w:tcPr>
            <w:tcW w:w="4696" w:type="dxa"/>
            <w:vAlign w:val="center"/>
          </w:tcPr>
          <w:p w14:paraId="1063C1E6" w14:textId="77777777" w:rsidR="0014447E" w:rsidRPr="001703CF" w:rsidRDefault="0014447E" w:rsidP="00351C27">
            <w:pPr>
              <w:pStyle w:val="ListParagraph"/>
              <w:tabs>
                <w:tab w:val="left" w:pos="762"/>
              </w:tabs>
              <w:spacing w:before="120" w:after="120"/>
              <w:ind w:left="0" w:firstLine="0"/>
              <w:jc w:val="left"/>
              <w:rPr>
                <w:color w:val="000000" w:themeColor="text1"/>
                <w:spacing w:val="-8"/>
                <w:sz w:val="28"/>
                <w:szCs w:val="28"/>
                <w:lang w:val="en-US"/>
              </w:rPr>
            </w:pPr>
            <w:r w:rsidRPr="00DD7CC5">
              <w:rPr>
                <w:spacing w:val="-8"/>
                <w:sz w:val="28"/>
                <w:szCs w:val="28"/>
                <w:lang w:val="en-US"/>
              </w:rPr>
              <w:t xml:space="preserve">Tiền </w:t>
            </w:r>
            <w:r>
              <w:rPr>
                <w:spacing w:val="-8"/>
                <w:sz w:val="28"/>
                <w:szCs w:val="28"/>
                <w:lang w:val="en-US"/>
              </w:rPr>
              <w:t xml:space="preserve">DV </w:t>
            </w:r>
            <w:r w:rsidRPr="00DD7CC5">
              <w:rPr>
                <w:spacing w:val="-8"/>
                <w:sz w:val="28"/>
                <w:szCs w:val="28"/>
                <w:lang w:val="en-US"/>
              </w:rPr>
              <w:t>Trang thiết bị phục vụ bán trú</w:t>
            </w:r>
          </w:p>
        </w:tc>
        <w:tc>
          <w:tcPr>
            <w:tcW w:w="3402" w:type="dxa"/>
            <w:vAlign w:val="center"/>
          </w:tcPr>
          <w:p w14:paraId="5E1244BB" w14:textId="6435086F" w:rsidR="0014447E" w:rsidRPr="00D23C73" w:rsidRDefault="00D63FF9" w:rsidP="00351C27">
            <w:pPr>
              <w:pStyle w:val="ListParagraph"/>
              <w:tabs>
                <w:tab w:val="left" w:pos="762"/>
              </w:tabs>
              <w:spacing w:before="120" w:after="120"/>
              <w:ind w:left="0" w:firstLine="0"/>
              <w:jc w:val="right"/>
              <w:rPr>
                <w:color w:val="000000" w:themeColor="text1"/>
                <w:spacing w:val="-8"/>
                <w:sz w:val="28"/>
                <w:szCs w:val="28"/>
                <w:lang w:val="en-US"/>
              </w:rPr>
            </w:pPr>
            <w:r>
              <w:rPr>
                <w:color w:val="000000" w:themeColor="text1"/>
                <w:spacing w:val="-8"/>
                <w:sz w:val="28"/>
                <w:szCs w:val="28"/>
                <w:lang w:val="en-US"/>
              </w:rPr>
              <w:t>80.656.000</w:t>
            </w:r>
          </w:p>
        </w:tc>
      </w:tr>
      <w:tr w:rsidR="0014447E" w:rsidRPr="001703CF" w14:paraId="5B516E6B" w14:textId="77777777" w:rsidTr="00351C27">
        <w:trPr>
          <w:trHeight w:val="20"/>
        </w:trPr>
        <w:tc>
          <w:tcPr>
            <w:tcW w:w="686" w:type="dxa"/>
            <w:vAlign w:val="center"/>
          </w:tcPr>
          <w:p w14:paraId="233ACFF8" w14:textId="77777777" w:rsidR="0014447E" w:rsidRPr="001703CF" w:rsidRDefault="0014447E" w:rsidP="00351C27">
            <w:pPr>
              <w:pStyle w:val="ListParagraph"/>
              <w:tabs>
                <w:tab w:val="left" w:pos="762"/>
              </w:tabs>
              <w:spacing w:before="120" w:after="120"/>
              <w:ind w:left="0" w:firstLine="0"/>
              <w:jc w:val="center"/>
              <w:rPr>
                <w:color w:val="000000" w:themeColor="text1"/>
                <w:spacing w:val="-20"/>
                <w:sz w:val="28"/>
                <w:szCs w:val="28"/>
                <w:lang w:val="en-US"/>
              </w:rPr>
            </w:pPr>
            <w:r>
              <w:rPr>
                <w:color w:val="000000" w:themeColor="text1"/>
                <w:spacing w:val="-20"/>
                <w:sz w:val="28"/>
                <w:szCs w:val="28"/>
                <w:lang w:val="en-US"/>
              </w:rPr>
              <w:t>4</w:t>
            </w:r>
          </w:p>
        </w:tc>
        <w:tc>
          <w:tcPr>
            <w:tcW w:w="4696" w:type="dxa"/>
            <w:vAlign w:val="center"/>
          </w:tcPr>
          <w:p w14:paraId="22491AE9" w14:textId="77777777" w:rsidR="0014447E" w:rsidRPr="001703CF" w:rsidRDefault="0014447E" w:rsidP="00351C27">
            <w:pPr>
              <w:pStyle w:val="ListParagraph"/>
              <w:tabs>
                <w:tab w:val="left" w:pos="762"/>
              </w:tabs>
              <w:spacing w:before="120" w:after="120"/>
              <w:ind w:left="0" w:firstLine="0"/>
              <w:jc w:val="left"/>
              <w:rPr>
                <w:color w:val="000000" w:themeColor="text1"/>
                <w:sz w:val="28"/>
                <w:szCs w:val="28"/>
                <w:lang w:val="en-US"/>
              </w:rPr>
            </w:pPr>
            <w:r>
              <w:rPr>
                <w:sz w:val="28"/>
                <w:szCs w:val="28"/>
                <w:lang w:val="en-US"/>
              </w:rPr>
              <w:t>Tiền DV CSND ngoài giờ thứ 7</w:t>
            </w:r>
          </w:p>
        </w:tc>
        <w:tc>
          <w:tcPr>
            <w:tcW w:w="3402" w:type="dxa"/>
            <w:vAlign w:val="center"/>
          </w:tcPr>
          <w:p w14:paraId="699A30DD" w14:textId="4F11F737" w:rsidR="0014447E" w:rsidRPr="00D23C73" w:rsidRDefault="00D63FF9" w:rsidP="00351C27">
            <w:pPr>
              <w:pStyle w:val="ListParagraph"/>
              <w:tabs>
                <w:tab w:val="left" w:pos="762"/>
              </w:tabs>
              <w:spacing w:before="120" w:after="120"/>
              <w:ind w:left="0" w:firstLine="0"/>
              <w:jc w:val="right"/>
              <w:rPr>
                <w:color w:val="000000" w:themeColor="text1"/>
                <w:spacing w:val="-8"/>
                <w:sz w:val="28"/>
                <w:szCs w:val="28"/>
                <w:lang w:val="en-US"/>
              </w:rPr>
            </w:pPr>
            <w:r>
              <w:rPr>
                <w:color w:val="000000" w:themeColor="text1"/>
                <w:spacing w:val="-8"/>
                <w:sz w:val="28"/>
                <w:szCs w:val="28"/>
                <w:lang w:val="en-US"/>
              </w:rPr>
              <w:t>84.054.600</w:t>
            </w:r>
          </w:p>
        </w:tc>
      </w:tr>
      <w:tr w:rsidR="0014447E" w:rsidRPr="001703CF" w14:paraId="2F75DBD2" w14:textId="77777777" w:rsidTr="00351C27">
        <w:trPr>
          <w:trHeight w:val="20"/>
        </w:trPr>
        <w:tc>
          <w:tcPr>
            <w:tcW w:w="686" w:type="dxa"/>
            <w:vAlign w:val="center"/>
          </w:tcPr>
          <w:p w14:paraId="5E05DA6F" w14:textId="77777777" w:rsidR="0014447E" w:rsidRDefault="0014447E" w:rsidP="00351C27">
            <w:pPr>
              <w:pStyle w:val="ListParagraph"/>
              <w:tabs>
                <w:tab w:val="left" w:pos="762"/>
              </w:tabs>
              <w:spacing w:before="120" w:after="120"/>
              <w:ind w:left="0" w:firstLine="0"/>
              <w:jc w:val="center"/>
              <w:rPr>
                <w:color w:val="000000" w:themeColor="text1"/>
                <w:spacing w:val="-20"/>
                <w:sz w:val="28"/>
                <w:szCs w:val="28"/>
                <w:lang w:val="en-US"/>
              </w:rPr>
            </w:pPr>
            <w:r w:rsidRPr="002225EF">
              <w:rPr>
                <w:spacing w:val="-20"/>
                <w:sz w:val="28"/>
                <w:szCs w:val="28"/>
                <w:lang w:val="en-US"/>
              </w:rPr>
              <w:t>5</w:t>
            </w:r>
          </w:p>
        </w:tc>
        <w:tc>
          <w:tcPr>
            <w:tcW w:w="4696" w:type="dxa"/>
            <w:vAlign w:val="center"/>
          </w:tcPr>
          <w:p w14:paraId="2199ACD1" w14:textId="77777777" w:rsidR="0014447E" w:rsidRDefault="0014447E" w:rsidP="00351C27">
            <w:pPr>
              <w:pStyle w:val="ListParagraph"/>
              <w:tabs>
                <w:tab w:val="left" w:pos="762"/>
              </w:tabs>
              <w:spacing w:before="120" w:after="120"/>
              <w:ind w:left="0" w:firstLine="0"/>
              <w:jc w:val="left"/>
              <w:rPr>
                <w:sz w:val="28"/>
                <w:szCs w:val="28"/>
                <w:lang w:val="en-US"/>
              </w:rPr>
            </w:pPr>
            <w:r w:rsidRPr="002225EF">
              <w:rPr>
                <w:sz w:val="28"/>
                <w:szCs w:val="28"/>
                <w:lang w:val="en-US"/>
              </w:rPr>
              <w:t>Tiền DV CSND ngoài giờ không bao gồm thứ 7</w:t>
            </w:r>
          </w:p>
        </w:tc>
        <w:tc>
          <w:tcPr>
            <w:tcW w:w="3402" w:type="dxa"/>
            <w:vAlign w:val="center"/>
          </w:tcPr>
          <w:p w14:paraId="1F879543" w14:textId="229C534B" w:rsidR="0014447E" w:rsidRPr="00D23C73" w:rsidRDefault="00D63FF9" w:rsidP="00351C27">
            <w:pPr>
              <w:pStyle w:val="ListParagraph"/>
              <w:tabs>
                <w:tab w:val="left" w:pos="762"/>
              </w:tabs>
              <w:spacing w:before="120" w:after="120"/>
              <w:ind w:left="0" w:firstLine="0"/>
              <w:jc w:val="right"/>
              <w:rPr>
                <w:color w:val="000000" w:themeColor="text1"/>
                <w:spacing w:val="-8"/>
                <w:sz w:val="28"/>
                <w:szCs w:val="28"/>
                <w:lang w:val="en-US"/>
              </w:rPr>
            </w:pPr>
            <w:r>
              <w:rPr>
                <w:color w:val="000000" w:themeColor="text1"/>
                <w:spacing w:val="-8"/>
                <w:sz w:val="28"/>
                <w:szCs w:val="28"/>
                <w:lang w:val="en-US"/>
              </w:rPr>
              <w:t>396.643.000</w:t>
            </w:r>
          </w:p>
        </w:tc>
      </w:tr>
      <w:tr w:rsidR="0014447E" w:rsidRPr="001703CF" w14:paraId="1DB3A792" w14:textId="77777777" w:rsidTr="00351C27">
        <w:trPr>
          <w:trHeight w:val="20"/>
        </w:trPr>
        <w:tc>
          <w:tcPr>
            <w:tcW w:w="686" w:type="dxa"/>
            <w:vAlign w:val="center"/>
          </w:tcPr>
          <w:p w14:paraId="577ECEC5" w14:textId="77777777" w:rsidR="0014447E" w:rsidRPr="002225EF" w:rsidRDefault="0014447E" w:rsidP="00351C27">
            <w:pPr>
              <w:pStyle w:val="ListParagraph"/>
              <w:tabs>
                <w:tab w:val="left" w:pos="762"/>
              </w:tabs>
              <w:spacing w:before="120" w:after="120"/>
              <w:ind w:left="0" w:firstLine="0"/>
              <w:jc w:val="center"/>
              <w:rPr>
                <w:spacing w:val="-20"/>
                <w:sz w:val="28"/>
                <w:szCs w:val="28"/>
                <w:lang w:val="en-US"/>
              </w:rPr>
            </w:pPr>
            <w:r>
              <w:rPr>
                <w:spacing w:val="-20"/>
                <w:sz w:val="28"/>
                <w:szCs w:val="28"/>
                <w:lang w:val="en-US"/>
              </w:rPr>
              <w:t>6</w:t>
            </w:r>
          </w:p>
        </w:tc>
        <w:tc>
          <w:tcPr>
            <w:tcW w:w="4696" w:type="dxa"/>
            <w:vAlign w:val="center"/>
          </w:tcPr>
          <w:p w14:paraId="36CF4059" w14:textId="77777777" w:rsidR="0014447E" w:rsidRPr="002225EF" w:rsidRDefault="0014447E" w:rsidP="00351C27">
            <w:pPr>
              <w:pStyle w:val="ListParagraph"/>
              <w:tabs>
                <w:tab w:val="left" w:pos="762"/>
              </w:tabs>
              <w:spacing w:before="120" w:after="120"/>
              <w:ind w:left="0" w:firstLine="0"/>
              <w:jc w:val="left"/>
              <w:rPr>
                <w:sz w:val="28"/>
                <w:szCs w:val="28"/>
                <w:lang w:val="en-US"/>
              </w:rPr>
            </w:pPr>
            <w:r>
              <w:rPr>
                <w:sz w:val="28"/>
                <w:szCs w:val="28"/>
                <w:lang w:val="en-US"/>
              </w:rPr>
              <w:t>10% năng khiếu</w:t>
            </w:r>
          </w:p>
        </w:tc>
        <w:tc>
          <w:tcPr>
            <w:tcW w:w="3402" w:type="dxa"/>
            <w:vAlign w:val="center"/>
          </w:tcPr>
          <w:p w14:paraId="47E45592" w14:textId="5CD0FC4E" w:rsidR="0014447E" w:rsidRDefault="00D63FF9" w:rsidP="00351C27">
            <w:pPr>
              <w:pStyle w:val="ListParagraph"/>
              <w:tabs>
                <w:tab w:val="left" w:pos="762"/>
              </w:tabs>
              <w:spacing w:before="120" w:after="120"/>
              <w:ind w:left="0" w:firstLine="0"/>
              <w:jc w:val="right"/>
              <w:rPr>
                <w:color w:val="000000" w:themeColor="text1"/>
                <w:spacing w:val="-8"/>
                <w:sz w:val="28"/>
                <w:szCs w:val="28"/>
                <w:lang w:val="en-US"/>
              </w:rPr>
            </w:pPr>
            <w:r>
              <w:rPr>
                <w:color w:val="000000" w:themeColor="text1"/>
                <w:spacing w:val="-8"/>
                <w:sz w:val="28"/>
                <w:szCs w:val="28"/>
                <w:lang w:val="en-US"/>
              </w:rPr>
              <w:t>3.015.600</w:t>
            </w:r>
          </w:p>
        </w:tc>
      </w:tr>
      <w:tr w:rsidR="0014447E" w:rsidRPr="001703CF" w14:paraId="325155F4" w14:textId="77777777" w:rsidTr="00351C27">
        <w:trPr>
          <w:trHeight w:val="20"/>
        </w:trPr>
        <w:tc>
          <w:tcPr>
            <w:tcW w:w="686" w:type="dxa"/>
            <w:vAlign w:val="center"/>
          </w:tcPr>
          <w:p w14:paraId="1030443D" w14:textId="77777777" w:rsidR="0014447E" w:rsidRPr="001703CF" w:rsidRDefault="0014447E" w:rsidP="00351C27">
            <w:pPr>
              <w:pStyle w:val="ListParagraph"/>
              <w:tabs>
                <w:tab w:val="left" w:pos="762"/>
              </w:tabs>
              <w:spacing w:before="120" w:after="120"/>
              <w:ind w:left="0" w:firstLine="0"/>
              <w:jc w:val="center"/>
              <w:rPr>
                <w:b/>
                <w:color w:val="000000" w:themeColor="text1"/>
                <w:spacing w:val="-20"/>
                <w:sz w:val="28"/>
                <w:szCs w:val="28"/>
                <w:lang w:val="en-US"/>
              </w:rPr>
            </w:pPr>
          </w:p>
        </w:tc>
        <w:tc>
          <w:tcPr>
            <w:tcW w:w="4696" w:type="dxa"/>
            <w:vAlign w:val="center"/>
          </w:tcPr>
          <w:p w14:paraId="26B6947B" w14:textId="77777777" w:rsidR="0014447E" w:rsidRPr="001703CF" w:rsidRDefault="0014447E" w:rsidP="00351C27">
            <w:pPr>
              <w:pStyle w:val="ListParagraph"/>
              <w:tabs>
                <w:tab w:val="left" w:pos="762"/>
              </w:tabs>
              <w:spacing w:before="120" w:after="120"/>
              <w:ind w:left="0" w:firstLine="0"/>
              <w:jc w:val="center"/>
              <w:rPr>
                <w:b/>
                <w:color w:val="000000" w:themeColor="text1"/>
                <w:sz w:val="28"/>
                <w:szCs w:val="28"/>
                <w:lang w:val="en-US"/>
              </w:rPr>
            </w:pPr>
            <w:r w:rsidRPr="001703CF">
              <w:rPr>
                <w:b/>
                <w:color w:val="000000" w:themeColor="text1"/>
                <w:sz w:val="28"/>
                <w:szCs w:val="28"/>
                <w:lang w:val="en-US"/>
              </w:rPr>
              <w:t>Cộng</w:t>
            </w:r>
          </w:p>
        </w:tc>
        <w:tc>
          <w:tcPr>
            <w:tcW w:w="3402" w:type="dxa"/>
            <w:vAlign w:val="center"/>
          </w:tcPr>
          <w:p w14:paraId="456AEEA0" w14:textId="2D88E2E9" w:rsidR="0014447E" w:rsidRPr="001703CF" w:rsidRDefault="00D63FF9" w:rsidP="00351C27">
            <w:pPr>
              <w:pStyle w:val="ListParagraph"/>
              <w:tabs>
                <w:tab w:val="left" w:pos="762"/>
              </w:tabs>
              <w:spacing w:before="120" w:after="120"/>
              <w:ind w:left="0" w:firstLine="0"/>
              <w:jc w:val="right"/>
              <w:rPr>
                <w:b/>
                <w:color w:val="000000" w:themeColor="text1"/>
                <w:spacing w:val="-8"/>
                <w:sz w:val="28"/>
                <w:szCs w:val="28"/>
                <w:lang w:val="en-US"/>
              </w:rPr>
            </w:pPr>
            <w:r>
              <w:rPr>
                <w:b/>
                <w:color w:val="000000" w:themeColor="text1"/>
                <w:spacing w:val="-8"/>
                <w:sz w:val="28"/>
                <w:szCs w:val="28"/>
                <w:lang w:val="en-US"/>
              </w:rPr>
              <w:t>1.160.418.790</w:t>
            </w:r>
          </w:p>
        </w:tc>
      </w:tr>
    </w:tbl>
    <w:p w14:paraId="755B45B5" w14:textId="61ABB220" w:rsidR="0014447E" w:rsidRPr="00F03F64" w:rsidRDefault="0014447E" w:rsidP="0014447E">
      <w:pPr>
        <w:pStyle w:val="BodyText"/>
        <w:spacing w:before="120" w:after="120" w:line="312" w:lineRule="auto"/>
        <w:ind w:left="0" w:firstLine="567"/>
        <w:rPr>
          <w:spacing w:val="-2"/>
        </w:rPr>
      </w:pPr>
      <w:r w:rsidRPr="00F03F64">
        <w:rPr>
          <w:spacing w:val="-2"/>
        </w:rPr>
        <w:t xml:space="preserve">Trên đây là công khai thuyết minh tình hình thực hiện dự toán </w:t>
      </w:r>
      <w:r w:rsidRPr="00F03F64">
        <w:rPr>
          <w:spacing w:val="-2"/>
          <w:lang w:val="en-US"/>
        </w:rPr>
        <w:t xml:space="preserve">thu chi ngân sách, thu sự nghiệp </w:t>
      </w:r>
      <w:r w:rsidR="00D63FF9">
        <w:rPr>
          <w:spacing w:val="-2"/>
          <w:lang w:val="en-US"/>
        </w:rPr>
        <w:t>6 tháng cuối</w:t>
      </w:r>
      <w:r w:rsidRPr="00F03F64">
        <w:rPr>
          <w:spacing w:val="-2"/>
          <w:lang w:val="vi-VN"/>
        </w:rPr>
        <w:t xml:space="preserve"> </w:t>
      </w:r>
      <w:r w:rsidRPr="00F03F64">
        <w:rPr>
          <w:spacing w:val="-2"/>
        </w:rPr>
        <w:t>năm</w:t>
      </w:r>
      <w:r w:rsidRPr="00F03F64">
        <w:rPr>
          <w:spacing w:val="-2"/>
          <w:lang w:val="vi-VN"/>
        </w:rPr>
        <w:t xml:space="preserve"> </w:t>
      </w:r>
      <w:r w:rsidRPr="00F03F64">
        <w:rPr>
          <w:spacing w:val="-2"/>
          <w:lang w:val="en-US"/>
        </w:rPr>
        <w:t>202</w:t>
      </w:r>
      <w:r>
        <w:rPr>
          <w:spacing w:val="-2"/>
          <w:lang w:val="en-US"/>
        </w:rPr>
        <w:t>5</w:t>
      </w:r>
      <w:r w:rsidRPr="00F03F64">
        <w:rPr>
          <w:spacing w:val="-2"/>
          <w:lang w:val="en-US"/>
        </w:rPr>
        <w:t xml:space="preserve"> ( </w:t>
      </w:r>
      <w:r w:rsidRPr="00F03F64">
        <w:rPr>
          <w:spacing w:val="-2"/>
          <w:lang w:val="vi-VN"/>
        </w:rPr>
        <w:t xml:space="preserve">đến ngày </w:t>
      </w:r>
      <w:r>
        <w:rPr>
          <w:spacing w:val="-2"/>
          <w:lang w:val="en-US"/>
        </w:rPr>
        <w:t>31/12/2025</w:t>
      </w:r>
      <w:r w:rsidRPr="00F03F64">
        <w:rPr>
          <w:spacing w:val="-2"/>
          <w:lang w:val="en-US"/>
        </w:rPr>
        <w:t>)</w:t>
      </w:r>
      <w:r w:rsidRPr="00F03F64">
        <w:rPr>
          <w:spacing w:val="-2"/>
        </w:rPr>
        <w:t xml:space="preserve"> của </w:t>
      </w:r>
      <w:r w:rsidRPr="00F03F64">
        <w:rPr>
          <w:spacing w:val="-2"/>
          <w:lang w:val="en-US"/>
        </w:rPr>
        <w:t xml:space="preserve">trường mầm non </w:t>
      </w:r>
      <w:r>
        <w:rPr>
          <w:spacing w:val="-2"/>
          <w:lang w:val="en-US"/>
        </w:rPr>
        <w:t>Vĩnh Ninh</w:t>
      </w:r>
      <w:r w:rsidRPr="00F03F64">
        <w:rPr>
          <w:spacing w:val="-2"/>
        </w:rPr>
        <w:t>.</w:t>
      </w:r>
    </w:p>
    <w:tbl>
      <w:tblPr>
        <w:tblW w:w="9097" w:type="dxa"/>
        <w:tblInd w:w="117" w:type="dxa"/>
        <w:tblLayout w:type="fixed"/>
        <w:tblCellMar>
          <w:left w:w="0" w:type="dxa"/>
          <w:right w:w="0" w:type="dxa"/>
        </w:tblCellMar>
        <w:tblLook w:val="01E0" w:firstRow="1" w:lastRow="1" w:firstColumn="1" w:lastColumn="1" w:noHBand="0" w:noVBand="0"/>
      </w:tblPr>
      <w:tblGrid>
        <w:gridCol w:w="4703"/>
        <w:gridCol w:w="4394"/>
      </w:tblGrid>
      <w:tr w:rsidR="0014447E" w:rsidRPr="005D7CDF" w14:paraId="3A2DFD37" w14:textId="77777777" w:rsidTr="00351C27">
        <w:trPr>
          <w:trHeight w:val="2543"/>
        </w:trPr>
        <w:tc>
          <w:tcPr>
            <w:tcW w:w="4703" w:type="dxa"/>
          </w:tcPr>
          <w:p w14:paraId="498E2950" w14:textId="77777777" w:rsidR="0014447E" w:rsidRPr="005D7CDF" w:rsidRDefault="0014447E" w:rsidP="00351C27">
            <w:pPr>
              <w:pStyle w:val="TableParagraph"/>
              <w:tabs>
                <w:tab w:val="left" w:pos="380"/>
              </w:tabs>
              <w:spacing w:before="120" w:after="120"/>
              <w:jc w:val="center"/>
            </w:pPr>
          </w:p>
        </w:tc>
        <w:tc>
          <w:tcPr>
            <w:tcW w:w="4394" w:type="dxa"/>
          </w:tcPr>
          <w:p w14:paraId="6DD3C5F0" w14:textId="7A297016" w:rsidR="0014447E" w:rsidRDefault="00FE0770" w:rsidP="00351C27">
            <w:pPr>
              <w:pStyle w:val="TableParagraph"/>
              <w:spacing w:before="120" w:after="120"/>
              <w:jc w:val="center"/>
              <w:rPr>
                <w:b/>
                <w:sz w:val="28"/>
                <w:lang w:val="en-US"/>
              </w:rPr>
            </w:pPr>
            <w:bookmarkStart w:id="0" w:name="_GoBack"/>
            <w:r>
              <w:rPr>
                <w:b/>
                <w:noProof/>
                <w:sz w:val="28"/>
                <w:lang w:val="en-US"/>
              </w:rPr>
              <w:drawing>
                <wp:anchor distT="0" distB="0" distL="114300" distR="114300" simplePos="0" relativeHeight="251661312" behindDoc="0" locked="0" layoutInCell="1" allowOverlap="1" wp14:anchorId="26461761" wp14:editId="492BEE05">
                  <wp:simplePos x="0" y="0"/>
                  <wp:positionH relativeFrom="column">
                    <wp:posOffset>-22225</wp:posOffset>
                  </wp:positionH>
                  <wp:positionV relativeFrom="paragraph">
                    <wp:posOffset>-124460</wp:posOffset>
                  </wp:positionV>
                  <wp:extent cx="2790190" cy="16687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ấu chuẩ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90190" cy="1668780"/>
                          </a:xfrm>
                          <a:prstGeom prst="rect">
                            <a:avLst/>
                          </a:prstGeom>
                        </pic:spPr>
                      </pic:pic>
                    </a:graphicData>
                  </a:graphic>
                  <wp14:sizeRelH relativeFrom="page">
                    <wp14:pctWidth>0</wp14:pctWidth>
                  </wp14:sizeRelH>
                  <wp14:sizeRelV relativeFrom="page">
                    <wp14:pctHeight>0</wp14:pctHeight>
                  </wp14:sizeRelV>
                </wp:anchor>
              </w:drawing>
            </w:r>
            <w:bookmarkEnd w:id="0"/>
            <w:r w:rsidR="0014447E" w:rsidRPr="005D7CDF">
              <w:rPr>
                <w:b/>
                <w:sz w:val="28"/>
                <w:lang w:val="en-US"/>
              </w:rPr>
              <w:t>HIỆU TRƯỞNG</w:t>
            </w:r>
          </w:p>
          <w:p w14:paraId="705D8D42" w14:textId="0535C093" w:rsidR="0014447E" w:rsidRDefault="0014447E" w:rsidP="00351C27">
            <w:pPr>
              <w:pStyle w:val="TableParagraph"/>
              <w:spacing w:before="120" w:after="120"/>
              <w:jc w:val="center"/>
              <w:rPr>
                <w:b/>
                <w:sz w:val="28"/>
                <w:lang w:val="en-US"/>
              </w:rPr>
            </w:pPr>
          </w:p>
          <w:p w14:paraId="50010D98" w14:textId="77777777" w:rsidR="0014447E" w:rsidRDefault="0014447E" w:rsidP="00351C27">
            <w:pPr>
              <w:pStyle w:val="TableParagraph"/>
              <w:spacing w:before="120" w:after="120"/>
              <w:jc w:val="center"/>
              <w:rPr>
                <w:b/>
                <w:sz w:val="28"/>
                <w:lang w:val="en-US"/>
              </w:rPr>
            </w:pPr>
          </w:p>
          <w:p w14:paraId="53735A5B" w14:textId="77777777" w:rsidR="0014447E" w:rsidRDefault="0014447E" w:rsidP="00351C27">
            <w:pPr>
              <w:pStyle w:val="TableParagraph"/>
              <w:spacing w:before="120" w:after="120"/>
              <w:jc w:val="center"/>
              <w:rPr>
                <w:b/>
                <w:sz w:val="28"/>
                <w:lang w:val="en-US"/>
              </w:rPr>
            </w:pPr>
          </w:p>
          <w:p w14:paraId="0B5E429B" w14:textId="77777777" w:rsidR="0014447E" w:rsidRPr="005D7CDF" w:rsidRDefault="0014447E" w:rsidP="00351C27">
            <w:pPr>
              <w:pStyle w:val="TableParagraph"/>
              <w:spacing w:before="120" w:after="120"/>
              <w:jc w:val="center"/>
              <w:rPr>
                <w:b/>
                <w:sz w:val="28"/>
                <w:lang w:val="en-US"/>
              </w:rPr>
            </w:pPr>
            <w:r>
              <w:rPr>
                <w:b/>
                <w:sz w:val="28"/>
                <w:lang w:val="en-US"/>
              </w:rPr>
              <w:t>An Thị Bích Đào</w:t>
            </w:r>
          </w:p>
        </w:tc>
      </w:tr>
    </w:tbl>
    <w:p w14:paraId="25F6332A" w14:textId="77777777" w:rsidR="00C347E3" w:rsidRPr="005D7CDF" w:rsidRDefault="00C347E3" w:rsidP="005754CB">
      <w:pPr>
        <w:rPr>
          <w:lang w:val="en-US"/>
        </w:rPr>
      </w:pPr>
    </w:p>
    <w:sectPr w:rsidR="00C347E3" w:rsidRPr="005D7CDF" w:rsidSect="00D43292">
      <w:pgSz w:w="11907" w:h="16840" w:code="9"/>
      <w:pgMar w:top="851" w:right="1134" w:bottom="56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453A"/>
    <w:multiLevelType w:val="hybridMultilevel"/>
    <w:tmpl w:val="B2F62A1A"/>
    <w:lvl w:ilvl="0" w:tplc="FFFFFFFF">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6E6124"/>
    <w:multiLevelType w:val="hybridMultilevel"/>
    <w:tmpl w:val="B2F62A1A"/>
    <w:lvl w:ilvl="0" w:tplc="7B8E8C8E">
      <w:start w:val="1"/>
      <w:numFmt w:val="decimal"/>
      <w:suff w:val="nothing"/>
      <w:lvlText w:val="%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64523"/>
    <w:multiLevelType w:val="hybridMultilevel"/>
    <w:tmpl w:val="71D219D6"/>
    <w:lvl w:ilvl="0" w:tplc="5EECEC0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6A777F9"/>
    <w:multiLevelType w:val="hybridMultilevel"/>
    <w:tmpl w:val="857200C6"/>
    <w:lvl w:ilvl="0" w:tplc="DBCE284E">
      <w:start w:val="2"/>
      <w:numFmt w:val="bullet"/>
      <w:lvlText w:val="-"/>
      <w:lvlJc w:val="left"/>
      <w:pPr>
        <w:ind w:left="1281" w:hanging="360"/>
      </w:pPr>
      <w:rPr>
        <w:rFonts w:ascii="Times New Roman" w:eastAsia="Times New Roman" w:hAnsi="Times New Roman" w:cs="Times New Roman"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4" w15:restartNumberingAfterBreak="0">
    <w:nsid w:val="06BC0F8C"/>
    <w:multiLevelType w:val="hybridMultilevel"/>
    <w:tmpl w:val="AB52D4B6"/>
    <w:lvl w:ilvl="0" w:tplc="DCF67526">
      <w:start w:val="1"/>
      <w:numFmt w:val="upperLetter"/>
      <w:lvlText w:val="%1."/>
      <w:lvlJc w:val="left"/>
      <w:pPr>
        <w:ind w:left="927" w:hanging="360"/>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12410565"/>
    <w:multiLevelType w:val="hybridMultilevel"/>
    <w:tmpl w:val="AC20C408"/>
    <w:lvl w:ilvl="0" w:tplc="FFFFFFFF">
      <w:start w:val="1"/>
      <w:numFmt w:val="upperLetter"/>
      <w:suff w:val="space"/>
      <w:lvlText w:val="%1."/>
      <w:lvlJc w:val="left"/>
      <w:pPr>
        <w:ind w:left="0" w:firstLine="0"/>
      </w:pPr>
      <w:rPr>
        <w:rFonts w:ascii="Times New Roman" w:eastAsia="Times New Roman" w:hAnsi="Times New Roman" w:cs="Times New Roman" w:hint="default"/>
        <w:b/>
        <w:bCs/>
        <w:spacing w:val="-1"/>
        <w:w w:val="100"/>
        <w:sz w:val="26"/>
        <w:szCs w:val="26"/>
        <w:lang w:val="vi" w:eastAsia="en-US" w:bidi="ar-SA"/>
      </w:rPr>
    </w:lvl>
    <w:lvl w:ilvl="1" w:tplc="FFFFFFFF">
      <w:start w:val="1"/>
      <w:numFmt w:val="decimal"/>
      <w:suff w:val="space"/>
      <w:lvlText w:val="%2."/>
      <w:lvlJc w:val="left"/>
      <w:pPr>
        <w:ind w:left="0" w:firstLine="0"/>
      </w:pPr>
      <w:rPr>
        <w:rFonts w:ascii="Times New Roman" w:eastAsia="Times New Roman" w:hAnsi="Times New Roman" w:cs="Times New Roman" w:hint="default"/>
        <w:w w:val="100"/>
        <w:sz w:val="28"/>
        <w:szCs w:val="28"/>
        <w:lang w:val="vi" w:eastAsia="en-US" w:bidi="ar-SA"/>
      </w:rPr>
    </w:lvl>
    <w:lvl w:ilvl="2" w:tplc="FFFFFFFF">
      <w:numFmt w:val="bullet"/>
      <w:lvlText w:val="•"/>
      <w:lvlJc w:val="left"/>
      <w:pPr>
        <w:ind w:left="1902" w:hanging="281"/>
      </w:pPr>
      <w:rPr>
        <w:rFonts w:hint="default"/>
        <w:lang w:val="vi" w:eastAsia="en-US" w:bidi="ar-SA"/>
      </w:rPr>
    </w:lvl>
    <w:lvl w:ilvl="3" w:tplc="FFFFFFFF">
      <w:numFmt w:val="bullet"/>
      <w:lvlText w:val="•"/>
      <w:lvlJc w:val="left"/>
      <w:pPr>
        <w:ind w:left="2965" w:hanging="281"/>
      </w:pPr>
      <w:rPr>
        <w:rFonts w:hint="default"/>
        <w:lang w:val="vi" w:eastAsia="en-US" w:bidi="ar-SA"/>
      </w:rPr>
    </w:lvl>
    <w:lvl w:ilvl="4" w:tplc="FFFFFFFF">
      <w:numFmt w:val="bullet"/>
      <w:lvlText w:val="•"/>
      <w:lvlJc w:val="left"/>
      <w:pPr>
        <w:ind w:left="4028" w:hanging="281"/>
      </w:pPr>
      <w:rPr>
        <w:rFonts w:hint="default"/>
        <w:lang w:val="vi" w:eastAsia="en-US" w:bidi="ar-SA"/>
      </w:rPr>
    </w:lvl>
    <w:lvl w:ilvl="5" w:tplc="FFFFFFFF">
      <w:numFmt w:val="bullet"/>
      <w:lvlText w:val="•"/>
      <w:lvlJc w:val="left"/>
      <w:pPr>
        <w:ind w:left="5091" w:hanging="281"/>
      </w:pPr>
      <w:rPr>
        <w:rFonts w:hint="default"/>
        <w:lang w:val="vi" w:eastAsia="en-US" w:bidi="ar-SA"/>
      </w:rPr>
    </w:lvl>
    <w:lvl w:ilvl="6" w:tplc="FFFFFFFF">
      <w:numFmt w:val="bullet"/>
      <w:lvlText w:val="•"/>
      <w:lvlJc w:val="left"/>
      <w:pPr>
        <w:ind w:left="6154" w:hanging="281"/>
      </w:pPr>
      <w:rPr>
        <w:rFonts w:hint="default"/>
        <w:lang w:val="vi" w:eastAsia="en-US" w:bidi="ar-SA"/>
      </w:rPr>
    </w:lvl>
    <w:lvl w:ilvl="7" w:tplc="FFFFFFFF">
      <w:numFmt w:val="bullet"/>
      <w:lvlText w:val="•"/>
      <w:lvlJc w:val="left"/>
      <w:pPr>
        <w:ind w:left="7217" w:hanging="281"/>
      </w:pPr>
      <w:rPr>
        <w:rFonts w:hint="default"/>
        <w:lang w:val="vi" w:eastAsia="en-US" w:bidi="ar-SA"/>
      </w:rPr>
    </w:lvl>
    <w:lvl w:ilvl="8" w:tplc="FFFFFFFF">
      <w:numFmt w:val="bullet"/>
      <w:lvlText w:val="•"/>
      <w:lvlJc w:val="left"/>
      <w:pPr>
        <w:ind w:left="8280" w:hanging="281"/>
      </w:pPr>
      <w:rPr>
        <w:rFonts w:hint="default"/>
        <w:lang w:val="vi" w:eastAsia="en-US" w:bidi="ar-SA"/>
      </w:rPr>
    </w:lvl>
  </w:abstractNum>
  <w:abstractNum w:abstractNumId="6" w15:restartNumberingAfterBreak="0">
    <w:nsid w:val="151C0B07"/>
    <w:multiLevelType w:val="hybridMultilevel"/>
    <w:tmpl w:val="B2F62A1A"/>
    <w:lvl w:ilvl="0" w:tplc="FFFFFFFF">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483DCA"/>
    <w:multiLevelType w:val="multilevel"/>
    <w:tmpl w:val="644AC738"/>
    <w:lvl w:ilvl="0">
      <w:start w:val="1"/>
      <w:numFmt w:val="decimal"/>
      <w:lvlText w:val="%1."/>
      <w:lvlJc w:val="left"/>
      <w:pPr>
        <w:ind w:left="450" w:hanging="450"/>
      </w:pPr>
      <w:rPr>
        <w:rFonts w:hint="default"/>
      </w:rPr>
    </w:lvl>
    <w:lvl w:ilvl="1">
      <w:start w:val="1"/>
      <w:numFmt w:val="decimal"/>
      <w:suff w:val="space"/>
      <w:lvlText w:val="%1.%2."/>
      <w:lvlJc w:val="left"/>
      <w:pPr>
        <w:ind w:left="720" w:hanging="436"/>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937E2D"/>
    <w:multiLevelType w:val="hybridMultilevel"/>
    <w:tmpl w:val="1D2213A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A62606E"/>
    <w:multiLevelType w:val="hybridMultilevel"/>
    <w:tmpl w:val="B2F62A1A"/>
    <w:lvl w:ilvl="0" w:tplc="FFFFFFFF">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781828"/>
    <w:multiLevelType w:val="multilevel"/>
    <w:tmpl w:val="644AC738"/>
    <w:lvl w:ilvl="0">
      <w:start w:val="1"/>
      <w:numFmt w:val="decimal"/>
      <w:lvlText w:val="%1."/>
      <w:lvlJc w:val="left"/>
      <w:pPr>
        <w:ind w:left="450" w:hanging="450"/>
      </w:pPr>
      <w:rPr>
        <w:rFonts w:hint="default"/>
      </w:rPr>
    </w:lvl>
    <w:lvl w:ilvl="1">
      <w:start w:val="1"/>
      <w:numFmt w:val="decimal"/>
      <w:suff w:val="space"/>
      <w:lvlText w:val="%1.%2."/>
      <w:lvlJc w:val="left"/>
      <w:pPr>
        <w:ind w:left="720" w:hanging="436"/>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C2D2DF0"/>
    <w:multiLevelType w:val="hybridMultilevel"/>
    <w:tmpl w:val="B2F62A1A"/>
    <w:lvl w:ilvl="0" w:tplc="FFFFFFFF">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003F15"/>
    <w:multiLevelType w:val="hybridMultilevel"/>
    <w:tmpl w:val="B2F62A1A"/>
    <w:lvl w:ilvl="0" w:tplc="7B8E8C8E">
      <w:start w:val="1"/>
      <w:numFmt w:val="decimal"/>
      <w:suff w:val="nothing"/>
      <w:lvlText w:val="%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12928"/>
    <w:multiLevelType w:val="hybridMultilevel"/>
    <w:tmpl w:val="AC20C408"/>
    <w:lvl w:ilvl="0" w:tplc="FFFFFFFF">
      <w:start w:val="1"/>
      <w:numFmt w:val="upperLetter"/>
      <w:suff w:val="space"/>
      <w:lvlText w:val="%1."/>
      <w:lvlJc w:val="left"/>
      <w:pPr>
        <w:ind w:left="0" w:firstLine="0"/>
      </w:pPr>
      <w:rPr>
        <w:rFonts w:ascii="Times New Roman" w:eastAsia="Times New Roman" w:hAnsi="Times New Roman" w:cs="Times New Roman" w:hint="default"/>
        <w:b/>
        <w:bCs/>
        <w:spacing w:val="-1"/>
        <w:w w:val="100"/>
        <w:sz w:val="26"/>
        <w:szCs w:val="26"/>
        <w:lang w:val="vi" w:eastAsia="en-US" w:bidi="ar-SA"/>
      </w:rPr>
    </w:lvl>
    <w:lvl w:ilvl="1" w:tplc="FFFFFFFF">
      <w:start w:val="1"/>
      <w:numFmt w:val="decimal"/>
      <w:suff w:val="space"/>
      <w:lvlText w:val="%2."/>
      <w:lvlJc w:val="left"/>
      <w:pPr>
        <w:ind w:left="0" w:firstLine="0"/>
      </w:pPr>
      <w:rPr>
        <w:rFonts w:ascii="Times New Roman" w:eastAsia="Times New Roman" w:hAnsi="Times New Roman" w:cs="Times New Roman" w:hint="default"/>
        <w:w w:val="100"/>
        <w:sz w:val="28"/>
        <w:szCs w:val="28"/>
        <w:lang w:val="vi" w:eastAsia="en-US" w:bidi="ar-SA"/>
      </w:rPr>
    </w:lvl>
    <w:lvl w:ilvl="2" w:tplc="FFFFFFFF">
      <w:numFmt w:val="bullet"/>
      <w:lvlText w:val="•"/>
      <w:lvlJc w:val="left"/>
      <w:pPr>
        <w:ind w:left="1902" w:hanging="281"/>
      </w:pPr>
      <w:rPr>
        <w:rFonts w:hint="default"/>
        <w:lang w:val="vi" w:eastAsia="en-US" w:bidi="ar-SA"/>
      </w:rPr>
    </w:lvl>
    <w:lvl w:ilvl="3" w:tplc="FFFFFFFF">
      <w:numFmt w:val="bullet"/>
      <w:lvlText w:val="•"/>
      <w:lvlJc w:val="left"/>
      <w:pPr>
        <w:ind w:left="2965" w:hanging="281"/>
      </w:pPr>
      <w:rPr>
        <w:rFonts w:hint="default"/>
        <w:lang w:val="vi" w:eastAsia="en-US" w:bidi="ar-SA"/>
      </w:rPr>
    </w:lvl>
    <w:lvl w:ilvl="4" w:tplc="FFFFFFFF">
      <w:numFmt w:val="bullet"/>
      <w:lvlText w:val="•"/>
      <w:lvlJc w:val="left"/>
      <w:pPr>
        <w:ind w:left="4028" w:hanging="281"/>
      </w:pPr>
      <w:rPr>
        <w:rFonts w:hint="default"/>
        <w:lang w:val="vi" w:eastAsia="en-US" w:bidi="ar-SA"/>
      </w:rPr>
    </w:lvl>
    <w:lvl w:ilvl="5" w:tplc="FFFFFFFF">
      <w:numFmt w:val="bullet"/>
      <w:lvlText w:val="•"/>
      <w:lvlJc w:val="left"/>
      <w:pPr>
        <w:ind w:left="5091" w:hanging="281"/>
      </w:pPr>
      <w:rPr>
        <w:rFonts w:hint="default"/>
        <w:lang w:val="vi" w:eastAsia="en-US" w:bidi="ar-SA"/>
      </w:rPr>
    </w:lvl>
    <w:lvl w:ilvl="6" w:tplc="FFFFFFFF">
      <w:numFmt w:val="bullet"/>
      <w:lvlText w:val="•"/>
      <w:lvlJc w:val="left"/>
      <w:pPr>
        <w:ind w:left="6154" w:hanging="281"/>
      </w:pPr>
      <w:rPr>
        <w:rFonts w:hint="default"/>
        <w:lang w:val="vi" w:eastAsia="en-US" w:bidi="ar-SA"/>
      </w:rPr>
    </w:lvl>
    <w:lvl w:ilvl="7" w:tplc="FFFFFFFF">
      <w:numFmt w:val="bullet"/>
      <w:lvlText w:val="•"/>
      <w:lvlJc w:val="left"/>
      <w:pPr>
        <w:ind w:left="7217" w:hanging="281"/>
      </w:pPr>
      <w:rPr>
        <w:rFonts w:hint="default"/>
        <w:lang w:val="vi" w:eastAsia="en-US" w:bidi="ar-SA"/>
      </w:rPr>
    </w:lvl>
    <w:lvl w:ilvl="8" w:tplc="FFFFFFFF">
      <w:numFmt w:val="bullet"/>
      <w:lvlText w:val="•"/>
      <w:lvlJc w:val="left"/>
      <w:pPr>
        <w:ind w:left="8280" w:hanging="281"/>
      </w:pPr>
      <w:rPr>
        <w:rFonts w:hint="default"/>
        <w:lang w:val="vi" w:eastAsia="en-US" w:bidi="ar-SA"/>
      </w:rPr>
    </w:lvl>
  </w:abstractNum>
  <w:abstractNum w:abstractNumId="14" w15:restartNumberingAfterBreak="0">
    <w:nsid w:val="2A7D3ABB"/>
    <w:multiLevelType w:val="hybridMultilevel"/>
    <w:tmpl w:val="9238F7B6"/>
    <w:lvl w:ilvl="0" w:tplc="A6A0BD68">
      <w:numFmt w:val="bullet"/>
      <w:lvlText w:val="-"/>
      <w:lvlJc w:val="left"/>
      <w:pPr>
        <w:ind w:left="382" w:hanging="128"/>
      </w:pPr>
      <w:rPr>
        <w:rFonts w:ascii="Times New Roman" w:eastAsia="Times New Roman" w:hAnsi="Times New Roman" w:cs="Times New Roman" w:hint="default"/>
        <w:w w:val="100"/>
        <w:sz w:val="22"/>
        <w:szCs w:val="22"/>
        <w:lang w:val="vi" w:eastAsia="en-US" w:bidi="ar-SA"/>
      </w:rPr>
    </w:lvl>
    <w:lvl w:ilvl="1" w:tplc="C17E6F96">
      <w:numFmt w:val="bullet"/>
      <w:lvlText w:val="•"/>
      <w:lvlJc w:val="left"/>
      <w:pPr>
        <w:ind w:left="837" w:hanging="128"/>
      </w:pPr>
      <w:rPr>
        <w:rFonts w:hint="default"/>
        <w:lang w:val="vi" w:eastAsia="en-US" w:bidi="ar-SA"/>
      </w:rPr>
    </w:lvl>
    <w:lvl w:ilvl="2" w:tplc="4180572A">
      <w:numFmt w:val="bullet"/>
      <w:lvlText w:val="•"/>
      <w:lvlJc w:val="left"/>
      <w:pPr>
        <w:ind w:left="1295" w:hanging="128"/>
      </w:pPr>
      <w:rPr>
        <w:rFonts w:hint="default"/>
        <w:lang w:val="vi" w:eastAsia="en-US" w:bidi="ar-SA"/>
      </w:rPr>
    </w:lvl>
    <w:lvl w:ilvl="3" w:tplc="7E421E34">
      <w:numFmt w:val="bullet"/>
      <w:lvlText w:val="•"/>
      <w:lvlJc w:val="left"/>
      <w:pPr>
        <w:ind w:left="1753" w:hanging="128"/>
      </w:pPr>
      <w:rPr>
        <w:rFonts w:hint="default"/>
        <w:lang w:val="vi" w:eastAsia="en-US" w:bidi="ar-SA"/>
      </w:rPr>
    </w:lvl>
    <w:lvl w:ilvl="4" w:tplc="2B80137A">
      <w:numFmt w:val="bullet"/>
      <w:lvlText w:val="•"/>
      <w:lvlJc w:val="left"/>
      <w:pPr>
        <w:ind w:left="2211" w:hanging="128"/>
      </w:pPr>
      <w:rPr>
        <w:rFonts w:hint="default"/>
        <w:lang w:val="vi" w:eastAsia="en-US" w:bidi="ar-SA"/>
      </w:rPr>
    </w:lvl>
    <w:lvl w:ilvl="5" w:tplc="A8C293BE">
      <w:numFmt w:val="bullet"/>
      <w:lvlText w:val="•"/>
      <w:lvlJc w:val="left"/>
      <w:pPr>
        <w:ind w:left="2669" w:hanging="128"/>
      </w:pPr>
      <w:rPr>
        <w:rFonts w:hint="default"/>
        <w:lang w:val="vi" w:eastAsia="en-US" w:bidi="ar-SA"/>
      </w:rPr>
    </w:lvl>
    <w:lvl w:ilvl="6" w:tplc="7F7AD04E">
      <w:numFmt w:val="bullet"/>
      <w:lvlText w:val="•"/>
      <w:lvlJc w:val="left"/>
      <w:pPr>
        <w:ind w:left="3127" w:hanging="128"/>
      </w:pPr>
      <w:rPr>
        <w:rFonts w:hint="default"/>
        <w:lang w:val="vi" w:eastAsia="en-US" w:bidi="ar-SA"/>
      </w:rPr>
    </w:lvl>
    <w:lvl w:ilvl="7" w:tplc="BA6E87FC">
      <w:numFmt w:val="bullet"/>
      <w:lvlText w:val="•"/>
      <w:lvlJc w:val="left"/>
      <w:pPr>
        <w:ind w:left="3585" w:hanging="128"/>
      </w:pPr>
      <w:rPr>
        <w:rFonts w:hint="default"/>
        <w:lang w:val="vi" w:eastAsia="en-US" w:bidi="ar-SA"/>
      </w:rPr>
    </w:lvl>
    <w:lvl w:ilvl="8" w:tplc="4798F2C8">
      <w:numFmt w:val="bullet"/>
      <w:lvlText w:val="•"/>
      <w:lvlJc w:val="left"/>
      <w:pPr>
        <w:ind w:left="4043" w:hanging="128"/>
      </w:pPr>
      <w:rPr>
        <w:rFonts w:hint="default"/>
        <w:lang w:val="vi" w:eastAsia="en-US" w:bidi="ar-SA"/>
      </w:rPr>
    </w:lvl>
  </w:abstractNum>
  <w:abstractNum w:abstractNumId="15" w15:restartNumberingAfterBreak="0">
    <w:nsid w:val="2C6C66B2"/>
    <w:multiLevelType w:val="hybridMultilevel"/>
    <w:tmpl w:val="F8904960"/>
    <w:lvl w:ilvl="0" w:tplc="570E4A5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5E72885"/>
    <w:multiLevelType w:val="hybridMultilevel"/>
    <w:tmpl w:val="B2F62A1A"/>
    <w:lvl w:ilvl="0" w:tplc="FFFFFFFF">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CF36AE"/>
    <w:multiLevelType w:val="hybridMultilevel"/>
    <w:tmpl w:val="BCE4F28A"/>
    <w:lvl w:ilvl="0" w:tplc="16C25D40">
      <w:start w:val="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8" w15:restartNumberingAfterBreak="0">
    <w:nsid w:val="39716A20"/>
    <w:multiLevelType w:val="hybridMultilevel"/>
    <w:tmpl w:val="B2F62A1A"/>
    <w:lvl w:ilvl="0" w:tplc="FFFFFFFF">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CA4906"/>
    <w:multiLevelType w:val="hybridMultilevel"/>
    <w:tmpl w:val="B2F62A1A"/>
    <w:lvl w:ilvl="0" w:tplc="FFFFFFFF">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5C1504"/>
    <w:multiLevelType w:val="hybridMultilevel"/>
    <w:tmpl w:val="067AC588"/>
    <w:lvl w:ilvl="0" w:tplc="89D2E2DE">
      <w:start w:val="2"/>
      <w:numFmt w:val="bullet"/>
      <w:lvlText w:val="-"/>
      <w:lvlJc w:val="left"/>
      <w:pPr>
        <w:ind w:left="1086" w:hanging="360"/>
      </w:pPr>
      <w:rPr>
        <w:rFonts w:ascii="Times New Roman" w:eastAsia="Times New Roman" w:hAnsi="Times New Roman" w:cs="Times New Roman"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21" w15:restartNumberingAfterBreak="0">
    <w:nsid w:val="45191C18"/>
    <w:multiLevelType w:val="hybridMultilevel"/>
    <w:tmpl w:val="EC4E1404"/>
    <w:lvl w:ilvl="0" w:tplc="252C87BA">
      <w:start w:val="2"/>
      <w:numFmt w:val="decimal"/>
      <w:lvlText w:val="%1."/>
      <w:lvlJc w:val="left"/>
      <w:pPr>
        <w:ind w:left="774" w:hanging="213"/>
      </w:pPr>
      <w:rPr>
        <w:rFonts w:ascii="Times New Roman" w:eastAsia="Times New Roman" w:hAnsi="Times New Roman" w:cs="Times New Roman" w:hint="default"/>
        <w:b/>
        <w:bCs/>
        <w:spacing w:val="-1"/>
        <w:w w:val="100"/>
        <w:sz w:val="26"/>
        <w:szCs w:val="26"/>
        <w:lang w:val="vi" w:eastAsia="en-US" w:bidi="ar-SA"/>
      </w:rPr>
    </w:lvl>
    <w:lvl w:ilvl="1" w:tplc="4F6AFC14">
      <w:numFmt w:val="bullet"/>
      <w:lvlText w:val="•"/>
      <w:lvlJc w:val="left"/>
      <w:pPr>
        <w:ind w:left="1742" w:hanging="213"/>
      </w:pPr>
      <w:rPr>
        <w:rFonts w:hint="default"/>
        <w:lang w:val="vi" w:eastAsia="en-US" w:bidi="ar-SA"/>
      </w:rPr>
    </w:lvl>
    <w:lvl w:ilvl="2" w:tplc="2C32C430">
      <w:numFmt w:val="bullet"/>
      <w:lvlText w:val="•"/>
      <w:lvlJc w:val="left"/>
      <w:pPr>
        <w:ind w:left="2705" w:hanging="213"/>
      </w:pPr>
      <w:rPr>
        <w:rFonts w:hint="default"/>
        <w:lang w:val="vi" w:eastAsia="en-US" w:bidi="ar-SA"/>
      </w:rPr>
    </w:lvl>
    <w:lvl w:ilvl="3" w:tplc="F4249228">
      <w:numFmt w:val="bullet"/>
      <w:lvlText w:val="•"/>
      <w:lvlJc w:val="left"/>
      <w:pPr>
        <w:ind w:left="3667" w:hanging="213"/>
      </w:pPr>
      <w:rPr>
        <w:rFonts w:hint="default"/>
        <w:lang w:val="vi" w:eastAsia="en-US" w:bidi="ar-SA"/>
      </w:rPr>
    </w:lvl>
    <w:lvl w:ilvl="4" w:tplc="6D4C93EA">
      <w:numFmt w:val="bullet"/>
      <w:lvlText w:val="•"/>
      <w:lvlJc w:val="left"/>
      <w:pPr>
        <w:ind w:left="4630" w:hanging="213"/>
      </w:pPr>
      <w:rPr>
        <w:rFonts w:hint="default"/>
        <w:lang w:val="vi" w:eastAsia="en-US" w:bidi="ar-SA"/>
      </w:rPr>
    </w:lvl>
    <w:lvl w:ilvl="5" w:tplc="FF201E0E">
      <w:numFmt w:val="bullet"/>
      <w:lvlText w:val="•"/>
      <w:lvlJc w:val="left"/>
      <w:pPr>
        <w:ind w:left="5593" w:hanging="213"/>
      </w:pPr>
      <w:rPr>
        <w:rFonts w:hint="default"/>
        <w:lang w:val="vi" w:eastAsia="en-US" w:bidi="ar-SA"/>
      </w:rPr>
    </w:lvl>
    <w:lvl w:ilvl="6" w:tplc="86A88034">
      <w:numFmt w:val="bullet"/>
      <w:lvlText w:val="•"/>
      <w:lvlJc w:val="left"/>
      <w:pPr>
        <w:ind w:left="6555" w:hanging="213"/>
      </w:pPr>
      <w:rPr>
        <w:rFonts w:hint="default"/>
        <w:lang w:val="vi" w:eastAsia="en-US" w:bidi="ar-SA"/>
      </w:rPr>
    </w:lvl>
    <w:lvl w:ilvl="7" w:tplc="C8B8EF6E">
      <w:numFmt w:val="bullet"/>
      <w:lvlText w:val="•"/>
      <w:lvlJc w:val="left"/>
      <w:pPr>
        <w:ind w:left="7518" w:hanging="213"/>
      </w:pPr>
      <w:rPr>
        <w:rFonts w:hint="default"/>
        <w:lang w:val="vi" w:eastAsia="en-US" w:bidi="ar-SA"/>
      </w:rPr>
    </w:lvl>
    <w:lvl w:ilvl="8" w:tplc="03FC4B9A">
      <w:numFmt w:val="bullet"/>
      <w:lvlText w:val="•"/>
      <w:lvlJc w:val="left"/>
      <w:pPr>
        <w:ind w:left="8481" w:hanging="213"/>
      </w:pPr>
      <w:rPr>
        <w:rFonts w:hint="default"/>
        <w:lang w:val="vi" w:eastAsia="en-US" w:bidi="ar-SA"/>
      </w:rPr>
    </w:lvl>
  </w:abstractNum>
  <w:abstractNum w:abstractNumId="22" w15:restartNumberingAfterBreak="0">
    <w:nsid w:val="46946588"/>
    <w:multiLevelType w:val="hybridMultilevel"/>
    <w:tmpl w:val="0B4A9018"/>
    <w:lvl w:ilvl="0" w:tplc="3A008B42">
      <w:start w:val="2"/>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3" w15:restartNumberingAfterBreak="0">
    <w:nsid w:val="49453224"/>
    <w:multiLevelType w:val="hybridMultilevel"/>
    <w:tmpl w:val="AC20C408"/>
    <w:lvl w:ilvl="0" w:tplc="F22ADD4E">
      <w:start w:val="1"/>
      <w:numFmt w:val="upperLetter"/>
      <w:suff w:val="space"/>
      <w:lvlText w:val="%1."/>
      <w:lvlJc w:val="left"/>
      <w:pPr>
        <w:ind w:left="0" w:firstLine="0"/>
      </w:pPr>
      <w:rPr>
        <w:rFonts w:ascii="Times New Roman" w:eastAsia="Times New Roman" w:hAnsi="Times New Roman" w:cs="Times New Roman" w:hint="default"/>
        <w:b/>
        <w:bCs/>
        <w:spacing w:val="-1"/>
        <w:w w:val="100"/>
        <w:sz w:val="26"/>
        <w:szCs w:val="26"/>
        <w:lang w:val="vi" w:eastAsia="en-US" w:bidi="ar-SA"/>
      </w:rPr>
    </w:lvl>
    <w:lvl w:ilvl="1" w:tplc="B15A6E2E">
      <w:start w:val="1"/>
      <w:numFmt w:val="decimal"/>
      <w:suff w:val="space"/>
      <w:lvlText w:val="%2."/>
      <w:lvlJc w:val="left"/>
      <w:pPr>
        <w:ind w:left="0" w:firstLine="0"/>
      </w:pPr>
      <w:rPr>
        <w:rFonts w:ascii="Times New Roman" w:eastAsia="Times New Roman" w:hAnsi="Times New Roman" w:cs="Times New Roman" w:hint="default"/>
        <w:w w:val="100"/>
        <w:sz w:val="28"/>
        <w:szCs w:val="28"/>
        <w:lang w:val="vi" w:eastAsia="en-US" w:bidi="ar-SA"/>
      </w:rPr>
    </w:lvl>
    <w:lvl w:ilvl="2" w:tplc="D0EC7E2C">
      <w:numFmt w:val="bullet"/>
      <w:lvlText w:val="•"/>
      <w:lvlJc w:val="left"/>
      <w:pPr>
        <w:ind w:left="1902" w:hanging="281"/>
      </w:pPr>
      <w:rPr>
        <w:rFonts w:hint="default"/>
        <w:lang w:val="vi" w:eastAsia="en-US" w:bidi="ar-SA"/>
      </w:rPr>
    </w:lvl>
    <w:lvl w:ilvl="3" w:tplc="D8D043C2">
      <w:numFmt w:val="bullet"/>
      <w:lvlText w:val="•"/>
      <w:lvlJc w:val="left"/>
      <w:pPr>
        <w:ind w:left="2965" w:hanging="281"/>
      </w:pPr>
      <w:rPr>
        <w:rFonts w:hint="default"/>
        <w:lang w:val="vi" w:eastAsia="en-US" w:bidi="ar-SA"/>
      </w:rPr>
    </w:lvl>
    <w:lvl w:ilvl="4" w:tplc="B4522768">
      <w:numFmt w:val="bullet"/>
      <w:lvlText w:val="•"/>
      <w:lvlJc w:val="left"/>
      <w:pPr>
        <w:ind w:left="4028" w:hanging="281"/>
      </w:pPr>
      <w:rPr>
        <w:rFonts w:hint="default"/>
        <w:lang w:val="vi" w:eastAsia="en-US" w:bidi="ar-SA"/>
      </w:rPr>
    </w:lvl>
    <w:lvl w:ilvl="5" w:tplc="3648EBBE">
      <w:numFmt w:val="bullet"/>
      <w:lvlText w:val="•"/>
      <w:lvlJc w:val="left"/>
      <w:pPr>
        <w:ind w:left="5091" w:hanging="281"/>
      </w:pPr>
      <w:rPr>
        <w:rFonts w:hint="default"/>
        <w:lang w:val="vi" w:eastAsia="en-US" w:bidi="ar-SA"/>
      </w:rPr>
    </w:lvl>
    <w:lvl w:ilvl="6" w:tplc="7AE2CF46">
      <w:numFmt w:val="bullet"/>
      <w:lvlText w:val="•"/>
      <w:lvlJc w:val="left"/>
      <w:pPr>
        <w:ind w:left="6154" w:hanging="281"/>
      </w:pPr>
      <w:rPr>
        <w:rFonts w:hint="default"/>
        <w:lang w:val="vi" w:eastAsia="en-US" w:bidi="ar-SA"/>
      </w:rPr>
    </w:lvl>
    <w:lvl w:ilvl="7" w:tplc="535E99E0">
      <w:numFmt w:val="bullet"/>
      <w:lvlText w:val="•"/>
      <w:lvlJc w:val="left"/>
      <w:pPr>
        <w:ind w:left="7217" w:hanging="281"/>
      </w:pPr>
      <w:rPr>
        <w:rFonts w:hint="default"/>
        <w:lang w:val="vi" w:eastAsia="en-US" w:bidi="ar-SA"/>
      </w:rPr>
    </w:lvl>
    <w:lvl w:ilvl="8" w:tplc="982C4EE4">
      <w:numFmt w:val="bullet"/>
      <w:lvlText w:val="•"/>
      <w:lvlJc w:val="left"/>
      <w:pPr>
        <w:ind w:left="8280" w:hanging="281"/>
      </w:pPr>
      <w:rPr>
        <w:rFonts w:hint="default"/>
        <w:lang w:val="vi" w:eastAsia="en-US" w:bidi="ar-SA"/>
      </w:rPr>
    </w:lvl>
  </w:abstractNum>
  <w:abstractNum w:abstractNumId="24" w15:restartNumberingAfterBreak="0">
    <w:nsid w:val="498C44A5"/>
    <w:multiLevelType w:val="multilevel"/>
    <w:tmpl w:val="A5AAED32"/>
    <w:lvl w:ilvl="0">
      <w:start w:val="1"/>
      <w:numFmt w:val="decimal"/>
      <w:lvlText w:val="%1."/>
      <w:lvlJc w:val="left"/>
      <w:pPr>
        <w:ind w:left="450" w:hanging="450"/>
      </w:pPr>
      <w:rPr>
        <w:rFonts w:hint="default"/>
      </w:rPr>
    </w:lvl>
    <w:lvl w:ilvl="1">
      <w:start w:val="1"/>
      <w:numFmt w:val="decimal"/>
      <w:suff w:val="space"/>
      <w:lvlText w:val="%1.%2."/>
      <w:lvlJc w:val="left"/>
      <w:pPr>
        <w:ind w:left="0" w:firstLine="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B040E65"/>
    <w:multiLevelType w:val="hybridMultilevel"/>
    <w:tmpl w:val="B2F62A1A"/>
    <w:lvl w:ilvl="0" w:tplc="FFFFFFFF">
      <w:start w:val="1"/>
      <w:numFmt w:val="decimal"/>
      <w:suff w:val="nothing"/>
      <w:lvlText w:val="%1"/>
      <w:lvlJc w:val="center"/>
      <w:pPr>
        <w:ind w:left="388"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F46F60"/>
    <w:multiLevelType w:val="hybridMultilevel"/>
    <w:tmpl w:val="B2F62A1A"/>
    <w:lvl w:ilvl="0" w:tplc="FFFFFFFF">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0E632C"/>
    <w:multiLevelType w:val="multilevel"/>
    <w:tmpl w:val="644AC738"/>
    <w:lvl w:ilvl="0">
      <w:start w:val="1"/>
      <w:numFmt w:val="decimal"/>
      <w:lvlText w:val="%1."/>
      <w:lvlJc w:val="left"/>
      <w:pPr>
        <w:ind w:left="450" w:hanging="450"/>
      </w:pPr>
      <w:rPr>
        <w:rFonts w:hint="default"/>
      </w:rPr>
    </w:lvl>
    <w:lvl w:ilvl="1">
      <w:start w:val="1"/>
      <w:numFmt w:val="decimal"/>
      <w:suff w:val="space"/>
      <w:lvlText w:val="%1.%2."/>
      <w:lvlJc w:val="left"/>
      <w:pPr>
        <w:ind w:left="720" w:hanging="436"/>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8D93A97"/>
    <w:multiLevelType w:val="hybridMultilevel"/>
    <w:tmpl w:val="B2F62A1A"/>
    <w:lvl w:ilvl="0" w:tplc="FFFFFFFF">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F26509"/>
    <w:multiLevelType w:val="hybridMultilevel"/>
    <w:tmpl w:val="DFBE2220"/>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61F12C66"/>
    <w:multiLevelType w:val="hybridMultilevel"/>
    <w:tmpl w:val="049C3F78"/>
    <w:lvl w:ilvl="0" w:tplc="2EA857B0">
      <w:numFmt w:val="bullet"/>
      <w:lvlText w:val="-"/>
      <w:lvlJc w:val="left"/>
      <w:pPr>
        <w:ind w:left="202" w:hanging="166"/>
      </w:pPr>
      <w:rPr>
        <w:rFonts w:ascii="Times New Roman" w:eastAsia="Times New Roman" w:hAnsi="Times New Roman" w:cs="Times New Roman" w:hint="default"/>
        <w:w w:val="100"/>
        <w:sz w:val="28"/>
        <w:szCs w:val="28"/>
        <w:lang w:val="vi" w:eastAsia="en-US" w:bidi="ar-SA"/>
      </w:rPr>
    </w:lvl>
    <w:lvl w:ilvl="1" w:tplc="5C3CCDAA">
      <w:numFmt w:val="bullet"/>
      <w:lvlText w:val="•"/>
      <w:lvlJc w:val="left"/>
      <w:pPr>
        <w:ind w:left="1220" w:hanging="166"/>
      </w:pPr>
      <w:rPr>
        <w:rFonts w:hint="default"/>
        <w:lang w:val="vi" w:eastAsia="en-US" w:bidi="ar-SA"/>
      </w:rPr>
    </w:lvl>
    <w:lvl w:ilvl="2" w:tplc="83643856">
      <w:numFmt w:val="bullet"/>
      <w:lvlText w:val="•"/>
      <w:lvlJc w:val="left"/>
      <w:pPr>
        <w:ind w:left="2241" w:hanging="166"/>
      </w:pPr>
      <w:rPr>
        <w:rFonts w:hint="default"/>
        <w:lang w:val="vi" w:eastAsia="en-US" w:bidi="ar-SA"/>
      </w:rPr>
    </w:lvl>
    <w:lvl w:ilvl="3" w:tplc="A3EAB750">
      <w:numFmt w:val="bullet"/>
      <w:lvlText w:val="•"/>
      <w:lvlJc w:val="left"/>
      <w:pPr>
        <w:ind w:left="3261" w:hanging="166"/>
      </w:pPr>
      <w:rPr>
        <w:rFonts w:hint="default"/>
        <w:lang w:val="vi" w:eastAsia="en-US" w:bidi="ar-SA"/>
      </w:rPr>
    </w:lvl>
    <w:lvl w:ilvl="4" w:tplc="01462422">
      <w:numFmt w:val="bullet"/>
      <w:lvlText w:val="•"/>
      <w:lvlJc w:val="left"/>
      <w:pPr>
        <w:ind w:left="4282" w:hanging="166"/>
      </w:pPr>
      <w:rPr>
        <w:rFonts w:hint="default"/>
        <w:lang w:val="vi" w:eastAsia="en-US" w:bidi="ar-SA"/>
      </w:rPr>
    </w:lvl>
    <w:lvl w:ilvl="5" w:tplc="A828B16E">
      <w:numFmt w:val="bullet"/>
      <w:lvlText w:val="•"/>
      <w:lvlJc w:val="left"/>
      <w:pPr>
        <w:ind w:left="5303" w:hanging="166"/>
      </w:pPr>
      <w:rPr>
        <w:rFonts w:hint="default"/>
        <w:lang w:val="vi" w:eastAsia="en-US" w:bidi="ar-SA"/>
      </w:rPr>
    </w:lvl>
    <w:lvl w:ilvl="6" w:tplc="64B85726">
      <w:numFmt w:val="bullet"/>
      <w:lvlText w:val="•"/>
      <w:lvlJc w:val="left"/>
      <w:pPr>
        <w:ind w:left="6323" w:hanging="166"/>
      </w:pPr>
      <w:rPr>
        <w:rFonts w:hint="default"/>
        <w:lang w:val="vi" w:eastAsia="en-US" w:bidi="ar-SA"/>
      </w:rPr>
    </w:lvl>
    <w:lvl w:ilvl="7" w:tplc="AB5EBAD6">
      <w:numFmt w:val="bullet"/>
      <w:lvlText w:val="•"/>
      <w:lvlJc w:val="left"/>
      <w:pPr>
        <w:ind w:left="7344" w:hanging="166"/>
      </w:pPr>
      <w:rPr>
        <w:rFonts w:hint="default"/>
        <w:lang w:val="vi" w:eastAsia="en-US" w:bidi="ar-SA"/>
      </w:rPr>
    </w:lvl>
    <w:lvl w:ilvl="8" w:tplc="4E465880">
      <w:numFmt w:val="bullet"/>
      <w:lvlText w:val="•"/>
      <w:lvlJc w:val="left"/>
      <w:pPr>
        <w:ind w:left="8365" w:hanging="166"/>
      </w:pPr>
      <w:rPr>
        <w:rFonts w:hint="default"/>
        <w:lang w:val="vi" w:eastAsia="en-US" w:bidi="ar-SA"/>
      </w:rPr>
    </w:lvl>
  </w:abstractNum>
  <w:abstractNum w:abstractNumId="31" w15:restartNumberingAfterBreak="0">
    <w:nsid w:val="646C6096"/>
    <w:multiLevelType w:val="multilevel"/>
    <w:tmpl w:val="6B0E8850"/>
    <w:lvl w:ilvl="0">
      <w:start w:val="1"/>
      <w:numFmt w:val="decimal"/>
      <w:lvlText w:val="%1."/>
      <w:lvlJc w:val="left"/>
      <w:pPr>
        <w:ind w:left="450" w:hanging="450"/>
      </w:pPr>
      <w:rPr>
        <w:rFonts w:hint="default"/>
      </w:rPr>
    </w:lvl>
    <w:lvl w:ilvl="1">
      <w:start w:val="1"/>
      <w:numFmt w:val="decimal"/>
      <w:suff w:val="space"/>
      <w:lvlText w:val="%1.%2."/>
      <w:lvlJc w:val="left"/>
      <w:pPr>
        <w:ind w:left="0" w:firstLine="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6115CDD"/>
    <w:multiLevelType w:val="hybridMultilevel"/>
    <w:tmpl w:val="AC20C408"/>
    <w:lvl w:ilvl="0" w:tplc="FFFFFFFF">
      <w:start w:val="1"/>
      <w:numFmt w:val="upperLetter"/>
      <w:suff w:val="space"/>
      <w:lvlText w:val="%1."/>
      <w:lvlJc w:val="left"/>
      <w:pPr>
        <w:ind w:left="0" w:firstLine="0"/>
      </w:pPr>
      <w:rPr>
        <w:rFonts w:ascii="Times New Roman" w:eastAsia="Times New Roman" w:hAnsi="Times New Roman" w:cs="Times New Roman" w:hint="default"/>
        <w:b/>
        <w:bCs/>
        <w:spacing w:val="-1"/>
        <w:w w:val="100"/>
        <w:sz w:val="26"/>
        <w:szCs w:val="26"/>
        <w:lang w:val="vi" w:eastAsia="en-US" w:bidi="ar-SA"/>
      </w:rPr>
    </w:lvl>
    <w:lvl w:ilvl="1" w:tplc="FFFFFFFF">
      <w:start w:val="1"/>
      <w:numFmt w:val="decimal"/>
      <w:suff w:val="space"/>
      <w:lvlText w:val="%2."/>
      <w:lvlJc w:val="left"/>
      <w:pPr>
        <w:ind w:left="0" w:firstLine="0"/>
      </w:pPr>
      <w:rPr>
        <w:rFonts w:ascii="Times New Roman" w:eastAsia="Times New Roman" w:hAnsi="Times New Roman" w:cs="Times New Roman" w:hint="default"/>
        <w:w w:val="100"/>
        <w:sz w:val="28"/>
        <w:szCs w:val="28"/>
        <w:lang w:val="vi" w:eastAsia="en-US" w:bidi="ar-SA"/>
      </w:rPr>
    </w:lvl>
    <w:lvl w:ilvl="2" w:tplc="FFFFFFFF">
      <w:numFmt w:val="bullet"/>
      <w:lvlText w:val="•"/>
      <w:lvlJc w:val="left"/>
      <w:pPr>
        <w:ind w:left="1902" w:hanging="281"/>
      </w:pPr>
      <w:rPr>
        <w:rFonts w:hint="default"/>
        <w:lang w:val="vi" w:eastAsia="en-US" w:bidi="ar-SA"/>
      </w:rPr>
    </w:lvl>
    <w:lvl w:ilvl="3" w:tplc="FFFFFFFF">
      <w:numFmt w:val="bullet"/>
      <w:lvlText w:val="•"/>
      <w:lvlJc w:val="left"/>
      <w:pPr>
        <w:ind w:left="2965" w:hanging="281"/>
      </w:pPr>
      <w:rPr>
        <w:rFonts w:hint="default"/>
        <w:lang w:val="vi" w:eastAsia="en-US" w:bidi="ar-SA"/>
      </w:rPr>
    </w:lvl>
    <w:lvl w:ilvl="4" w:tplc="FFFFFFFF">
      <w:numFmt w:val="bullet"/>
      <w:lvlText w:val="•"/>
      <w:lvlJc w:val="left"/>
      <w:pPr>
        <w:ind w:left="4028" w:hanging="281"/>
      </w:pPr>
      <w:rPr>
        <w:rFonts w:hint="default"/>
        <w:lang w:val="vi" w:eastAsia="en-US" w:bidi="ar-SA"/>
      </w:rPr>
    </w:lvl>
    <w:lvl w:ilvl="5" w:tplc="FFFFFFFF">
      <w:numFmt w:val="bullet"/>
      <w:lvlText w:val="•"/>
      <w:lvlJc w:val="left"/>
      <w:pPr>
        <w:ind w:left="5091" w:hanging="281"/>
      </w:pPr>
      <w:rPr>
        <w:rFonts w:hint="default"/>
        <w:lang w:val="vi" w:eastAsia="en-US" w:bidi="ar-SA"/>
      </w:rPr>
    </w:lvl>
    <w:lvl w:ilvl="6" w:tplc="FFFFFFFF">
      <w:numFmt w:val="bullet"/>
      <w:lvlText w:val="•"/>
      <w:lvlJc w:val="left"/>
      <w:pPr>
        <w:ind w:left="6154" w:hanging="281"/>
      </w:pPr>
      <w:rPr>
        <w:rFonts w:hint="default"/>
        <w:lang w:val="vi" w:eastAsia="en-US" w:bidi="ar-SA"/>
      </w:rPr>
    </w:lvl>
    <w:lvl w:ilvl="7" w:tplc="FFFFFFFF">
      <w:numFmt w:val="bullet"/>
      <w:lvlText w:val="•"/>
      <w:lvlJc w:val="left"/>
      <w:pPr>
        <w:ind w:left="7217" w:hanging="281"/>
      </w:pPr>
      <w:rPr>
        <w:rFonts w:hint="default"/>
        <w:lang w:val="vi" w:eastAsia="en-US" w:bidi="ar-SA"/>
      </w:rPr>
    </w:lvl>
    <w:lvl w:ilvl="8" w:tplc="FFFFFFFF">
      <w:numFmt w:val="bullet"/>
      <w:lvlText w:val="•"/>
      <w:lvlJc w:val="left"/>
      <w:pPr>
        <w:ind w:left="8280" w:hanging="281"/>
      </w:pPr>
      <w:rPr>
        <w:rFonts w:hint="default"/>
        <w:lang w:val="vi" w:eastAsia="en-US" w:bidi="ar-SA"/>
      </w:rPr>
    </w:lvl>
  </w:abstractNum>
  <w:abstractNum w:abstractNumId="33" w15:restartNumberingAfterBreak="0">
    <w:nsid w:val="663E2CEB"/>
    <w:multiLevelType w:val="hybridMultilevel"/>
    <w:tmpl w:val="F536DC30"/>
    <w:lvl w:ilvl="0" w:tplc="4B36B302">
      <w:start w:val="2"/>
      <w:numFmt w:val="upperRoman"/>
      <w:lvlText w:val="%1."/>
      <w:lvlJc w:val="left"/>
      <w:pPr>
        <w:ind w:left="1100" w:hanging="720"/>
      </w:pPr>
      <w:rPr>
        <w:rFonts w:hint="default"/>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4" w15:restartNumberingAfterBreak="0">
    <w:nsid w:val="6A67448E"/>
    <w:multiLevelType w:val="hybridMultilevel"/>
    <w:tmpl w:val="AC20C408"/>
    <w:lvl w:ilvl="0" w:tplc="FFFFFFFF">
      <w:start w:val="1"/>
      <w:numFmt w:val="upperLetter"/>
      <w:suff w:val="space"/>
      <w:lvlText w:val="%1."/>
      <w:lvlJc w:val="left"/>
      <w:pPr>
        <w:ind w:left="0" w:firstLine="0"/>
      </w:pPr>
      <w:rPr>
        <w:rFonts w:ascii="Times New Roman" w:eastAsia="Times New Roman" w:hAnsi="Times New Roman" w:cs="Times New Roman" w:hint="default"/>
        <w:b/>
        <w:bCs/>
        <w:spacing w:val="-1"/>
        <w:w w:val="100"/>
        <w:sz w:val="26"/>
        <w:szCs w:val="26"/>
        <w:lang w:val="vi" w:eastAsia="en-US" w:bidi="ar-SA"/>
      </w:rPr>
    </w:lvl>
    <w:lvl w:ilvl="1" w:tplc="FFFFFFFF">
      <w:start w:val="1"/>
      <w:numFmt w:val="decimal"/>
      <w:suff w:val="space"/>
      <w:lvlText w:val="%2."/>
      <w:lvlJc w:val="left"/>
      <w:pPr>
        <w:ind w:left="0" w:firstLine="0"/>
      </w:pPr>
      <w:rPr>
        <w:rFonts w:ascii="Times New Roman" w:eastAsia="Times New Roman" w:hAnsi="Times New Roman" w:cs="Times New Roman" w:hint="default"/>
        <w:w w:val="100"/>
        <w:sz w:val="28"/>
        <w:szCs w:val="28"/>
        <w:lang w:val="vi" w:eastAsia="en-US" w:bidi="ar-SA"/>
      </w:rPr>
    </w:lvl>
    <w:lvl w:ilvl="2" w:tplc="FFFFFFFF">
      <w:numFmt w:val="bullet"/>
      <w:lvlText w:val="•"/>
      <w:lvlJc w:val="left"/>
      <w:pPr>
        <w:ind w:left="1902" w:hanging="281"/>
      </w:pPr>
      <w:rPr>
        <w:rFonts w:hint="default"/>
        <w:lang w:val="vi" w:eastAsia="en-US" w:bidi="ar-SA"/>
      </w:rPr>
    </w:lvl>
    <w:lvl w:ilvl="3" w:tplc="FFFFFFFF">
      <w:numFmt w:val="bullet"/>
      <w:lvlText w:val="•"/>
      <w:lvlJc w:val="left"/>
      <w:pPr>
        <w:ind w:left="2965" w:hanging="281"/>
      </w:pPr>
      <w:rPr>
        <w:rFonts w:hint="default"/>
        <w:lang w:val="vi" w:eastAsia="en-US" w:bidi="ar-SA"/>
      </w:rPr>
    </w:lvl>
    <w:lvl w:ilvl="4" w:tplc="FFFFFFFF">
      <w:numFmt w:val="bullet"/>
      <w:lvlText w:val="•"/>
      <w:lvlJc w:val="left"/>
      <w:pPr>
        <w:ind w:left="4028" w:hanging="281"/>
      </w:pPr>
      <w:rPr>
        <w:rFonts w:hint="default"/>
        <w:lang w:val="vi" w:eastAsia="en-US" w:bidi="ar-SA"/>
      </w:rPr>
    </w:lvl>
    <w:lvl w:ilvl="5" w:tplc="FFFFFFFF">
      <w:numFmt w:val="bullet"/>
      <w:lvlText w:val="•"/>
      <w:lvlJc w:val="left"/>
      <w:pPr>
        <w:ind w:left="5091" w:hanging="281"/>
      </w:pPr>
      <w:rPr>
        <w:rFonts w:hint="default"/>
        <w:lang w:val="vi" w:eastAsia="en-US" w:bidi="ar-SA"/>
      </w:rPr>
    </w:lvl>
    <w:lvl w:ilvl="6" w:tplc="FFFFFFFF">
      <w:numFmt w:val="bullet"/>
      <w:lvlText w:val="•"/>
      <w:lvlJc w:val="left"/>
      <w:pPr>
        <w:ind w:left="6154" w:hanging="281"/>
      </w:pPr>
      <w:rPr>
        <w:rFonts w:hint="default"/>
        <w:lang w:val="vi" w:eastAsia="en-US" w:bidi="ar-SA"/>
      </w:rPr>
    </w:lvl>
    <w:lvl w:ilvl="7" w:tplc="FFFFFFFF">
      <w:numFmt w:val="bullet"/>
      <w:lvlText w:val="•"/>
      <w:lvlJc w:val="left"/>
      <w:pPr>
        <w:ind w:left="7217" w:hanging="281"/>
      </w:pPr>
      <w:rPr>
        <w:rFonts w:hint="default"/>
        <w:lang w:val="vi" w:eastAsia="en-US" w:bidi="ar-SA"/>
      </w:rPr>
    </w:lvl>
    <w:lvl w:ilvl="8" w:tplc="FFFFFFFF">
      <w:numFmt w:val="bullet"/>
      <w:lvlText w:val="•"/>
      <w:lvlJc w:val="left"/>
      <w:pPr>
        <w:ind w:left="8280" w:hanging="281"/>
      </w:pPr>
      <w:rPr>
        <w:rFonts w:hint="default"/>
        <w:lang w:val="vi" w:eastAsia="en-US" w:bidi="ar-SA"/>
      </w:rPr>
    </w:lvl>
  </w:abstractNum>
  <w:abstractNum w:abstractNumId="35" w15:restartNumberingAfterBreak="0">
    <w:nsid w:val="6D4A04E5"/>
    <w:multiLevelType w:val="hybridMultilevel"/>
    <w:tmpl w:val="A4FE1984"/>
    <w:lvl w:ilvl="0" w:tplc="768AFA52">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6" w15:restartNumberingAfterBreak="0">
    <w:nsid w:val="74BA5CAE"/>
    <w:multiLevelType w:val="hybridMultilevel"/>
    <w:tmpl w:val="A7448656"/>
    <w:lvl w:ilvl="0" w:tplc="756E6B8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73319"/>
    <w:multiLevelType w:val="hybridMultilevel"/>
    <w:tmpl w:val="AC20C408"/>
    <w:lvl w:ilvl="0" w:tplc="FFFFFFFF">
      <w:start w:val="1"/>
      <w:numFmt w:val="upperLetter"/>
      <w:suff w:val="space"/>
      <w:lvlText w:val="%1."/>
      <w:lvlJc w:val="left"/>
      <w:pPr>
        <w:ind w:left="0" w:firstLine="0"/>
      </w:pPr>
      <w:rPr>
        <w:rFonts w:ascii="Times New Roman" w:eastAsia="Times New Roman" w:hAnsi="Times New Roman" w:cs="Times New Roman" w:hint="default"/>
        <w:b/>
        <w:bCs/>
        <w:spacing w:val="-1"/>
        <w:w w:val="100"/>
        <w:sz w:val="26"/>
        <w:szCs w:val="26"/>
        <w:lang w:val="vi" w:eastAsia="en-US" w:bidi="ar-SA"/>
      </w:rPr>
    </w:lvl>
    <w:lvl w:ilvl="1" w:tplc="FFFFFFFF">
      <w:start w:val="1"/>
      <w:numFmt w:val="decimal"/>
      <w:suff w:val="space"/>
      <w:lvlText w:val="%2."/>
      <w:lvlJc w:val="left"/>
      <w:pPr>
        <w:ind w:left="0" w:firstLine="0"/>
      </w:pPr>
      <w:rPr>
        <w:rFonts w:ascii="Times New Roman" w:eastAsia="Times New Roman" w:hAnsi="Times New Roman" w:cs="Times New Roman" w:hint="default"/>
        <w:w w:val="100"/>
        <w:sz w:val="28"/>
        <w:szCs w:val="28"/>
        <w:lang w:val="vi" w:eastAsia="en-US" w:bidi="ar-SA"/>
      </w:rPr>
    </w:lvl>
    <w:lvl w:ilvl="2" w:tplc="FFFFFFFF">
      <w:numFmt w:val="bullet"/>
      <w:lvlText w:val="•"/>
      <w:lvlJc w:val="left"/>
      <w:pPr>
        <w:ind w:left="1902" w:hanging="281"/>
      </w:pPr>
      <w:rPr>
        <w:rFonts w:hint="default"/>
        <w:lang w:val="vi" w:eastAsia="en-US" w:bidi="ar-SA"/>
      </w:rPr>
    </w:lvl>
    <w:lvl w:ilvl="3" w:tplc="FFFFFFFF">
      <w:numFmt w:val="bullet"/>
      <w:lvlText w:val="•"/>
      <w:lvlJc w:val="left"/>
      <w:pPr>
        <w:ind w:left="2965" w:hanging="281"/>
      </w:pPr>
      <w:rPr>
        <w:rFonts w:hint="default"/>
        <w:lang w:val="vi" w:eastAsia="en-US" w:bidi="ar-SA"/>
      </w:rPr>
    </w:lvl>
    <w:lvl w:ilvl="4" w:tplc="FFFFFFFF">
      <w:numFmt w:val="bullet"/>
      <w:lvlText w:val="•"/>
      <w:lvlJc w:val="left"/>
      <w:pPr>
        <w:ind w:left="4028" w:hanging="281"/>
      </w:pPr>
      <w:rPr>
        <w:rFonts w:hint="default"/>
        <w:lang w:val="vi" w:eastAsia="en-US" w:bidi="ar-SA"/>
      </w:rPr>
    </w:lvl>
    <w:lvl w:ilvl="5" w:tplc="FFFFFFFF">
      <w:numFmt w:val="bullet"/>
      <w:lvlText w:val="•"/>
      <w:lvlJc w:val="left"/>
      <w:pPr>
        <w:ind w:left="5091" w:hanging="281"/>
      </w:pPr>
      <w:rPr>
        <w:rFonts w:hint="default"/>
        <w:lang w:val="vi" w:eastAsia="en-US" w:bidi="ar-SA"/>
      </w:rPr>
    </w:lvl>
    <w:lvl w:ilvl="6" w:tplc="FFFFFFFF">
      <w:numFmt w:val="bullet"/>
      <w:lvlText w:val="•"/>
      <w:lvlJc w:val="left"/>
      <w:pPr>
        <w:ind w:left="6154" w:hanging="281"/>
      </w:pPr>
      <w:rPr>
        <w:rFonts w:hint="default"/>
        <w:lang w:val="vi" w:eastAsia="en-US" w:bidi="ar-SA"/>
      </w:rPr>
    </w:lvl>
    <w:lvl w:ilvl="7" w:tplc="FFFFFFFF">
      <w:numFmt w:val="bullet"/>
      <w:lvlText w:val="•"/>
      <w:lvlJc w:val="left"/>
      <w:pPr>
        <w:ind w:left="7217" w:hanging="281"/>
      </w:pPr>
      <w:rPr>
        <w:rFonts w:hint="default"/>
        <w:lang w:val="vi" w:eastAsia="en-US" w:bidi="ar-SA"/>
      </w:rPr>
    </w:lvl>
    <w:lvl w:ilvl="8" w:tplc="FFFFFFFF">
      <w:numFmt w:val="bullet"/>
      <w:lvlText w:val="•"/>
      <w:lvlJc w:val="left"/>
      <w:pPr>
        <w:ind w:left="8280" w:hanging="281"/>
      </w:pPr>
      <w:rPr>
        <w:rFonts w:hint="default"/>
        <w:lang w:val="vi" w:eastAsia="en-US" w:bidi="ar-SA"/>
      </w:rPr>
    </w:lvl>
  </w:abstractNum>
  <w:abstractNum w:abstractNumId="38" w15:restartNumberingAfterBreak="0">
    <w:nsid w:val="7868764E"/>
    <w:multiLevelType w:val="hybridMultilevel"/>
    <w:tmpl w:val="B6403CF6"/>
    <w:lvl w:ilvl="0" w:tplc="756E6B8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30"/>
  </w:num>
  <w:num w:numId="4">
    <w:abstractNumId w:val="23"/>
  </w:num>
  <w:num w:numId="5">
    <w:abstractNumId w:val="20"/>
  </w:num>
  <w:num w:numId="6">
    <w:abstractNumId w:val="17"/>
  </w:num>
  <w:num w:numId="7">
    <w:abstractNumId w:val="3"/>
  </w:num>
  <w:num w:numId="8">
    <w:abstractNumId w:val="33"/>
  </w:num>
  <w:num w:numId="9">
    <w:abstractNumId w:val="22"/>
  </w:num>
  <w:num w:numId="10">
    <w:abstractNumId w:val="35"/>
  </w:num>
  <w:num w:numId="11">
    <w:abstractNumId w:val="38"/>
  </w:num>
  <w:num w:numId="12">
    <w:abstractNumId w:val="36"/>
  </w:num>
  <w:num w:numId="13">
    <w:abstractNumId w:val="1"/>
  </w:num>
  <w:num w:numId="14">
    <w:abstractNumId w:val="7"/>
  </w:num>
  <w:num w:numId="15">
    <w:abstractNumId w:val="2"/>
  </w:num>
  <w:num w:numId="16">
    <w:abstractNumId w:val="12"/>
  </w:num>
  <w:num w:numId="17">
    <w:abstractNumId w:val="15"/>
  </w:num>
  <w:num w:numId="18">
    <w:abstractNumId w:val="26"/>
  </w:num>
  <w:num w:numId="19">
    <w:abstractNumId w:val="11"/>
  </w:num>
  <w:num w:numId="20">
    <w:abstractNumId w:val="25"/>
  </w:num>
  <w:num w:numId="21">
    <w:abstractNumId w:val="31"/>
  </w:num>
  <w:num w:numId="22">
    <w:abstractNumId w:val="37"/>
  </w:num>
  <w:num w:numId="23">
    <w:abstractNumId w:val="27"/>
  </w:num>
  <w:num w:numId="24">
    <w:abstractNumId w:val="32"/>
  </w:num>
  <w:num w:numId="25">
    <w:abstractNumId w:val="24"/>
  </w:num>
  <w:num w:numId="26">
    <w:abstractNumId w:val="13"/>
  </w:num>
  <w:num w:numId="27">
    <w:abstractNumId w:val="10"/>
  </w:num>
  <w:num w:numId="28">
    <w:abstractNumId w:val="28"/>
  </w:num>
  <w:num w:numId="29">
    <w:abstractNumId w:val="6"/>
  </w:num>
  <w:num w:numId="30">
    <w:abstractNumId w:val="9"/>
  </w:num>
  <w:num w:numId="31">
    <w:abstractNumId w:val="16"/>
  </w:num>
  <w:num w:numId="32">
    <w:abstractNumId w:val="18"/>
  </w:num>
  <w:num w:numId="33">
    <w:abstractNumId w:val="5"/>
  </w:num>
  <w:num w:numId="34">
    <w:abstractNumId w:val="34"/>
  </w:num>
  <w:num w:numId="35">
    <w:abstractNumId w:val="19"/>
  </w:num>
  <w:num w:numId="36">
    <w:abstractNumId w:val="0"/>
  </w:num>
  <w:num w:numId="37">
    <w:abstractNumId w:val="4"/>
  </w:num>
  <w:num w:numId="38">
    <w:abstractNumId w:val="8"/>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6DC"/>
    <w:rsid w:val="00003EC8"/>
    <w:rsid w:val="00006B78"/>
    <w:rsid w:val="000163D4"/>
    <w:rsid w:val="00017DA7"/>
    <w:rsid w:val="0002192A"/>
    <w:rsid w:val="000327E8"/>
    <w:rsid w:val="0008378B"/>
    <w:rsid w:val="000A3952"/>
    <w:rsid w:val="000B1A4C"/>
    <w:rsid w:val="000B34DC"/>
    <w:rsid w:val="000C1315"/>
    <w:rsid w:val="000C4A9A"/>
    <w:rsid w:val="000D310F"/>
    <w:rsid w:val="000E2115"/>
    <w:rsid w:val="000E397A"/>
    <w:rsid w:val="001148AB"/>
    <w:rsid w:val="001162AD"/>
    <w:rsid w:val="001170E5"/>
    <w:rsid w:val="001369DB"/>
    <w:rsid w:val="0014447E"/>
    <w:rsid w:val="00146280"/>
    <w:rsid w:val="001474CE"/>
    <w:rsid w:val="00151825"/>
    <w:rsid w:val="00153DF9"/>
    <w:rsid w:val="00161BC5"/>
    <w:rsid w:val="00165A9B"/>
    <w:rsid w:val="001703CF"/>
    <w:rsid w:val="00174FC2"/>
    <w:rsid w:val="001767FA"/>
    <w:rsid w:val="00195D0F"/>
    <w:rsid w:val="00196189"/>
    <w:rsid w:val="001A21DE"/>
    <w:rsid w:val="001B082E"/>
    <w:rsid w:val="001C63AB"/>
    <w:rsid w:val="001E78D8"/>
    <w:rsid w:val="00205561"/>
    <w:rsid w:val="00217FD2"/>
    <w:rsid w:val="002225EF"/>
    <w:rsid w:val="00235FEA"/>
    <w:rsid w:val="002473A1"/>
    <w:rsid w:val="0025207E"/>
    <w:rsid w:val="00255492"/>
    <w:rsid w:val="00264F6B"/>
    <w:rsid w:val="00266F75"/>
    <w:rsid w:val="00274FE5"/>
    <w:rsid w:val="002839F7"/>
    <w:rsid w:val="00284798"/>
    <w:rsid w:val="00285541"/>
    <w:rsid w:val="002A6172"/>
    <w:rsid w:val="002B0517"/>
    <w:rsid w:val="002B3AFC"/>
    <w:rsid w:val="002C26DC"/>
    <w:rsid w:val="002C2D43"/>
    <w:rsid w:val="002C4907"/>
    <w:rsid w:val="002D68FB"/>
    <w:rsid w:val="002E4F5F"/>
    <w:rsid w:val="002F38E4"/>
    <w:rsid w:val="002F3C51"/>
    <w:rsid w:val="003041EA"/>
    <w:rsid w:val="003079D0"/>
    <w:rsid w:val="00313177"/>
    <w:rsid w:val="00323C64"/>
    <w:rsid w:val="00327C30"/>
    <w:rsid w:val="00330169"/>
    <w:rsid w:val="00331FB8"/>
    <w:rsid w:val="00333BCA"/>
    <w:rsid w:val="00334F06"/>
    <w:rsid w:val="00337A08"/>
    <w:rsid w:val="00350144"/>
    <w:rsid w:val="0035071C"/>
    <w:rsid w:val="00364281"/>
    <w:rsid w:val="00367143"/>
    <w:rsid w:val="003814B5"/>
    <w:rsid w:val="00383298"/>
    <w:rsid w:val="00384001"/>
    <w:rsid w:val="0039033E"/>
    <w:rsid w:val="00390F6A"/>
    <w:rsid w:val="00395F05"/>
    <w:rsid w:val="003961B6"/>
    <w:rsid w:val="00396EA4"/>
    <w:rsid w:val="003A5A1A"/>
    <w:rsid w:val="003B4034"/>
    <w:rsid w:val="003D0D73"/>
    <w:rsid w:val="003D58BA"/>
    <w:rsid w:val="0040340B"/>
    <w:rsid w:val="00405636"/>
    <w:rsid w:val="00410C51"/>
    <w:rsid w:val="00410CC0"/>
    <w:rsid w:val="00426F23"/>
    <w:rsid w:val="00431CCA"/>
    <w:rsid w:val="00435A34"/>
    <w:rsid w:val="00445FC8"/>
    <w:rsid w:val="00453784"/>
    <w:rsid w:val="00460E0D"/>
    <w:rsid w:val="004722CE"/>
    <w:rsid w:val="0049323C"/>
    <w:rsid w:val="004B2FD2"/>
    <w:rsid w:val="004C08AF"/>
    <w:rsid w:val="004C387E"/>
    <w:rsid w:val="004C3F21"/>
    <w:rsid w:val="004D0AEB"/>
    <w:rsid w:val="004D2E8A"/>
    <w:rsid w:val="004D7A46"/>
    <w:rsid w:val="004F2155"/>
    <w:rsid w:val="004F6EFC"/>
    <w:rsid w:val="00500488"/>
    <w:rsid w:val="005041D3"/>
    <w:rsid w:val="00510E66"/>
    <w:rsid w:val="00511C58"/>
    <w:rsid w:val="00516FB1"/>
    <w:rsid w:val="00517442"/>
    <w:rsid w:val="00521E16"/>
    <w:rsid w:val="00542BEC"/>
    <w:rsid w:val="00543191"/>
    <w:rsid w:val="005435E3"/>
    <w:rsid w:val="005438F7"/>
    <w:rsid w:val="0054787A"/>
    <w:rsid w:val="00571DA2"/>
    <w:rsid w:val="00574557"/>
    <w:rsid w:val="005754CB"/>
    <w:rsid w:val="005826A6"/>
    <w:rsid w:val="00582F8C"/>
    <w:rsid w:val="00584B2E"/>
    <w:rsid w:val="005C0370"/>
    <w:rsid w:val="005C2774"/>
    <w:rsid w:val="005C5ABB"/>
    <w:rsid w:val="005D7CDF"/>
    <w:rsid w:val="005F087D"/>
    <w:rsid w:val="00605C04"/>
    <w:rsid w:val="0060682F"/>
    <w:rsid w:val="00606F03"/>
    <w:rsid w:val="006114C9"/>
    <w:rsid w:val="00617982"/>
    <w:rsid w:val="0064042F"/>
    <w:rsid w:val="00650571"/>
    <w:rsid w:val="00651B32"/>
    <w:rsid w:val="00652F02"/>
    <w:rsid w:val="00653004"/>
    <w:rsid w:val="006545B0"/>
    <w:rsid w:val="00654883"/>
    <w:rsid w:val="006579D7"/>
    <w:rsid w:val="00661CC2"/>
    <w:rsid w:val="00662CC0"/>
    <w:rsid w:val="006662F2"/>
    <w:rsid w:val="006851DD"/>
    <w:rsid w:val="0069796F"/>
    <w:rsid w:val="006A0784"/>
    <w:rsid w:val="006B17F8"/>
    <w:rsid w:val="006B3A1F"/>
    <w:rsid w:val="006C33A8"/>
    <w:rsid w:val="006C53BC"/>
    <w:rsid w:val="006D4E18"/>
    <w:rsid w:val="006E2056"/>
    <w:rsid w:val="006F516B"/>
    <w:rsid w:val="006F715E"/>
    <w:rsid w:val="00704363"/>
    <w:rsid w:val="00720316"/>
    <w:rsid w:val="007231EE"/>
    <w:rsid w:val="0073069B"/>
    <w:rsid w:val="0074007D"/>
    <w:rsid w:val="00742210"/>
    <w:rsid w:val="00742E8A"/>
    <w:rsid w:val="007447E7"/>
    <w:rsid w:val="007546A2"/>
    <w:rsid w:val="00755C4A"/>
    <w:rsid w:val="00765D9F"/>
    <w:rsid w:val="00781567"/>
    <w:rsid w:val="007875B2"/>
    <w:rsid w:val="00787981"/>
    <w:rsid w:val="007948A1"/>
    <w:rsid w:val="00797D0B"/>
    <w:rsid w:val="007A773D"/>
    <w:rsid w:val="007B02C0"/>
    <w:rsid w:val="007D0063"/>
    <w:rsid w:val="007D7214"/>
    <w:rsid w:val="007D7F0D"/>
    <w:rsid w:val="007E16A9"/>
    <w:rsid w:val="007E3551"/>
    <w:rsid w:val="007E6C0E"/>
    <w:rsid w:val="007F5D79"/>
    <w:rsid w:val="008124B2"/>
    <w:rsid w:val="008256AD"/>
    <w:rsid w:val="00827D70"/>
    <w:rsid w:val="00836476"/>
    <w:rsid w:val="00850855"/>
    <w:rsid w:val="00862B6E"/>
    <w:rsid w:val="00863F05"/>
    <w:rsid w:val="00864EDF"/>
    <w:rsid w:val="00871ABC"/>
    <w:rsid w:val="008A201D"/>
    <w:rsid w:val="008A563D"/>
    <w:rsid w:val="008C1689"/>
    <w:rsid w:val="008C523C"/>
    <w:rsid w:val="008D231E"/>
    <w:rsid w:val="008D75F9"/>
    <w:rsid w:val="008E0B4F"/>
    <w:rsid w:val="008E19FC"/>
    <w:rsid w:val="008E509E"/>
    <w:rsid w:val="008F4356"/>
    <w:rsid w:val="0092362F"/>
    <w:rsid w:val="009250F1"/>
    <w:rsid w:val="00925318"/>
    <w:rsid w:val="00932360"/>
    <w:rsid w:val="00937D9A"/>
    <w:rsid w:val="009412C1"/>
    <w:rsid w:val="009467B1"/>
    <w:rsid w:val="00953630"/>
    <w:rsid w:val="00953BD4"/>
    <w:rsid w:val="00954019"/>
    <w:rsid w:val="00956F70"/>
    <w:rsid w:val="009570F4"/>
    <w:rsid w:val="00963396"/>
    <w:rsid w:val="00976986"/>
    <w:rsid w:val="00984765"/>
    <w:rsid w:val="009A4A71"/>
    <w:rsid w:val="009C4206"/>
    <w:rsid w:val="009C4C7D"/>
    <w:rsid w:val="009C6B02"/>
    <w:rsid w:val="009D02AC"/>
    <w:rsid w:val="009E16F6"/>
    <w:rsid w:val="00A12233"/>
    <w:rsid w:val="00A15999"/>
    <w:rsid w:val="00A15BBE"/>
    <w:rsid w:val="00A20772"/>
    <w:rsid w:val="00A26A2E"/>
    <w:rsid w:val="00A31D5B"/>
    <w:rsid w:val="00A51E0C"/>
    <w:rsid w:val="00A60BAA"/>
    <w:rsid w:val="00A629BC"/>
    <w:rsid w:val="00A67D41"/>
    <w:rsid w:val="00A71744"/>
    <w:rsid w:val="00A775B4"/>
    <w:rsid w:val="00A8775A"/>
    <w:rsid w:val="00A87960"/>
    <w:rsid w:val="00A973D7"/>
    <w:rsid w:val="00AA4763"/>
    <w:rsid w:val="00AA4AFC"/>
    <w:rsid w:val="00AC457B"/>
    <w:rsid w:val="00AC5B07"/>
    <w:rsid w:val="00AD443C"/>
    <w:rsid w:val="00AF551D"/>
    <w:rsid w:val="00B232DF"/>
    <w:rsid w:val="00B241F3"/>
    <w:rsid w:val="00B35BA4"/>
    <w:rsid w:val="00B42073"/>
    <w:rsid w:val="00B43EB5"/>
    <w:rsid w:val="00B50B2C"/>
    <w:rsid w:val="00B5387B"/>
    <w:rsid w:val="00B612F4"/>
    <w:rsid w:val="00B6214A"/>
    <w:rsid w:val="00B63284"/>
    <w:rsid w:val="00B70BBA"/>
    <w:rsid w:val="00B72C2A"/>
    <w:rsid w:val="00B73AD4"/>
    <w:rsid w:val="00B76316"/>
    <w:rsid w:val="00B862EC"/>
    <w:rsid w:val="00B94C23"/>
    <w:rsid w:val="00BA4F66"/>
    <w:rsid w:val="00BD4CB2"/>
    <w:rsid w:val="00BD5A4D"/>
    <w:rsid w:val="00BE3471"/>
    <w:rsid w:val="00BE5FA2"/>
    <w:rsid w:val="00C0568B"/>
    <w:rsid w:val="00C07105"/>
    <w:rsid w:val="00C119AC"/>
    <w:rsid w:val="00C22B22"/>
    <w:rsid w:val="00C270C0"/>
    <w:rsid w:val="00C310B7"/>
    <w:rsid w:val="00C33805"/>
    <w:rsid w:val="00C3474B"/>
    <w:rsid w:val="00C347E3"/>
    <w:rsid w:val="00C613F6"/>
    <w:rsid w:val="00C63599"/>
    <w:rsid w:val="00C7005A"/>
    <w:rsid w:val="00C70BE8"/>
    <w:rsid w:val="00C72717"/>
    <w:rsid w:val="00C73899"/>
    <w:rsid w:val="00C759D9"/>
    <w:rsid w:val="00C76790"/>
    <w:rsid w:val="00C948DE"/>
    <w:rsid w:val="00CA489E"/>
    <w:rsid w:val="00CA6133"/>
    <w:rsid w:val="00CB3EB1"/>
    <w:rsid w:val="00CB5862"/>
    <w:rsid w:val="00CB68BF"/>
    <w:rsid w:val="00CD50D1"/>
    <w:rsid w:val="00CD77AC"/>
    <w:rsid w:val="00CE1E90"/>
    <w:rsid w:val="00CE4E44"/>
    <w:rsid w:val="00CE5D6A"/>
    <w:rsid w:val="00CE7BBC"/>
    <w:rsid w:val="00D026A6"/>
    <w:rsid w:val="00D05082"/>
    <w:rsid w:val="00D238F4"/>
    <w:rsid w:val="00D23C73"/>
    <w:rsid w:val="00D2780D"/>
    <w:rsid w:val="00D43292"/>
    <w:rsid w:val="00D45DC2"/>
    <w:rsid w:val="00D63FF9"/>
    <w:rsid w:val="00D83977"/>
    <w:rsid w:val="00D941E0"/>
    <w:rsid w:val="00D94F5E"/>
    <w:rsid w:val="00D962E7"/>
    <w:rsid w:val="00DA44FC"/>
    <w:rsid w:val="00DC4E0C"/>
    <w:rsid w:val="00DD5A9C"/>
    <w:rsid w:val="00DD6B2F"/>
    <w:rsid w:val="00DD72C4"/>
    <w:rsid w:val="00DD7CC5"/>
    <w:rsid w:val="00DE7C1D"/>
    <w:rsid w:val="00DF3593"/>
    <w:rsid w:val="00DF4994"/>
    <w:rsid w:val="00DF49DB"/>
    <w:rsid w:val="00DF62E1"/>
    <w:rsid w:val="00E03494"/>
    <w:rsid w:val="00E12F22"/>
    <w:rsid w:val="00E21885"/>
    <w:rsid w:val="00E23ADC"/>
    <w:rsid w:val="00E26B12"/>
    <w:rsid w:val="00E37BCD"/>
    <w:rsid w:val="00E410B5"/>
    <w:rsid w:val="00E42CC7"/>
    <w:rsid w:val="00E61E7A"/>
    <w:rsid w:val="00E70000"/>
    <w:rsid w:val="00E715AA"/>
    <w:rsid w:val="00E745F2"/>
    <w:rsid w:val="00E82AA6"/>
    <w:rsid w:val="00E951A4"/>
    <w:rsid w:val="00EA1402"/>
    <w:rsid w:val="00EC27CB"/>
    <w:rsid w:val="00EC449B"/>
    <w:rsid w:val="00EE140D"/>
    <w:rsid w:val="00EE34DE"/>
    <w:rsid w:val="00EF3430"/>
    <w:rsid w:val="00F00A9D"/>
    <w:rsid w:val="00F03F64"/>
    <w:rsid w:val="00F10A8F"/>
    <w:rsid w:val="00F24522"/>
    <w:rsid w:val="00F307AD"/>
    <w:rsid w:val="00F33DE5"/>
    <w:rsid w:val="00F3411D"/>
    <w:rsid w:val="00F3466F"/>
    <w:rsid w:val="00F47793"/>
    <w:rsid w:val="00F57BCB"/>
    <w:rsid w:val="00F614A2"/>
    <w:rsid w:val="00F66015"/>
    <w:rsid w:val="00F74EA7"/>
    <w:rsid w:val="00F7529F"/>
    <w:rsid w:val="00F772D8"/>
    <w:rsid w:val="00F91BC3"/>
    <w:rsid w:val="00F9223D"/>
    <w:rsid w:val="00FA1E81"/>
    <w:rsid w:val="00FA5AE0"/>
    <w:rsid w:val="00FB3988"/>
    <w:rsid w:val="00FB666F"/>
    <w:rsid w:val="00FC12E6"/>
    <w:rsid w:val="00FC4E68"/>
    <w:rsid w:val="00FC6BB3"/>
    <w:rsid w:val="00FD2636"/>
    <w:rsid w:val="00FD494B"/>
    <w:rsid w:val="00FE0770"/>
    <w:rsid w:val="00FE6987"/>
    <w:rsid w:val="00FF5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B246"/>
  <w15:docId w15:val="{61A3F0FC-2807-684C-A967-0DF588B2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02"/>
      <w:jc w:val="both"/>
      <w:outlineLvl w:val="0"/>
    </w:pPr>
    <w:rPr>
      <w:b/>
      <w:bCs/>
      <w:sz w:val="28"/>
      <w:szCs w:val="28"/>
    </w:rPr>
  </w:style>
  <w:style w:type="paragraph" w:styleId="Heading2">
    <w:name w:val="heading 2"/>
    <w:basedOn w:val="Normal"/>
    <w:next w:val="Normal"/>
    <w:link w:val="Heading2Char"/>
    <w:uiPriority w:val="9"/>
    <w:semiHidden/>
    <w:unhideWhenUsed/>
    <w:qFormat/>
    <w:rsid w:val="001767F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2"/>
      <w:jc w:val="both"/>
    </w:pPr>
    <w:rPr>
      <w:sz w:val="28"/>
      <w:szCs w:val="28"/>
    </w:rPr>
  </w:style>
  <w:style w:type="paragraph" w:styleId="Title">
    <w:name w:val="Title"/>
    <w:basedOn w:val="Normal"/>
    <w:uiPriority w:val="1"/>
    <w:qFormat/>
    <w:pPr>
      <w:spacing w:before="86" w:line="367" w:lineRule="exact"/>
      <w:ind w:left="450" w:right="1381"/>
      <w:jc w:val="center"/>
    </w:pPr>
    <w:rPr>
      <w:b/>
      <w:bCs/>
      <w:sz w:val="32"/>
      <w:szCs w:val="32"/>
    </w:rPr>
  </w:style>
  <w:style w:type="paragraph" w:styleId="ListParagraph">
    <w:name w:val="List Paragraph"/>
    <w:basedOn w:val="Normal"/>
    <w:uiPriority w:val="1"/>
    <w:qFormat/>
    <w:pPr>
      <w:ind w:left="202" w:firstLine="359"/>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1767FA"/>
    <w:rPr>
      <w:rFonts w:asciiTheme="majorHAnsi" w:eastAsiaTheme="majorEastAsia" w:hAnsiTheme="majorHAnsi" w:cstheme="majorBidi"/>
      <w:color w:val="365F91" w:themeColor="accent1" w:themeShade="BF"/>
      <w:sz w:val="26"/>
      <w:szCs w:val="26"/>
      <w:lang w:val="vi"/>
    </w:rPr>
  </w:style>
  <w:style w:type="paragraph" w:styleId="BalloonText">
    <w:name w:val="Balloon Text"/>
    <w:basedOn w:val="Normal"/>
    <w:link w:val="BalloonTextChar"/>
    <w:uiPriority w:val="99"/>
    <w:semiHidden/>
    <w:unhideWhenUsed/>
    <w:rsid w:val="001767FA"/>
    <w:rPr>
      <w:rFonts w:ascii="Segoe UI" w:hAnsi="Segoe UI"/>
      <w:sz w:val="18"/>
      <w:szCs w:val="18"/>
    </w:rPr>
  </w:style>
  <w:style w:type="character" w:customStyle="1" w:styleId="BalloonTextChar">
    <w:name w:val="Balloon Text Char"/>
    <w:basedOn w:val="DefaultParagraphFont"/>
    <w:link w:val="BalloonText"/>
    <w:uiPriority w:val="99"/>
    <w:semiHidden/>
    <w:rsid w:val="001767FA"/>
    <w:rPr>
      <w:rFonts w:ascii="Segoe UI" w:eastAsia="Times New Roman" w:hAnsi="Segoe UI" w:cs="Times New Roman"/>
      <w:sz w:val="18"/>
      <w:szCs w:val="18"/>
      <w:lang w:val="vi"/>
    </w:rPr>
  </w:style>
  <w:style w:type="paragraph" w:styleId="NoSpacing">
    <w:name w:val="No Spacing"/>
    <w:uiPriority w:val="1"/>
    <w:qFormat/>
    <w:rsid w:val="00582F8C"/>
    <w:rPr>
      <w:rFonts w:ascii="Times New Roman" w:eastAsia="Times New Roman" w:hAnsi="Times New Roman" w:cs="Times New Roman"/>
      <w:lang w:val="vi"/>
    </w:rPr>
  </w:style>
  <w:style w:type="table" w:styleId="TableGrid">
    <w:name w:val="Table Grid"/>
    <w:basedOn w:val="TableNormal"/>
    <w:uiPriority w:val="39"/>
    <w:rsid w:val="00582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B3A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525597">
      <w:bodyDiv w:val="1"/>
      <w:marLeft w:val="0"/>
      <w:marRight w:val="0"/>
      <w:marTop w:val="0"/>
      <w:marBottom w:val="0"/>
      <w:divBdr>
        <w:top w:val="none" w:sz="0" w:space="0" w:color="auto"/>
        <w:left w:val="none" w:sz="0" w:space="0" w:color="auto"/>
        <w:bottom w:val="none" w:sz="0" w:space="0" w:color="auto"/>
        <w:right w:val="none" w:sz="0" w:space="0" w:color="auto"/>
      </w:divBdr>
    </w:div>
    <w:div w:id="451019667">
      <w:bodyDiv w:val="1"/>
      <w:marLeft w:val="0"/>
      <w:marRight w:val="0"/>
      <w:marTop w:val="0"/>
      <w:marBottom w:val="0"/>
      <w:divBdr>
        <w:top w:val="none" w:sz="0" w:space="0" w:color="auto"/>
        <w:left w:val="none" w:sz="0" w:space="0" w:color="auto"/>
        <w:bottom w:val="none" w:sz="0" w:space="0" w:color="auto"/>
        <w:right w:val="none" w:sz="0" w:space="0" w:color="auto"/>
      </w:divBdr>
    </w:div>
    <w:div w:id="591665293">
      <w:bodyDiv w:val="1"/>
      <w:marLeft w:val="0"/>
      <w:marRight w:val="0"/>
      <w:marTop w:val="0"/>
      <w:marBottom w:val="0"/>
      <w:divBdr>
        <w:top w:val="none" w:sz="0" w:space="0" w:color="auto"/>
        <w:left w:val="none" w:sz="0" w:space="0" w:color="auto"/>
        <w:bottom w:val="none" w:sz="0" w:space="0" w:color="auto"/>
        <w:right w:val="none" w:sz="0" w:space="0" w:color="auto"/>
      </w:divBdr>
    </w:div>
    <w:div w:id="619381241">
      <w:bodyDiv w:val="1"/>
      <w:marLeft w:val="0"/>
      <w:marRight w:val="0"/>
      <w:marTop w:val="0"/>
      <w:marBottom w:val="0"/>
      <w:divBdr>
        <w:top w:val="none" w:sz="0" w:space="0" w:color="auto"/>
        <w:left w:val="none" w:sz="0" w:space="0" w:color="auto"/>
        <w:bottom w:val="none" w:sz="0" w:space="0" w:color="auto"/>
        <w:right w:val="none" w:sz="0" w:space="0" w:color="auto"/>
      </w:divBdr>
    </w:div>
    <w:div w:id="620646881">
      <w:bodyDiv w:val="1"/>
      <w:marLeft w:val="0"/>
      <w:marRight w:val="0"/>
      <w:marTop w:val="0"/>
      <w:marBottom w:val="0"/>
      <w:divBdr>
        <w:top w:val="none" w:sz="0" w:space="0" w:color="auto"/>
        <w:left w:val="none" w:sz="0" w:space="0" w:color="auto"/>
        <w:bottom w:val="none" w:sz="0" w:space="0" w:color="auto"/>
        <w:right w:val="none" w:sz="0" w:space="0" w:color="auto"/>
      </w:divBdr>
    </w:div>
    <w:div w:id="899483978">
      <w:bodyDiv w:val="1"/>
      <w:marLeft w:val="0"/>
      <w:marRight w:val="0"/>
      <w:marTop w:val="0"/>
      <w:marBottom w:val="0"/>
      <w:divBdr>
        <w:top w:val="none" w:sz="0" w:space="0" w:color="auto"/>
        <w:left w:val="none" w:sz="0" w:space="0" w:color="auto"/>
        <w:bottom w:val="none" w:sz="0" w:space="0" w:color="auto"/>
        <w:right w:val="none" w:sz="0" w:space="0" w:color="auto"/>
      </w:divBdr>
    </w:div>
    <w:div w:id="1200895317">
      <w:bodyDiv w:val="1"/>
      <w:marLeft w:val="0"/>
      <w:marRight w:val="0"/>
      <w:marTop w:val="0"/>
      <w:marBottom w:val="0"/>
      <w:divBdr>
        <w:top w:val="none" w:sz="0" w:space="0" w:color="auto"/>
        <w:left w:val="none" w:sz="0" w:space="0" w:color="auto"/>
        <w:bottom w:val="none" w:sz="0" w:space="0" w:color="auto"/>
        <w:right w:val="none" w:sz="0" w:space="0" w:color="auto"/>
      </w:divBdr>
    </w:div>
    <w:div w:id="1360810893">
      <w:bodyDiv w:val="1"/>
      <w:marLeft w:val="0"/>
      <w:marRight w:val="0"/>
      <w:marTop w:val="0"/>
      <w:marBottom w:val="0"/>
      <w:divBdr>
        <w:top w:val="none" w:sz="0" w:space="0" w:color="auto"/>
        <w:left w:val="none" w:sz="0" w:space="0" w:color="auto"/>
        <w:bottom w:val="none" w:sz="0" w:space="0" w:color="auto"/>
        <w:right w:val="none" w:sz="0" w:space="0" w:color="auto"/>
      </w:divBdr>
    </w:div>
    <w:div w:id="1576010616">
      <w:bodyDiv w:val="1"/>
      <w:marLeft w:val="0"/>
      <w:marRight w:val="0"/>
      <w:marTop w:val="0"/>
      <w:marBottom w:val="0"/>
      <w:divBdr>
        <w:top w:val="none" w:sz="0" w:space="0" w:color="auto"/>
        <w:left w:val="none" w:sz="0" w:space="0" w:color="auto"/>
        <w:bottom w:val="none" w:sz="0" w:space="0" w:color="auto"/>
        <w:right w:val="none" w:sz="0" w:space="0" w:color="auto"/>
      </w:divBdr>
    </w:div>
    <w:div w:id="1668629854">
      <w:bodyDiv w:val="1"/>
      <w:marLeft w:val="0"/>
      <w:marRight w:val="0"/>
      <w:marTop w:val="0"/>
      <w:marBottom w:val="0"/>
      <w:divBdr>
        <w:top w:val="none" w:sz="0" w:space="0" w:color="auto"/>
        <w:left w:val="none" w:sz="0" w:space="0" w:color="auto"/>
        <w:bottom w:val="none" w:sz="0" w:space="0" w:color="auto"/>
        <w:right w:val="none" w:sz="0" w:space="0" w:color="auto"/>
      </w:divBdr>
    </w:div>
    <w:div w:id="1791972817">
      <w:bodyDiv w:val="1"/>
      <w:marLeft w:val="0"/>
      <w:marRight w:val="0"/>
      <w:marTop w:val="0"/>
      <w:marBottom w:val="0"/>
      <w:divBdr>
        <w:top w:val="none" w:sz="0" w:space="0" w:color="auto"/>
        <w:left w:val="none" w:sz="0" w:space="0" w:color="auto"/>
        <w:bottom w:val="none" w:sz="0" w:space="0" w:color="auto"/>
        <w:right w:val="none" w:sz="0" w:space="0" w:color="auto"/>
      </w:divBdr>
    </w:div>
    <w:div w:id="1826123856">
      <w:bodyDiv w:val="1"/>
      <w:marLeft w:val="0"/>
      <w:marRight w:val="0"/>
      <w:marTop w:val="0"/>
      <w:marBottom w:val="0"/>
      <w:divBdr>
        <w:top w:val="none" w:sz="0" w:space="0" w:color="auto"/>
        <w:left w:val="none" w:sz="0" w:space="0" w:color="auto"/>
        <w:bottom w:val="none" w:sz="0" w:space="0" w:color="auto"/>
        <w:right w:val="none" w:sz="0" w:space="0" w:color="auto"/>
      </w:divBdr>
    </w:div>
    <w:div w:id="1827933365">
      <w:bodyDiv w:val="1"/>
      <w:marLeft w:val="0"/>
      <w:marRight w:val="0"/>
      <w:marTop w:val="0"/>
      <w:marBottom w:val="0"/>
      <w:divBdr>
        <w:top w:val="none" w:sz="0" w:space="0" w:color="auto"/>
        <w:left w:val="none" w:sz="0" w:space="0" w:color="auto"/>
        <w:bottom w:val="none" w:sz="0" w:space="0" w:color="auto"/>
        <w:right w:val="none" w:sz="0" w:space="0" w:color="auto"/>
      </w:divBdr>
    </w:div>
    <w:div w:id="1926303591">
      <w:bodyDiv w:val="1"/>
      <w:marLeft w:val="0"/>
      <w:marRight w:val="0"/>
      <w:marTop w:val="0"/>
      <w:marBottom w:val="0"/>
      <w:divBdr>
        <w:top w:val="none" w:sz="0" w:space="0" w:color="auto"/>
        <w:left w:val="none" w:sz="0" w:space="0" w:color="auto"/>
        <w:bottom w:val="none" w:sz="0" w:space="0" w:color="auto"/>
        <w:right w:val="none" w:sz="0" w:space="0" w:color="auto"/>
      </w:divBdr>
    </w:div>
    <w:div w:id="2049448843">
      <w:bodyDiv w:val="1"/>
      <w:marLeft w:val="0"/>
      <w:marRight w:val="0"/>
      <w:marTop w:val="0"/>
      <w:marBottom w:val="0"/>
      <w:divBdr>
        <w:top w:val="none" w:sz="0" w:space="0" w:color="auto"/>
        <w:left w:val="none" w:sz="0" w:space="0" w:color="auto"/>
        <w:bottom w:val="none" w:sz="0" w:space="0" w:color="auto"/>
        <w:right w:val="none" w:sz="0" w:space="0" w:color="auto"/>
      </w:divBdr>
    </w:div>
    <w:div w:id="2118405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278EC-5CBA-4941-9476-BC1E2B2A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2756</TotalTime>
  <Pages>6</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UBND TĨNH HÀ TĨNH</vt:lpstr>
    </vt:vector>
  </TitlesOfParts>
  <Company>Microsoft</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TĨNH HÀ TĨNH</dc:title>
  <dc:subject/>
  <dc:creator>TDC</dc:creator>
  <cp:keywords/>
  <dc:description/>
  <cp:lastModifiedBy>User</cp:lastModifiedBy>
  <cp:revision>173</cp:revision>
  <cp:lastPrinted>2026-01-29T02:14:00Z</cp:lastPrinted>
  <dcterms:created xsi:type="dcterms:W3CDTF">2022-06-23T01:38:00Z</dcterms:created>
  <dcterms:modified xsi:type="dcterms:W3CDTF">2026-01-29T11:19:00Z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Microsoft® Word 2016</vt:lpwstr>
  </property>
  <property fmtid="{D5CDD505-2E9C-101B-9397-08002B2CF9AE}" pid="4" name="LastSaved">
    <vt:filetime>2022-06-23T00:00:00Z</vt:filetime>
  </property>
</Properties>
</file>