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39E12" w14:textId="32B4A41E" w:rsidR="00E937A8" w:rsidRPr="00971DCD" w:rsidRDefault="00E937A8" w:rsidP="00971DCD">
      <w:pPr>
        <w:spacing w:after="0" w:line="276" w:lineRule="auto"/>
        <w:jc w:val="both"/>
        <w:rPr>
          <w:b/>
          <w:bCs/>
          <w:szCs w:val="28"/>
        </w:rPr>
      </w:pPr>
      <w:r w:rsidRPr="00971DCD">
        <w:rPr>
          <w:b/>
          <w:bCs/>
          <w:szCs w:val="28"/>
        </w:rPr>
        <w:t>Đề 3</w:t>
      </w:r>
      <w:r w:rsidRPr="00971DCD">
        <w:rPr>
          <w:b/>
          <w:bCs/>
          <w:szCs w:val="28"/>
        </w:rPr>
        <w:t>8</w:t>
      </w:r>
      <w:r w:rsidRPr="00971DCD">
        <w:rPr>
          <w:b/>
          <w:bCs/>
          <w:szCs w:val="28"/>
        </w:rPr>
        <w:t>: Viết bài văn nghị luận xã hội về một vấn đề cần giải quyết: "</w:t>
      </w:r>
      <w:r w:rsidR="00F12A4F" w:rsidRPr="00971DCD">
        <w:rPr>
          <w:b/>
          <w:bCs/>
          <w:szCs w:val="28"/>
        </w:rPr>
        <w:t>E</w:t>
      </w:r>
      <w:r w:rsidRPr="00971DCD">
        <w:rPr>
          <w:b/>
          <w:bCs/>
          <w:szCs w:val="28"/>
        </w:rPr>
        <w:t xml:space="preserve">m nghĩ nên </w:t>
      </w:r>
      <w:r w:rsidRPr="00971DCD">
        <w:rPr>
          <w:b/>
          <w:bCs/>
          <w:szCs w:val="28"/>
        </w:rPr>
        <w:t>làm gì để học cách tha thứ cho bản thân và</w:t>
      </w:r>
      <w:r w:rsidR="00F12A4F" w:rsidRPr="00971DCD">
        <w:rPr>
          <w:b/>
          <w:bCs/>
          <w:szCs w:val="28"/>
        </w:rPr>
        <w:t xml:space="preserve"> người khác</w:t>
      </w:r>
      <w:r w:rsidRPr="00971DCD">
        <w:rPr>
          <w:b/>
          <w:bCs/>
          <w:szCs w:val="28"/>
        </w:rPr>
        <w:t>?”</w:t>
      </w:r>
    </w:p>
    <w:p w14:paraId="3223F095" w14:textId="77777777" w:rsidR="00E937A8" w:rsidRPr="00971DCD" w:rsidRDefault="00E937A8" w:rsidP="00971DCD">
      <w:pPr>
        <w:spacing w:after="0" w:line="276" w:lineRule="auto"/>
        <w:jc w:val="center"/>
        <w:rPr>
          <w:b/>
          <w:bCs/>
          <w:szCs w:val="28"/>
        </w:rPr>
      </w:pPr>
      <w:r w:rsidRPr="00971DCD">
        <w:rPr>
          <w:b/>
          <w:bCs/>
          <w:szCs w:val="28"/>
        </w:rPr>
        <w:t>Dàn ý</w:t>
      </w:r>
    </w:p>
    <w:p w14:paraId="135F21F2"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I. Mở bài</w:t>
      </w:r>
    </w:p>
    <w:p w14:paraId="43A60686"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Cuộc sống là một hành trình dài, nơi chúng ta không ngừng học hỏi, trưởng thành và đối mặt với muôn vàn thử thách. Trong hành trình ấy, không ít lần chúng ta vấp ngã, mắc sai lầm, hay bị tổn thương bởi những người xung quanh. Chính vì vậy, học cách tha thứ cho bản thân và người khác là một kỹ năng sống vô cùng quan trọng, giúp chúng ta vượt qua những khó khăn, xây dựng những mối quan hệ tích cực và tìm thấy sự bình yên trong tâm hồn. Là học sinh, chúng ta cần hiểu rõ giá trị của sự tha thứ và trang bị cho mình những kiến thức, kỹ năng để thực hành nó trong cuộc sống hàng ngày.</w:t>
      </w:r>
    </w:p>
    <w:p w14:paraId="535512B4"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II. Thân bài</w:t>
      </w:r>
    </w:p>
    <w:p w14:paraId="01BB5CEF"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1. Giải thích vấn đề</w:t>
      </w:r>
    </w:p>
    <w:p w14:paraId="0BE8F2A0"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Tha thứ không có nghĩa là quên đi hay bỏ qua những lỗi lầm, mà là chấp nhận những gì đã xảy ra, học hỏi từ những sai lầm, và buông bỏ những cảm xúc tiêu cực như oán giận, hận thù. Tha thứ cho bản thân giúp chúng ta tự chấp nhận những thiếu sót, vượt qua những cảm giác tội lỗi, tự ti, và tiếp tục tiến về phía trước. Tha thứ cho người khác giúp chúng ta giải phóng bản thân khỏi những gánh nặng tâm lý, xây dựng những mối quan hệ tốt đẹp, và tạo ra một môi trường sống tích cực.</w:t>
      </w:r>
    </w:p>
    <w:p w14:paraId="02B0A7A4"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2. Phân tích vấn đề</w:t>
      </w:r>
    </w:p>
    <w:p w14:paraId="4E1BFBEF" w14:textId="77777777" w:rsidR="006C560C" w:rsidRPr="006C560C" w:rsidRDefault="006C560C" w:rsidP="00971DCD">
      <w:pPr>
        <w:numPr>
          <w:ilvl w:val="0"/>
          <w:numId w:val="22"/>
        </w:num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Thực trạng:</w:t>
      </w:r>
      <w:r w:rsidRPr="006C560C">
        <w:rPr>
          <w:rFonts w:eastAsia="Times New Roman" w:cs="Times New Roman"/>
          <w:kern w:val="0"/>
          <w:szCs w:val="28"/>
          <w14:ligatures w14:val="none"/>
        </w:rPr>
        <w:t xml:space="preserve"> Trong xã hội hiện đại, nhiều người, đặc biệt là các bạn trẻ, gặp khó khăn trong việc tha thứ cho bản thân và người khác. Áp lực học tập, thi cử, kỳ vọng từ gia đình, xã hội, cùng với sự phát triển của mạng xã hội, khiến nhiều bạn trẻ dễ bị tổn thương, so sánh bản thân với người khác, và khó chấp nhận những sai lầm của mình.</w:t>
      </w:r>
    </w:p>
    <w:p w14:paraId="229CE7B5" w14:textId="77777777" w:rsidR="006C560C" w:rsidRPr="006C560C" w:rsidRDefault="006C560C" w:rsidP="00971DCD">
      <w:pPr>
        <w:numPr>
          <w:ilvl w:val="0"/>
          <w:numId w:val="22"/>
        </w:num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Nguyên nhân:</w:t>
      </w:r>
      <w:r w:rsidRPr="006C560C">
        <w:rPr>
          <w:rFonts w:eastAsia="Times New Roman" w:cs="Times New Roman"/>
          <w:kern w:val="0"/>
          <w:szCs w:val="28"/>
          <w14:ligatures w14:val="none"/>
        </w:rPr>
        <w:t xml:space="preserve"> Có nhiều nguyên nhân dẫn đến thực trạng này, bao gồm: </w:t>
      </w:r>
    </w:p>
    <w:p w14:paraId="7871D335"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Thiếu hiểu biết về giá trị của sự tha thứ.</w:t>
      </w:r>
    </w:p>
    <w:p w14:paraId="41C08AE5"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Tự ti, mặc cảm, khó chấp nhận bản thân.</w:t>
      </w:r>
    </w:p>
    <w:p w14:paraId="129D49BD"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Áp lực từ gia đình, xã hội, kỳ vọng quá cao.</w:t>
      </w:r>
    </w:p>
    <w:p w14:paraId="37228345"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Sự ảnh hưởng tiêu cực từ mạng xã hội, so sánh bản thân với người khác.</w:t>
      </w:r>
    </w:p>
    <w:p w14:paraId="4212BCF7"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Thiếu kỹ năng giao tiếp, giải quyết mâu thuẫn.</w:t>
      </w:r>
    </w:p>
    <w:p w14:paraId="63E833D5" w14:textId="77777777" w:rsidR="006C560C" w:rsidRPr="006C560C" w:rsidRDefault="006C560C" w:rsidP="00971DCD">
      <w:pPr>
        <w:numPr>
          <w:ilvl w:val="0"/>
          <w:numId w:val="22"/>
        </w:num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Vì sao cần giải quyết vấn đề (Hậu quả):</w:t>
      </w:r>
      <w:r w:rsidRPr="006C560C">
        <w:rPr>
          <w:rFonts w:eastAsia="Times New Roman" w:cs="Times New Roman"/>
          <w:kern w:val="0"/>
          <w:szCs w:val="28"/>
          <w14:ligatures w14:val="none"/>
        </w:rPr>
        <w:t xml:space="preserve"> Nếu không học được cách tha thứ, chúng ta sẽ phải đối mặt với nhiều hậu quả tiêu cực: </w:t>
      </w:r>
    </w:p>
    <w:p w14:paraId="5E1965FE"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Mắc kẹt trong quá khứ, không thể tiến về phía trước.</w:t>
      </w:r>
    </w:p>
    <w:p w14:paraId="0F6AA588"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Luôn sống trong sự oán giận, hận thù, ảnh hưởng đến sức khỏe tinh thần và thể chất.</w:t>
      </w:r>
    </w:p>
    <w:p w14:paraId="095D073C"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Mất đi những mối quan hệ tốt đẹp, cô lập bản thân.</w:t>
      </w:r>
    </w:p>
    <w:p w14:paraId="50EB3E72" w14:textId="77777777" w:rsidR="006C560C" w:rsidRPr="006C560C" w:rsidRDefault="006C560C" w:rsidP="00971DCD">
      <w:pPr>
        <w:numPr>
          <w:ilvl w:val="1"/>
          <w:numId w:val="22"/>
        </w:num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Khó thành công trong cuộc sống, sự nghiệp.</w:t>
      </w:r>
    </w:p>
    <w:p w14:paraId="6BC77759" w14:textId="77777777" w:rsidR="006C560C" w:rsidRPr="006C560C" w:rsidRDefault="006C560C" w:rsidP="00971DCD">
      <w:pPr>
        <w:numPr>
          <w:ilvl w:val="0"/>
          <w:numId w:val="22"/>
        </w:num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lastRenderedPageBreak/>
        <w:t>Ý kiến trái chiều:</w:t>
      </w:r>
      <w:r w:rsidRPr="006C560C">
        <w:rPr>
          <w:rFonts w:eastAsia="Times New Roman" w:cs="Times New Roman"/>
          <w:kern w:val="0"/>
          <w:szCs w:val="28"/>
          <w14:ligatures w14:val="none"/>
        </w:rPr>
        <w:t xml:space="preserve"> Một số người cho rằng tha thứ là biểu hiện của sự yếu đuối, dễ bị lợi dụng. Tuy nhiên, tha thứ không có nghĩa là chấp nhận mọi hành vi sai trái, mà là lựa chọn cách giải quyết vấn đề một cách tích cực, hướng đến sự phát triển của bản thân và mối quan hệ.</w:t>
      </w:r>
    </w:p>
    <w:p w14:paraId="5E3A8CAA"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3. Giải pháp giải quyết vấn đề</w:t>
      </w:r>
    </w:p>
    <w:p w14:paraId="5D6871D2" w14:textId="650CD8A9" w:rsidR="00E76228" w:rsidRPr="00971DCD" w:rsidRDefault="00E76228" w:rsidP="00971DCD">
      <w:pPr>
        <w:pStyle w:val="oancuaDanhsach"/>
        <w:numPr>
          <w:ilvl w:val="1"/>
          <w:numId w:val="32"/>
        </w:numPr>
        <w:spacing w:after="0" w:line="276" w:lineRule="auto"/>
        <w:jc w:val="both"/>
        <w:rPr>
          <w:rFonts w:eastAsia="Times New Roman" w:cs="Times New Roman"/>
          <w:kern w:val="0"/>
          <w:szCs w:val="28"/>
          <w14:ligatures w14:val="none"/>
        </w:rPr>
      </w:pPr>
      <w:r w:rsidRPr="00971DCD">
        <w:rPr>
          <w:rFonts w:eastAsia="Times New Roman" w:cs="Times New Roman"/>
          <w:b/>
          <w:bCs/>
          <w:kern w:val="0"/>
          <w:szCs w:val="28"/>
          <w14:ligatures w14:val="none"/>
        </w:rPr>
        <w:t xml:space="preserve"> </w:t>
      </w:r>
      <w:r w:rsidRPr="00971DCD">
        <w:rPr>
          <w:rFonts w:eastAsia="Times New Roman" w:cs="Times New Roman"/>
          <w:b/>
          <w:bCs/>
          <w:kern w:val="0"/>
          <w:szCs w:val="28"/>
          <w14:ligatures w14:val="none"/>
        </w:rPr>
        <w:t>Hiểu đúng về tha thứ:</w:t>
      </w:r>
    </w:p>
    <w:p w14:paraId="0AE36E44" w14:textId="77777777" w:rsidR="00E76228" w:rsidRPr="00E76228" w:rsidRDefault="00E76228" w:rsidP="00971DCD">
      <w:pPr>
        <w:numPr>
          <w:ilvl w:val="0"/>
          <w:numId w:val="25"/>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Người thực hiện:</w:t>
      </w:r>
      <w:r w:rsidRPr="00E76228">
        <w:rPr>
          <w:rFonts w:eastAsia="Times New Roman" w:cs="Times New Roman"/>
          <w:kern w:val="0"/>
          <w:szCs w:val="28"/>
          <w14:ligatures w14:val="none"/>
        </w:rPr>
        <w:t xml:space="preserve"> Chính bản thân mỗi học sinh.</w:t>
      </w:r>
    </w:p>
    <w:p w14:paraId="5209EC89" w14:textId="77777777" w:rsidR="00E76228" w:rsidRPr="00E76228" w:rsidRDefault="00E76228" w:rsidP="00971DCD">
      <w:pPr>
        <w:numPr>
          <w:ilvl w:val="0"/>
          <w:numId w:val="25"/>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Cách thực hiện:</w:t>
      </w:r>
      <w:r w:rsidRPr="00E76228">
        <w:rPr>
          <w:rFonts w:eastAsia="Times New Roman" w:cs="Times New Roman"/>
          <w:kern w:val="0"/>
          <w:szCs w:val="28"/>
          <w14:ligatures w14:val="none"/>
        </w:rPr>
        <w:t xml:space="preserve"> Tìm hiểu, nghiên cứu về khái niệm tha thứ thông qua sách vở, bài giảng, chia sẻ từ người lớn.</w:t>
      </w:r>
    </w:p>
    <w:p w14:paraId="61C428B2" w14:textId="77777777" w:rsidR="00E76228" w:rsidRPr="00E76228" w:rsidRDefault="00E76228" w:rsidP="00971DCD">
      <w:pPr>
        <w:numPr>
          <w:ilvl w:val="0"/>
          <w:numId w:val="25"/>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Công cụ/phương pháp hỗ trợ:</w:t>
      </w:r>
      <w:r w:rsidRPr="00E76228">
        <w:rPr>
          <w:rFonts w:eastAsia="Times New Roman" w:cs="Times New Roman"/>
          <w:kern w:val="0"/>
          <w:szCs w:val="28"/>
          <w14:ligatures w14:val="none"/>
        </w:rPr>
        <w:t xml:space="preserve"> Sách, báo, internet, các buổi trò chuyện, chia sẻ kinh nghiệm.</w:t>
      </w:r>
    </w:p>
    <w:p w14:paraId="3D5A2834" w14:textId="77777777" w:rsidR="00E76228" w:rsidRPr="00E76228" w:rsidRDefault="00E76228" w:rsidP="00971DCD">
      <w:pPr>
        <w:numPr>
          <w:ilvl w:val="0"/>
          <w:numId w:val="25"/>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Lí giải, phân tích:</w:t>
      </w:r>
      <w:r w:rsidRPr="00E76228">
        <w:rPr>
          <w:rFonts w:eastAsia="Times New Roman" w:cs="Times New Roman"/>
          <w:kern w:val="0"/>
          <w:szCs w:val="28"/>
          <w14:ligatures w14:val="none"/>
        </w:rPr>
        <w:t xml:space="preserve"> Tha thứ không phải là đồng tình hay chấp nhận sai lầm, mà là một quá trình giải phóng bản thân khỏi những cảm xúc tiêu cực, oán giận, thù hận. Hiểu đúng về tha thứ giúp học sinh có cái nhìn khách quan, bao dung hơn với những lỗi lầm của bản thân và người khác.</w:t>
      </w:r>
    </w:p>
    <w:p w14:paraId="46C5302D" w14:textId="77777777" w:rsidR="00E76228" w:rsidRPr="00E76228" w:rsidRDefault="00E76228" w:rsidP="00971DCD">
      <w:pPr>
        <w:numPr>
          <w:ilvl w:val="0"/>
          <w:numId w:val="25"/>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Bằng chứng:</w:t>
      </w:r>
      <w:r w:rsidRPr="00E76228">
        <w:rPr>
          <w:rFonts w:eastAsia="Times New Roman" w:cs="Times New Roman"/>
          <w:kern w:val="0"/>
          <w:szCs w:val="28"/>
          <w14:ligatures w14:val="none"/>
        </w:rPr>
        <w:t xml:space="preserve"> Các nghiên cứu tâm lý học đã chỉ ra rằng, những người có khả năng tha thứ cao thường có sức khỏe tinh thần tốt hơn, ít bị stress, lo âu và có mối quan hệ xã hội tích cực hơn.</w:t>
      </w:r>
    </w:p>
    <w:p w14:paraId="15D60DA9" w14:textId="35D492CE" w:rsidR="00E76228" w:rsidRPr="00971DCD" w:rsidRDefault="00E76228" w:rsidP="00971DCD">
      <w:pPr>
        <w:pStyle w:val="oancuaDanhsach"/>
        <w:numPr>
          <w:ilvl w:val="1"/>
          <w:numId w:val="32"/>
        </w:numPr>
        <w:spacing w:after="0" w:line="276" w:lineRule="auto"/>
        <w:jc w:val="both"/>
        <w:rPr>
          <w:rFonts w:eastAsia="Times New Roman" w:cs="Times New Roman"/>
          <w:kern w:val="0"/>
          <w:szCs w:val="28"/>
          <w14:ligatures w14:val="none"/>
        </w:rPr>
      </w:pPr>
      <w:r w:rsidRPr="00971DCD">
        <w:rPr>
          <w:rFonts w:eastAsia="Times New Roman" w:cs="Times New Roman"/>
          <w:b/>
          <w:bCs/>
          <w:kern w:val="0"/>
          <w:szCs w:val="28"/>
          <w14:ligatures w14:val="none"/>
        </w:rPr>
        <w:t xml:space="preserve"> </w:t>
      </w:r>
      <w:r w:rsidRPr="00971DCD">
        <w:rPr>
          <w:rFonts w:eastAsia="Times New Roman" w:cs="Times New Roman"/>
          <w:b/>
          <w:bCs/>
          <w:kern w:val="0"/>
          <w:szCs w:val="28"/>
          <w14:ligatures w14:val="none"/>
        </w:rPr>
        <w:t>Học cách chấp nhận và buông bỏ:</w:t>
      </w:r>
    </w:p>
    <w:p w14:paraId="4FD6C1AB" w14:textId="77777777" w:rsidR="00E76228" w:rsidRPr="00E76228" w:rsidRDefault="00E76228" w:rsidP="00971DCD">
      <w:pPr>
        <w:numPr>
          <w:ilvl w:val="0"/>
          <w:numId w:val="27"/>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Người thực hiện:</w:t>
      </w:r>
      <w:r w:rsidRPr="00E76228">
        <w:rPr>
          <w:rFonts w:eastAsia="Times New Roman" w:cs="Times New Roman"/>
          <w:kern w:val="0"/>
          <w:szCs w:val="28"/>
          <w14:ligatures w14:val="none"/>
        </w:rPr>
        <w:t xml:space="preserve"> Học sinh.</w:t>
      </w:r>
    </w:p>
    <w:p w14:paraId="7CD09C94" w14:textId="77777777" w:rsidR="00E76228" w:rsidRPr="00E76228" w:rsidRDefault="00E76228" w:rsidP="00971DCD">
      <w:pPr>
        <w:numPr>
          <w:ilvl w:val="0"/>
          <w:numId w:val="27"/>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Cách thực hiện:</w:t>
      </w:r>
      <w:r w:rsidRPr="00E76228">
        <w:rPr>
          <w:rFonts w:eastAsia="Times New Roman" w:cs="Times New Roman"/>
          <w:kern w:val="0"/>
          <w:szCs w:val="28"/>
          <w14:ligatures w14:val="none"/>
        </w:rPr>
        <w:t xml:space="preserve"> </w:t>
      </w:r>
    </w:p>
    <w:p w14:paraId="6A13C356" w14:textId="77777777" w:rsidR="00E76228" w:rsidRPr="00E76228" w:rsidRDefault="00E76228" w:rsidP="00971DCD">
      <w:pPr>
        <w:numPr>
          <w:ilvl w:val="1"/>
          <w:numId w:val="27"/>
        </w:numPr>
        <w:spacing w:after="0" w:line="276" w:lineRule="auto"/>
        <w:jc w:val="both"/>
        <w:rPr>
          <w:rFonts w:eastAsia="Times New Roman" w:cs="Times New Roman"/>
          <w:kern w:val="0"/>
          <w:szCs w:val="28"/>
          <w14:ligatures w14:val="none"/>
        </w:rPr>
      </w:pPr>
      <w:r w:rsidRPr="00E76228">
        <w:rPr>
          <w:rFonts w:eastAsia="Times New Roman" w:cs="Times New Roman"/>
          <w:kern w:val="0"/>
          <w:szCs w:val="28"/>
          <w14:ligatures w14:val="none"/>
        </w:rPr>
        <w:t>Đối với bản thân: Nhận ra và chấp nhận sai lầm, rút kinh nghiệm từ những thất bại. Thay vì tự trách móc, hãy tập trung vào việc tìm ra giải pháp và cải thiện bản thân.</w:t>
      </w:r>
    </w:p>
    <w:p w14:paraId="1339B7E6" w14:textId="77777777" w:rsidR="00E76228" w:rsidRPr="00E76228" w:rsidRDefault="00E76228" w:rsidP="00971DCD">
      <w:pPr>
        <w:numPr>
          <w:ilvl w:val="1"/>
          <w:numId w:val="27"/>
        </w:numPr>
        <w:spacing w:after="0" w:line="276" w:lineRule="auto"/>
        <w:jc w:val="both"/>
        <w:rPr>
          <w:rFonts w:eastAsia="Times New Roman" w:cs="Times New Roman"/>
          <w:kern w:val="0"/>
          <w:szCs w:val="28"/>
          <w14:ligatures w14:val="none"/>
        </w:rPr>
      </w:pPr>
      <w:r w:rsidRPr="00E76228">
        <w:rPr>
          <w:rFonts w:eastAsia="Times New Roman" w:cs="Times New Roman"/>
          <w:kern w:val="0"/>
          <w:szCs w:val="28"/>
          <w14:ligatures w14:val="none"/>
        </w:rPr>
        <w:t>Đối với người khác: Cố gắng đặt mình vào vị trí của người khác để hiểu rõ nguyên nhân, hoàn cảnh dẫn đến hành động sai trái.</w:t>
      </w:r>
    </w:p>
    <w:p w14:paraId="2850BD7C" w14:textId="77777777" w:rsidR="00E76228" w:rsidRPr="00E76228" w:rsidRDefault="00E76228" w:rsidP="00971DCD">
      <w:pPr>
        <w:numPr>
          <w:ilvl w:val="0"/>
          <w:numId w:val="27"/>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Công cụ/phương pháp hỗ trợ:</w:t>
      </w:r>
      <w:r w:rsidRPr="00E76228">
        <w:rPr>
          <w:rFonts w:eastAsia="Times New Roman" w:cs="Times New Roman"/>
          <w:kern w:val="0"/>
          <w:szCs w:val="28"/>
          <w14:ligatures w14:val="none"/>
        </w:rPr>
        <w:t xml:space="preserve"> Viết nhật ký, thiền định, trò chuyện với người bạn tin tưởng, tham gia các hoạt động xã hội.</w:t>
      </w:r>
    </w:p>
    <w:p w14:paraId="3C820A1A" w14:textId="77777777" w:rsidR="00E76228" w:rsidRPr="00E76228" w:rsidRDefault="00E76228" w:rsidP="00971DCD">
      <w:pPr>
        <w:numPr>
          <w:ilvl w:val="0"/>
          <w:numId w:val="27"/>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Lí giải, phân tích:</w:t>
      </w:r>
      <w:r w:rsidRPr="00E76228">
        <w:rPr>
          <w:rFonts w:eastAsia="Times New Roman" w:cs="Times New Roman"/>
          <w:kern w:val="0"/>
          <w:szCs w:val="28"/>
          <w14:ligatures w14:val="none"/>
        </w:rPr>
        <w:t xml:space="preserve"> Việc chấp nhận và buông bỏ giúp giải phóng tâm trí khỏi những gánh nặng, tạo điều kiện để học sinh tập trung vào những điều tích cực trong cuộc sống.</w:t>
      </w:r>
    </w:p>
    <w:p w14:paraId="1035911B" w14:textId="77777777" w:rsidR="00E76228" w:rsidRPr="00971DCD" w:rsidRDefault="00E76228" w:rsidP="00971DCD">
      <w:pPr>
        <w:numPr>
          <w:ilvl w:val="0"/>
          <w:numId w:val="27"/>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Bằng chứng:</w:t>
      </w:r>
      <w:r w:rsidRPr="00E76228">
        <w:rPr>
          <w:rFonts w:eastAsia="Times New Roman" w:cs="Times New Roman"/>
          <w:kern w:val="0"/>
          <w:szCs w:val="28"/>
          <w14:ligatures w14:val="none"/>
        </w:rPr>
        <w:t xml:space="preserve"> Nhiều câu chuyện thực tế đã chứng minh, việc tha thứ và buông bỏ giúp con người vượt qua những nỗi đau, mất mát lớn lao, tìm lại niềm vui và ý nghĩa cuộc sống.</w:t>
      </w:r>
    </w:p>
    <w:p w14:paraId="625CC938" w14:textId="6C777A1C" w:rsidR="00E76228" w:rsidRPr="00971DCD" w:rsidRDefault="00E76228" w:rsidP="00971DCD">
      <w:pPr>
        <w:pStyle w:val="oancuaDanhsach"/>
        <w:numPr>
          <w:ilvl w:val="1"/>
          <w:numId w:val="32"/>
        </w:numPr>
        <w:spacing w:after="0" w:line="276" w:lineRule="auto"/>
        <w:jc w:val="both"/>
        <w:rPr>
          <w:rFonts w:eastAsia="Times New Roman" w:cs="Times New Roman"/>
          <w:kern w:val="0"/>
          <w:szCs w:val="28"/>
          <w14:ligatures w14:val="none"/>
        </w:rPr>
      </w:pPr>
      <w:r w:rsidRPr="00971DCD">
        <w:rPr>
          <w:rFonts w:eastAsia="Times New Roman" w:cs="Times New Roman"/>
          <w:b/>
          <w:bCs/>
          <w:kern w:val="0"/>
          <w:szCs w:val="28"/>
          <w14:ligatures w14:val="none"/>
        </w:rPr>
        <w:t xml:space="preserve"> </w:t>
      </w:r>
      <w:r w:rsidRPr="00971DCD">
        <w:rPr>
          <w:rFonts w:eastAsia="Times New Roman" w:cs="Times New Roman"/>
          <w:b/>
          <w:bCs/>
          <w:kern w:val="0"/>
          <w:szCs w:val="28"/>
          <w14:ligatures w14:val="none"/>
        </w:rPr>
        <w:t>Rèn luyện lòng bao dung và cảm thông:</w:t>
      </w:r>
    </w:p>
    <w:p w14:paraId="1CA065BA" w14:textId="77777777" w:rsidR="00E76228" w:rsidRPr="00E76228" w:rsidRDefault="00E76228" w:rsidP="00971DCD">
      <w:pPr>
        <w:numPr>
          <w:ilvl w:val="0"/>
          <w:numId w:val="29"/>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Người thực hiện:</w:t>
      </w:r>
      <w:r w:rsidRPr="00E76228">
        <w:rPr>
          <w:rFonts w:eastAsia="Times New Roman" w:cs="Times New Roman"/>
          <w:kern w:val="0"/>
          <w:szCs w:val="28"/>
          <w14:ligatures w14:val="none"/>
        </w:rPr>
        <w:t xml:space="preserve"> Học sinh.</w:t>
      </w:r>
    </w:p>
    <w:p w14:paraId="506B5820" w14:textId="77777777" w:rsidR="00E76228" w:rsidRPr="00E76228" w:rsidRDefault="00E76228" w:rsidP="00971DCD">
      <w:pPr>
        <w:numPr>
          <w:ilvl w:val="0"/>
          <w:numId w:val="29"/>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Cách thực hiện:</w:t>
      </w:r>
      <w:r w:rsidRPr="00E76228">
        <w:rPr>
          <w:rFonts w:eastAsia="Times New Roman" w:cs="Times New Roman"/>
          <w:kern w:val="0"/>
          <w:szCs w:val="28"/>
          <w14:ligatures w14:val="none"/>
        </w:rPr>
        <w:t xml:space="preserve"> Tích cực tham gia các hoạt động tình nguyện, giúp đỡ những người có hoàn cảnh khó khăn, chia sẻ với bạn bè khi họ gặp khó khăn.</w:t>
      </w:r>
    </w:p>
    <w:p w14:paraId="4120AF5F" w14:textId="77777777" w:rsidR="00E76228" w:rsidRPr="00E76228" w:rsidRDefault="00E76228" w:rsidP="00971DCD">
      <w:pPr>
        <w:numPr>
          <w:ilvl w:val="0"/>
          <w:numId w:val="29"/>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lastRenderedPageBreak/>
        <w:t>Công cụ/phương pháp hỗ trợ:</w:t>
      </w:r>
      <w:r w:rsidRPr="00E76228">
        <w:rPr>
          <w:rFonts w:eastAsia="Times New Roman" w:cs="Times New Roman"/>
          <w:kern w:val="0"/>
          <w:szCs w:val="28"/>
          <w14:ligatures w14:val="none"/>
        </w:rPr>
        <w:t xml:space="preserve"> Các hoạt động ngoại khóa, câu lạc bộ tình nguyện, các chương trình giao lưu, chia sẻ.</w:t>
      </w:r>
    </w:p>
    <w:p w14:paraId="1DF4B0FF" w14:textId="77777777" w:rsidR="00E76228" w:rsidRPr="00E76228" w:rsidRDefault="00E76228" w:rsidP="00971DCD">
      <w:pPr>
        <w:numPr>
          <w:ilvl w:val="0"/>
          <w:numId w:val="29"/>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Lí giải, phân tích:</w:t>
      </w:r>
      <w:r w:rsidRPr="00E76228">
        <w:rPr>
          <w:rFonts w:eastAsia="Times New Roman" w:cs="Times New Roman"/>
          <w:kern w:val="0"/>
          <w:szCs w:val="28"/>
          <w14:ligatures w14:val="none"/>
        </w:rPr>
        <w:t xml:space="preserve"> Việc rèn luyện lòng bao dung và cảm thông giúp học sinh mở rộng trái tim, nhìn nhận mọi việc một cách đa chiều và nhân ái hơn.</w:t>
      </w:r>
    </w:p>
    <w:p w14:paraId="4F36E62D" w14:textId="77777777" w:rsidR="00E76228" w:rsidRPr="00E76228" w:rsidRDefault="00E76228" w:rsidP="00971DCD">
      <w:pPr>
        <w:numPr>
          <w:ilvl w:val="0"/>
          <w:numId w:val="29"/>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Bằng chứng:</w:t>
      </w:r>
      <w:r w:rsidRPr="00E76228">
        <w:rPr>
          <w:rFonts w:eastAsia="Times New Roman" w:cs="Times New Roman"/>
          <w:kern w:val="0"/>
          <w:szCs w:val="28"/>
          <w14:ligatures w14:val="none"/>
        </w:rPr>
        <w:t xml:space="preserve"> Những tấm gương về lòng bao dung, vị tha luôn là nguồn cảm hứng lớn lao, lan tỏa những giá trị tốt đẹp trong xã hội.</w:t>
      </w:r>
    </w:p>
    <w:p w14:paraId="08292764" w14:textId="62334818" w:rsidR="00E76228" w:rsidRPr="00971DCD" w:rsidRDefault="00E76228" w:rsidP="00971DCD">
      <w:pPr>
        <w:pStyle w:val="oancuaDanhsach"/>
        <w:numPr>
          <w:ilvl w:val="1"/>
          <w:numId w:val="32"/>
        </w:numPr>
        <w:spacing w:after="0" w:line="276" w:lineRule="auto"/>
        <w:jc w:val="both"/>
        <w:rPr>
          <w:rFonts w:eastAsia="Times New Roman" w:cs="Times New Roman"/>
          <w:kern w:val="0"/>
          <w:szCs w:val="28"/>
          <w14:ligatures w14:val="none"/>
        </w:rPr>
      </w:pPr>
      <w:r w:rsidRPr="00971DCD">
        <w:rPr>
          <w:rFonts w:eastAsia="Times New Roman" w:cs="Times New Roman"/>
          <w:b/>
          <w:bCs/>
          <w:kern w:val="0"/>
          <w:szCs w:val="28"/>
          <w14:ligatures w14:val="none"/>
        </w:rPr>
        <w:t xml:space="preserve"> </w:t>
      </w:r>
      <w:r w:rsidRPr="00971DCD">
        <w:rPr>
          <w:rFonts w:eastAsia="Times New Roman" w:cs="Times New Roman"/>
          <w:b/>
          <w:bCs/>
          <w:kern w:val="0"/>
          <w:szCs w:val="28"/>
          <w14:ligatures w14:val="none"/>
        </w:rPr>
        <w:t>Xây dựng môi trường học đường tích cực:</w:t>
      </w:r>
    </w:p>
    <w:p w14:paraId="2DD8CF0B" w14:textId="77777777" w:rsidR="00E76228" w:rsidRPr="00E76228" w:rsidRDefault="00E76228" w:rsidP="00971DCD">
      <w:pPr>
        <w:numPr>
          <w:ilvl w:val="0"/>
          <w:numId w:val="31"/>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Người thực hiện:</w:t>
      </w:r>
      <w:r w:rsidRPr="00E76228">
        <w:rPr>
          <w:rFonts w:eastAsia="Times New Roman" w:cs="Times New Roman"/>
          <w:kern w:val="0"/>
          <w:szCs w:val="28"/>
          <w14:ligatures w14:val="none"/>
        </w:rPr>
        <w:t xml:space="preserve"> Học sinh, giáo viên, nhà trường.</w:t>
      </w:r>
    </w:p>
    <w:p w14:paraId="718B96CF" w14:textId="77777777" w:rsidR="00E76228" w:rsidRPr="00E76228" w:rsidRDefault="00E76228" w:rsidP="00971DCD">
      <w:pPr>
        <w:numPr>
          <w:ilvl w:val="0"/>
          <w:numId w:val="31"/>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Cách thực hiện:</w:t>
      </w:r>
      <w:r w:rsidRPr="00E76228">
        <w:rPr>
          <w:rFonts w:eastAsia="Times New Roman" w:cs="Times New Roman"/>
          <w:kern w:val="0"/>
          <w:szCs w:val="28"/>
          <w14:ligatures w14:val="none"/>
        </w:rPr>
        <w:t xml:space="preserve"> Tổ chức các buổi sinh hoạt, trò chuyện về chủ đề tha thứ, tạo cơ hội để học sinh chia sẻ những khó khăn, vướng mắc và cùng nhau tìm ra giải pháp.</w:t>
      </w:r>
    </w:p>
    <w:p w14:paraId="13257DC9" w14:textId="77777777" w:rsidR="00E76228" w:rsidRPr="00E76228" w:rsidRDefault="00E76228" w:rsidP="00971DCD">
      <w:pPr>
        <w:numPr>
          <w:ilvl w:val="0"/>
          <w:numId w:val="31"/>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Công cụ/phương pháp hỗ trợ:</w:t>
      </w:r>
      <w:r w:rsidRPr="00E76228">
        <w:rPr>
          <w:rFonts w:eastAsia="Times New Roman" w:cs="Times New Roman"/>
          <w:kern w:val="0"/>
          <w:szCs w:val="28"/>
          <w14:ligatures w14:val="none"/>
        </w:rPr>
        <w:t xml:space="preserve"> Các buổi sinh hoạt lớp, câu lạc bộ tâm lý học đường, các chương trình tư vấn, hỗ trợ học sinh.</w:t>
      </w:r>
    </w:p>
    <w:p w14:paraId="205741CB" w14:textId="77777777" w:rsidR="00E76228" w:rsidRPr="00E76228" w:rsidRDefault="00E76228" w:rsidP="00971DCD">
      <w:pPr>
        <w:numPr>
          <w:ilvl w:val="0"/>
          <w:numId w:val="31"/>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Lí giải, phân tích:</w:t>
      </w:r>
      <w:r w:rsidRPr="00E76228">
        <w:rPr>
          <w:rFonts w:eastAsia="Times New Roman" w:cs="Times New Roman"/>
          <w:kern w:val="0"/>
          <w:szCs w:val="28"/>
          <w14:ligatures w14:val="none"/>
        </w:rPr>
        <w:t xml:space="preserve"> Môi trường học đường tích cực là nền tảng quan trọng để học sinh học cách tha thứ, phát triển toàn diện về nhân cách.</w:t>
      </w:r>
    </w:p>
    <w:p w14:paraId="7789EE6B" w14:textId="196D6674" w:rsidR="006A46EC" w:rsidRPr="00971DCD" w:rsidRDefault="00E76228" w:rsidP="00971DCD">
      <w:pPr>
        <w:numPr>
          <w:ilvl w:val="0"/>
          <w:numId w:val="31"/>
        </w:numPr>
        <w:spacing w:after="0" w:line="276" w:lineRule="auto"/>
        <w:jc w:val="both"/>
        <w:rPr>
          <w:rFonts w:eastAsia="Times New Roman" w:cs="Times New Roman"/>
          <w:kern w:val="0"/>
          <w:szCs w:val="28"/>
          <w14:ligatures w14:val="none"/>
        </w:rPr>
      </w:pPr>
      <w:r w:rsidRPr="00E76228">
        <w:rPr>
          <w:rFonts w:eastAsia="Times New Roman" w:cs="Times New Roman"/>
          <w:b/>
          <w:bCs/>
          <w:kern w:val="0"/>
          <w:szCs w:val="28"/>
          <w14:ligatures w14:val="none"/>
        </w:rPr>
        <w:t>Bằng chứng:</w:t>
      </w:r>
      <w:r w:rsidRPr="00E76228">
        <w:rPr>
          <w:rFonts w:eastAsia="Times New Roman" w:cs="Times New Roman"/>
          <w:kern w:val="0"/>
          <w:szCs w:val="28"/>
          <w14:ligatures w14:val="none"/>
        </w:rPr>
        <w:t xml:space="preserve"> Các nghiên cứu đã chỉ ra rằng, môi trường học đường an toàn, thân thiện có tác động tích cực đến sự phát triển tâm lý, xã hội của học sinh.</w:t>
      </w:r>
    </w:p>
    <w:p w14:paraId="0E7F4A67" w14:textId="50E836C4"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4. Liên hệ bản thân</w:t>
      </w:r>
    </w:p>
    <w:p w14:paraId="4455FD1A"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Bản thân tôi cũng từng trải qua những khó khăn trong việc tha thứ cho bản thân và người khác. Tuy nhiên, nhờ sự động viên, chia sẻ từ gia đình, bạn bè, và sự tìm hiểu về giá trị của sự tha thứ, tôi đã dần học được cách chấp nhận quá khứ, buông bỏ những cảm xúc tiêu cực, và xây dựng những mối quan hệ tốt đẹp hơn.</w:t>
      </w:r>
    </w:p>
    <w:p w14:paraId="31DBA450"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b/>
          <w:bCs/>
          <w:kern w:val="0"/>
          <w:szCs w:val="28"/>
          <w14:ligatures w14:val="none"/>
        </w:rPr>
        <w:t>III. Kết bài</w:t>
      </w:r>
    </w:p>
    <w:p w14:paraId="523B710B" w14:textId="77777777" w:rsidR="006C560C" w:rsidRPr="006C560C" w:rsidRDefault="006C560C" w:rsidP="00971DCD">
      <w:pPr>
        <w:spacing w:after="0" w:line="276" w:lineRule="auto"/>
        <w:jc w:val="both"/>
        <w:rPr>
          <w:rFonts w:eastAsia="Times New Roman" w:cs="Times New Roman"/>
          <w:kern w:val="0"/>
          <w:szCs w:val="28"/>
          <w14:ligatures w14:val="none"/>
        </w:rPr>
      </w:pPr>
      <w:r w:rsidRPr="006C560C">
        <w:rPr>
          <w:rFonts w:eastAsia="Times New Roman" w:cs="Times New Roman"/>
          <w:kern w:val="0"/>
          <w:szCs w:val="28"/>
          <w14:ligatures w14:val="none"/>
        </w:rPr>
        <w:t>Học cách tha thứ là một hành trình dài, đòi hỏi sự kiên nhẫn, nỗ lực và lòng can đảm. Tuy nhiên, nếu chúng ta có thể vượt qua những rào cản tâm lý, học cách tha thứ cho bản thân và người khác, chúng ta sẽ tìm thấy sự bình yên trong tâm hồn, xây dựng những mối quan hệ tích cực, và đạt được thành công trong cuộc sống. Là học sinh, chúng ta hãy trang bị cho mình những kiến thức, kỹ năng cần thiết để thực hành sự tha thứ, và lan tỏa giá trị này đến những người xung quanh.</w:t>
      </w:r>
    </w:p>
    <w:p w14:paraId="63CD57F7" w14:textId="2B74A762" w:rsidR="006C560C" w:rsidRPr="00971DCD" w:rsidRDefault="00E76228" w:rsidP="00971DCD">
      <w:pPr>
        <w:spacing w:after="0" w:line="276" w:lineRule="auto"/>
        <w:jc w:val="center"/>
        <w:rPr>
          <w:b/>
          <w:bCs/>
          <w:szCs w:val="28"/>
        </w:rPr>
      </w:pPr>
      <w:r w:rsidRPr="00971DCD">
        <w:rPr>
          <w:b/>
          <w:bCs/>
          <w:szCs w:val="28"/>
        </w:rPr>
        <w:t>Bài làm tham khảo</w:t>
      </w:r>
    </w:p>
    <w:p w14:paraId="54DB5ADF"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Cuộc sống là một hành trình dài, nơi chúng ta không ngừng học hỏi, trưởng thành và đối mặt với muôn vàn thử thách. Trong hành trình ấy, không ít lần chúng ta vấp ngã, mắc sai lầm, hay bị tổn thương bởi những người xung quanh. Chính vì vậy, học cách tha thứ cho bản thân và người khác là một kỹ năng sống vô cùng quan trọng, giúp chúng ta vượt qua những khó khăn, xây dựng những mối quan hệ tích cực và tìm thấy sự bình yên trong tâm hồn. Là học sinh, chúng ta cần hiểu rõ giá trị của sự tha thứ và trang bị cho mình những kiến thức, kỹ năng để thực hành nó trong cuộc sống hàng ngày.</w:t>
      </w:r>
    </w:p>
    <w:p w14:paraId="7E39F32D"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 xml:space="preserve">Tha thứ không có nghĩa là quên đi hay bỏ qua những lỗi lầm, mà là chấp nhận những gì đã xảy ra, học hỏi từ những sai lầm, và buông bỏ những cảm xúc tiêu cực như </w:t>
      </w:r>
      <w:r w:rsidRPr="00971DCD">
        <w:rPr>
          <w:sz w:val="28"/>
          <w:szCs w:val="28"/>
        </w:rPr>
        <w:lastRenderedPageBreak/>
        <w:t>oán giận, hận thù. Tha thứ cho bản thân giúp chúng ta tự chấp nhận những thiếu sót, vượt qua những cảm giác tội lỗi, tự ti, và tiếp tục tiến về phía trước. Tha thứ cho người khác giúp chúng ta giải phóng bản thân khỏi những gánh nặng tâm lý, xây dựng những mối quan hệ tốt đẹp, và tạo ra một môi trường sống tích cực.</w:t>
      </w:r>
    </w:p>
    <w:p w14:paraId="10330135"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Tuy nhiên, trong xã hội hiện đại, nhiều người, đặc biệt là các bạn trẻ, gặp khó khăn trong việc tha thứ cho bản thân và người khác. Áp lực học tập, thi cử, kỳ vọng từ gia đình, xã hội, cùng với sự phát triển của mạng xã hội, khiến nhiều bạn trẻ dễ bị tổn thương, so sánh bản thân với người khác, và khó chấp nhận những sai lầm của mình. Có nhiều nguyên nhân dẫn đến thực trạng này, bao gồm thiếu hiểu biết về giá trị của sự tha thứ, tự ti, mặc cảm, áp lực từ gia đình, xã hội, và sự ảnh hưởng tiêu cực từ mạng xã hội.</w:t>
      </w:r>
    </w:p>
    <w:p w14:paraId="0FC20B79"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Nếu không học được cách tha thứ, chúng ta sẽ phải đối mặt với nhiều hậu quả tiêu cực như mắc kẹt trong quá khứ, luôn sống trong sự oán giận, hận thù, mất đi những mối quan hệ tốt đẹp, và khó thành công trong cuộc sống. Mặc dù có ý kiến cho rằng tha thứ là biểu hiện của sự yếu đuối, dễ bị lợi dụng, nhưng thực tế, tha thứ là lựa chọn cách giải quyết vấn đề một cách tích cực, hướng đến sự phát triển của bản thân và mối quan hệ.</w:t>
      </w:r>
    </w:p>
    <w:p w14:paraId="21B2F208" w14:textId="77777777" w:rsidR="00D465B0" w:rsidRPr="00971DCD" w:rsidRDefault="00E76228" w:rsidP="00BB3AC1">
      <w:pPr>
        <w:pStyle w:val="ThngthngWeb"/>
        <w:spacing w:before="0" w:beforeAutospacing="0" w:after="0" w:afterAutospacing="0" w:line="276" w:lineRule="auto"/>
        <w:ind w:firstLine="720"/>
        <w:jc w:val="both"/>
        <w:rPr>
          <w:sz w:val="28"/>
          <w:szCs w:val="28"/>
          <w14:ligatures w14:val="none"/>
        </w:rPr>
      </w:pPr>
      <w:r w:rsidRPr="00971DCD">
        <w:rPr>
          <w:sz w:val="28"/>
          <w:szCs w:val="28"/>
        </w:rPr>
        <w:t xml:space="preserve">Vậy, là học sinh, chúng ta nên làm gì để học cách tha thứ cho bản thân và người khác? </w:t>
      </w:r>
      <w:r w:rsidR="00D465B0" w:rsidRPr="00971DCD">
        <w:rPr>
          <w:sz w:val="28"/>
          <w:szCs w:val="28"/>
          <w14:ligatures w14:val="none"/>
        </w:rPr>
        <w:t>Trước hết, để có thể tha thứ, chúng ta cần hiểu đúng về khái niệm này. Tha thứ không phải là đồng tình hay chấp nhận sai lầm, mà là một quá trình giải phóng bản thân khỏi những cảm xúc tiêu cực, oán giận, thù hận. Hiểu đúng về tha thứ giúp học sinh có cái nhìn khách quan, bao dung hơn với những lỗi lầm của bản thân và người khác. Các nghiên cứu tâm lý học đã chỉ ra rằng, những người có khả năng tha thứ cao thường có sức khỏe tinh thần tốt hơn, ít bị stress, lo âu và có mối quan hệ xã hội tích cực hơn. Chính vì vậy, mỗi học sinh cần chủ động tìm hiểu về tha thứ thông qua sách vở, bài giảng hay chia sẻ từ người lớn.</w:t>
      </w:r>
    </w:p>
    <w:p w14:paraId="68FBEE20" w14:textId="77777777" w:rsidR="00D465B0" w:rsidRPr="00D465B0" w:rsidRDefault="00D465B0" w:rsidP="00BB3AC1">
      <w:pPr>
        <w:spacing w:after="0" w:line="276" w:lineRule="auto"/>
        <w:ind w:firstLine="720"/>
        <w:jc w:val="both"/>
        <w:rPr>
          <w:rFonts w:eastAsia="Times New Roman" w:cs="Times New Roman"/>
          <w:kern w:val="0"/>
          <w:szCs w:val="28"/>
          <w14:ligatures w14:val="none"/>
        </w:rPr>
      </w:pPr>
      <w:r w:rsidRPr="00D465B0">
        <w:rPr>
          <w:rFonts w:eastAsia="Times New Roman" w:cs="Times New Roman"/>
          <w:kern w:val="0"/>
          <w:szCs w:val="28"/>
          <w14:ligatures w14:val="none"/>
        </w:rPr>
        <w:t>Tiếp theo, học cách chấp nhận và buông bỏ là một bước quan trọng trong quá trình học cách tha thứ. Đối với bản thân, chúng ta cần nhận ra và chấp nhận sai lầm, rút kinh nghiệm từ những thất bại. Thay vì tự trách móc, hãy tập trung vào việc tìm ra giải pháp và cải thiện bản thân. Đối với người khác, cố gắng đặt mình vào vị trí của họ để hiểu rõ nguyên nhân, hoàn cảnh dẫn đến hành động sai trái. Việc chấp nhận và buông bỏ giúp giải phóng tâm trí khỏi những gánh nặng, tạo điều kiện để học sinh tập trung vào những điều tích cực trong cuộc sống. Nhiều câu chuyện thực tế đã chứng minh, việc tha thứ và buông bỏ giúp con người vượt qua những nỗi đau, mất mát lớn lao, tìm lại niềm vui và ý nghĩa cuộc sống.</w:t>
      </w:r>
    </w:p>
    <w:p w14:paraId="23EB3DEF" w14:textId="77777777" w:rsidR="00D465B0" w:rsidRPr="00D465B0" w:rsidRDefault="00D465B0" w:rsidP="00BB3AC1">
      <w:pPr>
        <w:spacing w:after="0" w:line="276" w:lineRule="auto"/>
        <w:ind w:firstLine="720"/>
        <w:jc w:val="both"/>
        <w:rPr>
          <w:rFonts w:eastAsia="Times New Roman" w:cs="Times New Roman"/>
          <w:kern w:val="0"/>
          <w:szCs w:val="28"/>
          <w14:ligatures w14:val="none"/>
        </w:rPr>
      </w:pPr>
      <w:r w:rsidRPr="00D465B0">
        <w:rPr>
          <w:rFonts w:eastAsia="Times New Roman" w:cs="Times New Roman"/>
          <w:kern w:val="0"/>
          <w:szCs w:val="28"/>
          <w14:ligatures w14:val="none"/>
        </w:rPr>
        <w:t xml:space="preserve">Bên cạnh đó, việc rèn luyện lòng bao dung và cảm thông cũng là một yếu tố quan trọng. Học sinh có thể tích cực tham gia các hoạt động tình nguyện, giúp đỡ những người có hoàn cảnh khó khăn, chia sẻ với bạn bè khi họ gặp khó khăn. Những hoạt động này không chỉ giúp mở rộng trái tim, nhìn nhận mọi việc một cách đa chiều và nhân ái hơn mà còn lan tỏa những giá trị tốt đẹp trong xã hội. Những tấm gương về lòng bao </w:t>
      </w:r>
      <w:r w:rsidRPr="00D465B0">
        <w:rPr>
          <w:rFonts w:eastAsia="Times New Roman" w:cs="Times New Roman"/>
          <w:kern w:val="0"/>
          <w:szCs w:val="28"/>
          <w14:ligatures w14:val="none"/>
        </w:rPr>
        <w:lastRenderedPageBreak/>
        <w:t>dung, vị tha luôn là nguồn cảm hứng lớn lao, thúc đẩy chúng ta sống có ích và ý nghĩa hơn.</w:t>
      </w:r>
    </w:p>
    <w:p w14:paraId="223EE3CC" w14:textId="2BBBFEB8" w:rsidR="00E76228" w:rsidRPr="00971DCD" w:rsidRDefault="00D465B0" w:rsidP="00BB3AC1">
      <w:pPr>
        <w:spacing w:after="0" w:line="276" w:lineRule="auto"/>
        <w:ind w:firstLine="720"/>
        <w:jc w:val="both"/>
        <w:rPr>
          <w:rFonts w:eastAsia="Times New Roman" w:cs="Times New Roman"/>
          <w:kern w:val="0"/>
          <w:szCs w:val="28"/>
          <w14:ligatures w14:val="none"/>
        </w:rPr>
      </w:pPr>
      <w:r w:rsidRPr="00D465B0">
        <w:rPr>
          <w:rFonts w:eastAsia="Times New Roman" w:cs="Times New Roman"/>
          <w:kern w:val="0"/>
          <w:szCs w:val="28"/>
          <w14:ligatures w14:val="none"/>
        </w:rPr>
        <w:t>Cuối cùng, để việc học cách tha thứ đạt hiệu quả cao, cần xây dựng một môi trường học đường tích cực. Học sinh, giáo viên và nhà trường cần phối hợp tổ chức các buổi sinh hoạt, trò chuyện về chủ đề tha thứ, tạo cơ hội để học sinh chia sẻ những khó khăn, vướng mắc và cùng nhau tìm ra giải pháp. Môi trường học đường an toàn, thân thiện có tác động tích cực đến sự phát triển tâm lý, xã hội của học sinh, giúp các em cảm thấy được lắng nghe, thấu hiểu và được hỗ trợ khi cần thiết.</w:t>
      </w:r>
    </w:p>
    <w:p w14:paraId="61B5BD7C"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Bản thân tôi cũng từng trải qua những khó khăn trong việc tha thứ cho bản thân và người khác. Tuy nhiên, nhờ sự động viên, chia sẻ từ những người xung quanh, và sự tìm hiểu về giá trị của sự tha thứ, tôi đã dần học được cách chấp nhận quá khứ, buông bỏ những cảm xúc tiêu cực, và xây dựng những mối quan hệ tốt đẹp hơn.</w:t>
      </w:r>
    </w:p>
    <w:p w14:paraId="1433169D" w14:textId="77777777" w:rsidR="00E76228" w:rsidRPr="00971DCD" w:rsidRDefault="00E76228" w:rsidP="00BB3AC1">
      <w:pPr>
        <w:pStyle w:val="ThngthngWeb"/>
        <w:spacing w:before="0" w:beforeAutospacing="0" w:after="0" w:afterAutospacing="0" w:line="276" w:lineRule="auto"/>
        <w:ind w:firstLine="720"/>
        <w:jc w:val="both"/>
        <w:rPr>
          <w:sz w:val="28"/>
          <w:szCs w:val="28"/>
        </w:rPr>
      </w:pPr>
      <w:r w:rsidRPr="00971DCD">
        <w:rPr>
          <w:sz w:val="28"/>
          <w:szCs w:val="28"/>
        </w:rPr>
        <w:t>Học cách tha thứ là một hành trình dài, đòi hỏi sự kiên nhẫn, nỗ lực và lòng can đảm. Tuy nhiên, nếu chúng ta có thể vượt qua những rào cản tâm lý, học cách tha thứ cho bản thân và người khác, chúng ta sẽ tìm thấy sự bình yên trong tâm hồn, xây dựng những mối quan hệ tích cực, và đạt được thành công trong cuộc sống. Là học sinh, chúng ta hãy trang bị cho mình những kiến thức, kỹ năng cần thiết để thực hành sự tha thứ, và lan tỏa giá trị này đến những người xung quanh. Bởi lẽ, "Tha thứ không làm thay đổi quá khứ, nhưng nó mở ra tương lai."</w:t>
      </w:r>
    </w:p>
    <w:p w14:paraId="60BB6BB4" w14:textId="77777777" w:rsidR="00E76228" w:rsidRPr="00971DCD" w:rsidRDefault="00E76228" w:rsidP="00BB3AC1">
      <w:pPr>
        <w:spacing w:after="0" w:line="276" w:lineRule="auto"/>
        <w:ind w:firstLine="720"/>
        <w:rPr>
          <w:b/>
          <w:bCs/>
          <w:szCs w:val="28"/>
        </w:rPr>
      </w:pPr>
    </w:p>
    <w:sectPr w:rsidR="00E76228" w:rsidRPr="00971DCD" w:rsidSect="00D465B0">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335D5" w14:textId="77777777" w:rsidR="00932EF5" w:rsidRDefault="00932EF5" w:rsidP="00971DCD">
      <w:pPr>
        <w:spacing w:after="0" w:line="240" w:lineRule="auto"/>
      </w:pPr>
      <w:r>
        <w:separator/>
      </w:r>
    </w:p>
  </w:endnote>
  <w:endnote w:type="continuationSeparator" w:id="0">
    <w:p w14:paraId="2BD50E08" w14:textId="77777777" w:rsidR="00932EF5" w:rsidRDefault="00932EF5" w:rsidP="0097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621549"/>
      <w:docPartObj>
        <w:docPartGallery w:val="Page Numbers (Bottom of Page)"/>
        <w:docPartUnique/>
      </w:docPartObj>
    </w:sdtPr>
    <w:sdtContent>
      <w:p w14:paraId="557D97DC" w14:textId="1179F36A" w:rsidR="00971DCD" w:rsidRDefault="00971DCD">
        <w:pPr>
          <w:pStyle w:val="Chntrang"/>
          <w:jc w:val="center"/>
        </w:pPr>
        <w:r>
          <w:fldChar w:fldCharType="begin"/>
        </w:r>
        <w:r>
          <w:instrText>PAGE   \* MERGEFORMAT</w:instrText>
        </w:r>
        <w:r>
          <w:fldChar w:fldCharType="separate"/>
        </w:r>
        <w:r>
          <w:rPr>
            <w:lang w:val="vi-VN"/>
          </w:rPr>
          <w:t>2</w:t>
        </w:r>
        <w:r>
          <w:fldChar w:fldCharType="end"/>
        </w:r>
      </w:p>
    </w:sdtContent>
  </w:sdt>
  <w:p w14:paraId="57AFA705" w14:textId="77777777" w:rsidR="00971DCD" w:rsidRDefault="00971DC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5CC4E" w14:textId="77777777" w:rsidR="00932EF5" w:rsidRDefault="00932EF5" w:rsidP="00971DCD">
      <w:pPr>
        <w:spacing w:after="0" w:line="240" w:lineRule="auto"/>
      </w:pPr>
      <w:r>
        <w:separator/>
      </w:r>
    </w:p>
  </w:footnote>
  <w:footnote w:type="continuationSeparator" w:id="0">
    <w:p w14:paraId="15C44EE8" w14:textId="77777777" w:rsidR="00932EF5" w:rsidRDefault="00932EF5" w:rsidP="00971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BB3"/>
    <w:multiLevelType w:val="multilevel"/>
    <w:tmpl w:val="3FF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0B1"/>
    <w:multiLevelType w:val="multilevel"/>
    <w:tmpl w:val="DA7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57C7"/>
    <w:multiLevelType w:val="multilevel"/>
    <w:tmpl w:val="75B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5381"/>
    <w:multiLevelType w:val="multilevel"/>
    <w:tmpl w:val="A5F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A63BA"/>
    <w:multiLevelType w:val="multilevel"/>
    <w:tmpl w:val="61C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72EB4"/>
    <w:multiLevelType w:val="multilevel"/>
    <w:tmpl w:val="B560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64C97"/>
    <w:multiLevelType w:val="multilevel"/>
    <w:tmpl w:val="18527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52DC5"/>
    <w:multiLevelType w:val="multilevel"/>
    <w:tmpl w:val="49500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6BB35DE"/>
    <w:multiLevelType w:val="multilevel"/>
    <w:tmpl w:val="9B98B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80FB6"/>
    <w:multiLevelType w:val="multilevel"/>
    <w:tmpl w:val="F860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A6B80"/>
    <w:multiLevelType w:val="multilevel"/>
    <w:tmpl w:val="C72A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221C7"/>
    <w:multiLevelType w:val="multilevel"/>
    <w:tmpl w:val="ECD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963F9"/>
    <w:multiLevelType w:val="multilevel"/>
    <w:tmpl w:val="2590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57404"/>
    <w:multiLevelType w:val="multilevel"/>
    <w:tmpl w:val="29C6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95E60"/>
    <w:multiLevelType w:val="multilevel"/>
    <w:tmpl w:val="9386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86CEA"/>
    <w:multiLevelType w:val="multilevel"/>
    <w:tmpl w:val="2FD4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E1332"/>
    <w:multiLevelType w:val="multilevel"/>
    <w:tmpl w:val="0C6AB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31BB8"/>
    <w:multiLevelType w:val="multilevel"/>
    <w:tmpl w:val="2A68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409B7"/>
    <w:multiLevelType w:val="multilevel"/>
    <w:tmpl w:val="BC06E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FA2CB5"/>
    <w:multiLevelType w:val="multilevel"/>
    <w:tmpl w:val="954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C7918"/>
    <w:multiLevelType w:val="multilevel"/>
    <w:tmpl w:val="9F9E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F7C14"/>
    <w:multiLevelType w:val="multilevel"/>
    <w:tmpl w:val="DD0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7359D"/>
    <w:multiLevelType w:val="multilevel"/>
    <w:tmpl w:val="FE44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91413"/>
    <w:multiLevelType w:val="multilevel"/>
    <w:tmpl w:val="920C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407C2"/>
    <w:multiLevelType w:val="multilevel"/>
    <w:tmpl w:val="AABA4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F6173"/>
    <w:multiLevelType w:val="multilevel"/>
    <w:tmpl w:val="77CA1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B334AD"/>
    <w:multiLevelType w:val="multilevel"/>
    <w:tmpl w:val="3F3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A0328"/>
    <w:multiLevelType w:val="multilevel"/>
    <w:tmpl w:val="6B90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1254D"/>
    <w:multiLevelType w:val="multilevel"/>
    <w:tmpl w:val="562A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225BA"/>
    <w:multiLevelType w:val="multilevel"/>
    <w:tmpl w:val="F4D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E3811"/>
    <w:multiLevelType w:val="multilevel"/>
    <w:tmpl w:val="4AD64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165EAC"/>
    <w:multiLevelType w:val="multilevel"/>
    <w:tmpl w:val="5D5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286306">
    <w:abstractNumId w:val="20"/>
  </w:num>
  <w:num w:numId="2" w16cid:durableId="414322220">
    <w:abstractNumId w:val="9"/>
  </w:num>
  <w:num w:numId="3" w16cid:durableId="263270457">
    <w:abstractNumId w:val="27"/>
  </w:num>
  <w:num w:numId="4" w16cid:durableId="94400913">
    <w:abstractNumId w:val="18"/>
  </w:num>
  <w:num w:numId="5" w16cid:durableId="413209353">
    <w:abstractNumId w:val="2"/>
  </w:num>
  <w:num w:numId="6" w16cid:durableId="12345622">
    <w:abstractNumId w:val="30"/>
  </w:num>
  <w:num w:numId="7" w16cid:durableId="1916935523">
    <w:abstractNumId w:val="23"/>
  </w:num>
  <w:num w:numId="8" w16cid:durableId="1930968519">
    <w:abstractNumId w:val="3"/>
  </w:num>
  <w:num w:numId="9" w16cid:durableId="988750462">
    <w:abstractNumId w:val="21"/>
  </w:num>
  <w:num w:numId="10" w16cid:durableId="2043479066">
    <w:abstractNumId w:val="11"/>
  </w:num>
  <w:num w:numId="11" w16cid:durableId="658196709">
    <w:abstractNumId w:val="31"/>
  </w:num>
  <w:num w:numId="12" w16cid:durableId="1622109733">
    <w:abstractNumId w:val="17"/>
  </w:num>
  <w:num w:numId="13" w16cid:durableId="1341932804">
    <w:abstractNumId w:val="22"/>
  </w:num>
  <w:num w:numId="14" w16cid:durableId="1414815242">
    <w:abstractNumId w:val="29"/>
  </w:num>
  <w:num w:numId="15" w16cid:durableId="1971746323">
    <w:abstractNumId w:val="26"/>
  </w:num>
  <w:num w:numId="16" w16cid:durableId="719669731">
    <w:abstractNumId w:val="0"/>
  </w:num>
  <w:num w:numId="17" w16cid:durableId="1418597504">
    <w:abstractNumId w:val="19"/>
  </w:num>
  <w:num w:numId="18" w16cid:durableId="73279291">
    <w:abstractNumId w:val="14"/>
  </w:num>
  <w:num w:numId="19" w16cid:durableId="1310790345">
    <w:abstractNumId w:val="13"/>
  </w:num>
  <w:num w:numId="20" w16cid:durableId="1786924201">
    <w:abstractNumId w:val="28"/>
  </w:num>
  <w:num w:numId="21" w16cid:durableId="1997222330">
    <w:abstractNumId w:val="12"/>
  </w:num>
  <w:num w:numId="22" w16cid:durableId="866721173">
    <w:abstractNumId w:val="8"/>
  </w:num>
  <w:num w:numId="23" w16cid:durableId="103233031">
    <w:abstractNumId w:val="4"/>
  </w:num>
  <w:num w:numId="24" w16cid:durableId="1594321730">
    <w:abstractNumId w:val="10"/>
  </w:num>
  <w:num w:numId="25" w16cid:durableId="1329553942">
    <w:abstractNumId w:val="1"/>
  </w:num>
  <w:num w:numId="26" w16cid:durableId="889420196">
    <w:abstractNumId w:val="16"/>
  </w:num>
  <w:num w:numId="27" w16cid:durableId="2046786001">
    <w:abstractNumId w:val="24"/>
  </w:num>
  <w:num w:numId="28" w16cid:durableId="548344507">
    <w:abstractNumId w:val="6"/>
  </w:num>
  <w:num w:numId="29" w16cid:durableId="515123161">
    <w:abstractNumId w:val="15"/>
  </w:num>
  <w:num w:numId="30" w16cid:durableId="109859975">
    <w:abstractNumId w:val="25"/>
  </w:num>
  <w:num w:numId="31" w16cid:durableId="387459803">
    <w:abstractNumId w:val="5"/>
  </w:num>
  <w:num w:numId="32" w16cid:durableId="1002975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343"/>
    <w:rsid w:val="003A2F5B"/>
    <w:rsid w:val="005F1C5E"/>
    <w:rsid w:val="006A46EC"/>
    <w:rsid w:val="006C560C"/>
    <w:rsid w:val="007A7343"/>
    <w:rsid w:val="008810BA"/>
    <w:rsid w:val="00932EF5"/>
    <w:rsid w:val="00971DCD"/>
    <w:rsid w:val="00A353D3"/>
    <w:rsid w:val="00B240BD"/>
    <w:rsid w:val="00B656AC"/>
    <w:rsid w:val="00BB3AC1"/>
    <w:rsid w:val="00D465B0"/>
    <w:rsid w:val="00D56971"/>
    <w:rsid w:val="00E76228"/>
    <w:rsid w:val="00E91A55"/>
    <w:rsid w:val="00E937A8"/>
    <w:rsid w:val="00F12A4F"/>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3107"/>
  <w15:chartTrackingRefBased/>
  <w15:docId w15:val="{C0DDBC32-315D-4C41-98DB-4432E846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A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A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A73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7A73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7A7343"/>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7A73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A7343"/>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A7343"/>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A7343"/>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A734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A734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A7343"/>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7A7343"/>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A7343"/>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A734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A734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A734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A734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A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A734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A7343"/>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A734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A734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A7343"/>
    <w:rPr>
      <w:i/>
      <w:iCs/>
      <w:color w:val="404040" w:themeColor="text1" w:themeTint="BF"/>
    </w:rPr>
  </w:style>
  <w:style w:type="paragraph" w:styleId="oancuaDanhsach">
    <w:name w:val="List Paragraph"/>
    <w:basedOn w:val="Binhthng"/>
    <w:uiPriority w:val="34"/>
    <w:qFormat/>
    <w:rsid w:val="007A7343"/>
    <w:pPr>
      <w:ind w:left="720"/>
      <w:contextualSpacing/>
    </w:pPr>
  </w:style>
  <w:style w:type="character" w:styleId="NhnmnhThm">
    <w:name w:val="Intense Emphasis"/>
    <w:basedOn w:val="Phngmcinhcuaoanvn"/>
    <w:uiPriority w:val="21"/>
    <w:qFormat/>
    <w:rsid w:val="007A7343"/>
    <w:rPr>
      <w:i/>
      <w:iCs/>
      <w:color w:val="0F4761" w:themeColor="accent1" w:themeShade="BF"/>
    </w:rPr>
  </w:style>
  <w:style w:type="paragraph" w:styleId="Nhaykepm">
    <w:name w:val="Intense Quote"/>
    <w:basedOn w:val="Binhthng"/>
    <w:next w:val="Binhthng"/>
    <w:link w:val="NhaykepmChar"/>
    <w:uiPriority w:val="30"/>
    <w:qFormat/>
    <w:rsid w:val="007A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A7343"/>
    <w:rPr>
      <w:i/>
      <w:iCs/>
      <w:color w:val="0F4761" w:themeColor="accent1" w:themeShade="BF"/>
    </w:rPr>
  </w:style>
  <w:style w:type="character" w:styleId="ThamchiuNhnmnh">
    <w:name w:val="Intense Reference"/>
    <w:basedOn w:val="Phngmcinhcuaoanvn"/>
    <w:uiPriority w:val="32"/>
    <w:qFormat/>
    <w:rsid w:val="007A7343"/>
    <w:rPr>
      <w:b/>
      <w:bCs/>
      <w:smallCaps/>
      <w:color w:val="0F4761" w:themeColor="accent1" w:themeShade="BF"/>
      <w:spacing w:val="5"/>
    </w:rPr>
  </w:style>
  <w:style w:type="paragraph" w:styleId="ThngthngWeb">
    <w:name w:val="Normal (Web)"/>
    <w:basedOn w:val="Binhthng"/>
    <w:uiPriority w:val="99"/>
    <w:semiHidden/>
    <w:unhideWhenUsed/>
    <w:rsid w:val="00E76228"/>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971D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71DCD"/>
  </w:style>
  <w:style w:type="paragraph" w:styleId="Chntrang">
    <w:name w:val="footer"/>
    <w:basedOn w:val="Binhthng"/>
    <w:link w:val="ChntrangChar"/>
    <w:uiPriority w:val="99"/>
    <w:unhideWhenUsed/>
    <w:rsid w:val="00971DC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7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5720">
      <w:bodyDiv w:val="1"/>
      <w:marLeft w:val="0"/>
      <w:marRight w:val="0"/>
      <w:marTop w:val="0"/>
      <w:marBottom w:val="0"/>
      <w:divBdr>
        <w:top w:val="none" w:sz="0" w:space="0" w:color="auto"/>
        <w:left w:val="none" w:sz="0" w:space="0" w:color="auto"/>
        <w:bottom w:val="none" w:sz="0" w:space="0" w:color="auto"/>
        <w:right w:val="none" w:sz="0" w:space="0" w:color="auto"/>
      </w:divBdr>
    </w:div>
    <w:div w:id="192234155">
      <w:bodyDiv w:val="1"/>
      <w:marLeft w:val="0"/>
      <w:marRight w:val="0"/>
      <w:marTop w:val="0"/>
      <w:marBottom w:val="0"/>
      <w:divBdr>
        <w:top w:val="none" w:sz="0" w:space="0" w:color="auto"/>
        <w:left w:val="none" w:sz="0" w:space="0" w:color="auto"/>
        <w:bottom w:val="none" w:sz="0" w:space="0" w:color="auto"/>
        <w:right w:val="none" w:sz="0" w:space="0" w:color="auto"/>
      </w:divBdr>
    </w:div>
    <w:div w:id="232201861">
      <w:bodyDiv w:val="1"/>
      <w:marLeft w:val="0"/>
      <w:marRight w:val="0"/>
      <w:marTop w:val="0"/>
      <w:marBottom w:val="0"/>
      <w:divBdr>
        <w:top w:val="none" w:sz="0" w:space="0" w:color="auto"/>
        <w:left w:val="none" w:sz="0" w:space="0" w:color="auto"/>
        <w:bottom w:val="none" w:sz="0" w:space="0" w:color="auto"/>
        <w:right w:val="none" w:sz="0" w:space="0" w:color="auto"/>
      </w:divBdr>
      <w:divsChild>
        <w:div w:id="120466405">
          <w:marLeft w:val="0"/>
          <w:marRight w:val="0"/>
          <w:marTop w:val="0"/>
          <w:marBottom w:val="0"/>
          <w:divBdr>
            <w:top w:val="none" w:sz="0" w:space="0" w:color="auto"/>
            <w:left w:val="none" w:sz="0" w:space="0" w:color="auto"/>
            <w:bottom w:val="none" w:sz="0" w:space="0" w:color="auto"/>
            <w:right w:val="none" w:sz="0" w:space="0" w:color="auto"/>
          </w:divBdr>
          <w:divsChild>
            <w:div w:id="1510363513">
              <w:marLeft w:val="0"/>
              <w:marRight w:val="0"/>
              <w:marTop w:val="0"/>
              <w:marBottom w:val="0"/>
              <w:divBdr>
                <w:top w:val="none" w:sz="0" w:space="0" w:color="auto"/>
                <w:left w:val="none" w:sz="0" w:space="0" w:color="auto"/>
                <w:bottom w:val="none" w:sz="0" w:space="0" w:color="auto"/>
                <w:right w:val="none" w:sz="0" w:space="0" w:color="auto"/>
              </w:divBdr>
              <w:divsChild>
                <w:div w:id="1234008585">
                  <w:marLeft w:val="0"/>
                  <w:marRight w:val="0"/>
                  <w:marTop w:val="0"/>
                  <w:marBottom w:val="0"/>
                  <w:divBdr>
                    <w:top w:val="none" w:sz="0" w:space="0" w:color="auto"/>
                    <w:left w:val="none" w:sz="0" w:space="0" w:color="auto"/>
                    <w:bottom w:val="none" w:sz="0" w:space="0" w:color="auto"/>
                    <w:right w:val="none" w:sz="0" w:space="0" w:color="auto"/>
                  </w:divBdr>
                  <w:divsChild>
                    <w:div w:id="757212521">
                      <w:marLeft w:val="0"/>
                      <w:marRight w:val="0"/>
                      <w:marTop w:val="0"/>
                      <w:marBottom w:val="0"/>
                      <w:divBdr>
                        <w:top w:val="none" w:sz="0" w:space="0" w:color="auto"/>
                        <w:left w:val="none" w:sz="0" w:space="0" w:color="auto"/>
                        <w:bottom w:val="none" w:sz="0" w:space="0" w:color="auto"/>
                        <w:right w:val="none" w:sz="0" w:space="0" w:color="auto"/>
                      </w:divBdr>
                      <w:divsChild>
                        <w:div w:id="9848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76112">
              <w:marLeft w:val="0"/>
              <w:marRight w:val="0"/>
              <w:marTop w:val="0"/>
              <w:marBottom w:val="0"/>
              <w:divBdr>
                <w:top w:val="none" w:sz="0" w:space="0" w:color="auto"/>
                <w:left w:val="none" w:sz="0" w:space="0" w:color="auto"/>
                <w:bottom w:val="none" w:sz="0" w:space="0" w:color="auto"/>
                <w:right w:val="none" w:sz="0" w:space="0" w:color="auto"/>
              </w:divBdr>
              <w:divsChild>
                <w:div w:id="482699134">
                  <w:marLeft w:val="0"/>
                  <w:marRight w:val="0"/>
                  <w:marTop w:val="0"/>
                  <w:marBottom w:val="0"/>
                  <w:divBdr>
                    <w:top w:val="none" w:sz="0" w:space="0" w:color="auto"/>
                    <w:left w:val="none" w:sz="0" w:space="0" w:color="auto"/>
                    <w:bottom w:val="none" w:sz="0" w:space="0" w:color="auto"/>
                    <w:right w:val="none" w:sz="0" w:space="0" w:color="auto"/>
                  </w:divBdr>
                  <w:divsChild>
                    <w:div w:id="535042057">
                      <w:marLeft w:val="0"/>
                      <w:marRight w:val="0"/>
                      <w:marTop w:val="0"/>
                      <w:marBottom w:val="0"/>
                      <w:divBdr>
                        <w:top w:val="none" w:sz="0" w:space="0" w:color="auto"/>
                        <w:left w:val="none" w:sz="0" w:space="0" w:color="auto"/>
                        <w:bottom w:val="none" w:sz="0" w:space="0" w:color="auto"/>
                        <w:right w:val="none" w:sz="0" w:space="0" w:color="auto"/>
                      </w:divBdr>
                      <w:divsChild>
                        <w:div w:id="999118866">
                          <w:marLeft w:val="0"/>
                          <w:marRight w:val="0"/>
                          <w:marTop w:val="0"/>
                          <w:marBottom w:val="0"/>
                          <w:divBdr>
                            <w:top w:val="none" w:sz="0" w:space="0" w:color="auto"/>
                            <w:left w:val="none" w:sz="0" w:space="0" w:color="auto"/>
                            <w:bottom w:val="none" w:sz="0" w:space="0" w:color="auto"/>
                            <w:right w:val="none" w:sz="0" w:space="0" w:color="auto"/>
                          </w:divBdr>
                        </w:div>
                        <w:div w:id="1024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04980">
      <w:bodyDiv w:val="1"/>
      <w:marLeft w:val="0"/>
      <w:marRight w:val="0"/>
      <w:marTop w:val="0"/>
      <w:marBottom w:val="0"/>
      <w:divBdr>
        <w:top w:val="none" w:sz="0" w:space="0" w:color="auto"/>
        <w:left w:val="none" w:sz="0" w:space="0" w:color="auto"/>
        <w:bottom w:val="none" w:sz="0" w:space="0" w:color="auto"/>
        <w:right w:val="none" w:sz="0" w:space="0" w:color="auto"/>
      </w:divBdr>
    </w:div>
    <w:div w:id="1095173446">
      <w:bodyDiv w:val="1"/>
      <w:marLeft w:val="0"/>
      <w:marRight w:val="0"/>
      <w:marTop w:val="0"/>
      <w:marBottom w:val="0"/>
      <w:divBdr>
        <w:top w:val="none" w:sz="0" w:space="0" w:color="auto"/>
        <w:left w:val="none" w:sz="0" w:space="0" w:color="auto"/>
        <w:bottom w:val="none" w:sz="0" w:space="0" w:color="auto"/>
        <w:right w:val="none" w:sz="0" w:space="0" w:color="auto"/>
      </w:divBdr>
      <w:divsChild>
        <w:div w:id="1043362100">
          <w:marLeft w:val="0"/>
          <w:marRight w:val="0"/>
          <w:marTop w:val="0"/>
          <w:marBottom w:val="0"/>
          <w:divBdr>
            <w:top w:val="none" w:sz="0" w:space="0" w:color="auto"/>
            <w:left w:val="none" w:sz="0" w:space="0" w:color="auto"/>
            <w:bottom w:val="none" w:sz="0" w:space="0" w:color="auto"/>
            <w:right w:val="none" w:sz="0" w:space="0" w:color="auto"/>
          </w:divBdr>
          <w:divsChild>
            <w:div w:id="1328822905">
              <w:marLeft w:val="0"/>
              <w:marRight w:val="0"/>
              <w:marTop w:val="0"/>
              <w:marBottom w:val="0"/>
              <w:divBdr>
                <w:top w:val="none" w:sz="0" w:space="0" w:color="auto"/>
                <w:left w:val="none" w:sz="0" w:space="0" w:color="auto"/>
                <w:bottom w:val="none" w:sz="0" w:space="0" w:color="auto"/>
                <w:right w:val="none" w:sz="0" w:space="0" w:color="auto"/>
              </w:divBdr>
              <w:divsChild>
                <w:div w:id="1831678701">
                  <w:marLeft w:val="0"/>
                  <w:marRight w:val="0"/>
                  <w:marTop w:val="0"/>
                  <w:marBottom w:val="0"/>
                  <w:divBdr>
                    <w:top w:val="none" w:sz="0" w:space="0" w:color="auto"/>
                    <w:left w:val="none" w:sz="0" w:space="0" w:color="auto"/>
                    <w:bottom w:val="none" w:sz="0" w:space="0" w:color="auto"/>
                    <w:right w:val="none" w:sz="0" w:space="0" w:color="auto"/>
                  </w:divBdr>
                  <w:divsChild>
                    <w:div w:id="1341588596">
                      <w:marLeft w:val="0"/>
                      <w:marRight w:val="0"/>
                      <w:marTop w:val="0"/>
                      <w:marBottom w:val="0"/>
                      <w:divBdr>
                        <w:top w:val="none" w:sz="0" w:space="0" w:color="auto"/>
                        <w:left w:val="none" w:sz="0" w:space="0" w:color="auto"/>
                        <w:bottom w:val="none" w:sz="0" w:space="0" w:color="auto"/>
                        <w:right w:val="none" w:sz="0" w:space="0" w:color="auto"/>
                      </w:divBdr>
                      <w:divsChild>
                        <w:div w:id="1443500379">
                          <w:marLeft w:val="0"/>
                          <w:marRight w:val="0"/>
                          <w:marTop w:val="0"/>
                          <w:marBottom w:val="0"/>
                          <w:divBdr>
                            <w:top w:val="none" w:sz="0" w:space="0" w:color="auto"/>
                            <w:left w:val="none" w:sz="0" w:space="0" w:color="auto"/>
                            <w:bottom w:val="none" w:sz="0" w:space="0" w:color="auto"/>
                            <w:right w:val="none" w:sz="0" w:space="0" w:color="auto"/>
                          </w:divBdr>
                          <w:divsChild>
                            <w:div w:id="582682867">
                              <w:marLeft w:val="0"/>
                              <w:marRight w:val="0"/>
                              <w:marTop w:val="0"/>
                              <w:marBottom w:val="0"/>
                              <w:divBdr>
                                <w:top w:val="none" w:sz="0" w:space="0" w:color="auto"/>
                                <w:left w:val="none" w:sz="0" w:space="0" w:color="auto"/>
                                <w:bottom w:val="none" w:sz="0" w:space="0" w:color="auto"/>
                                <w:right w:val="none" w:sz="0" w:space="0" w:color="auto"/>
                              </w:divBdr>
                              <w:divsChild>
                                <w:div w:id="834107701">
                                  <w:marLeft w:val="0"/>
                                  <w:marRight w:val="0"/>
                                  <w:marTop w:val="0"/>
                                  <w:marBottom w:val="0"/>
                                  <w:divBdr>
                                    <w:top w:val="none" w:sz="0" w:space="0" w:color="auto"/>
                                    <w:left w:val="none" w:sz="0" w:space="0" w:color="auto"/>
                                    <w:bottom w:val="none" w:sz="0" w:space="0" w:color="auto"/>
                                    <w:right w:val="none" w:sz="0" w:space="0" w:color="auto"/>
                                  </w:divBdr>
                                  <w:divsChild>
                                    <w:div w:id="18095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7329">
                          <w:marLeft w:val="0"/>
                          <w:marRight w:val="0"/>
                          <w:marTop w:val="0"/>
                          <w:marBottom w:val="0"/>
                          <w:divBdr>
                            <w:top w:val="none" w:sz="0" w:space="0" w:color="auto"/>
                            <w:left w:val="none" w:sz="0" w:space="0" w:color="auto"/>
                            <w:bottom w:val="none" w:sz="0" w:space="0" w:color="auto"/>
                            <w:right w:val="none" w:sz="0" w:space="0" w:color="auto"/>
                          </w:divBdr>
                          <w:divsChild>
                            <w:div w:id="683289096">
                              <w:marLeft w:val="0"/>
                              <w:marRight w:val="0"/>
                              <w:marTop w:val="0"/>
                              <w:marBottom w:val="0"/>
                              <w:divBdr>
                                <w:top w:val="none" w:sz="0" w:space="0" w:color="auto"/>
                                <w:left w:val="none" w:sz="0" w:space="0" w:color="auto"/>
                                <w:bottom w:val="none" w:sz="0" w:space="0" w:color="auto"/>
                                <w:right w:val="none" w:sz="0" w:space="0" w:color="auto"/>
                              </w:divBdr>
                              <w:divsChild>
                                <w:div w:id="648022748">
                                  <w:marLeft w:val="0"/>
                                  <w:marRight w:val="0"/>
                                  <w:marTop w:val="0"/>
                                  <w:marBottom w:val="0"/>
                                  <w:divBdr>
                                    <w:top w:val="none" w:sz="0" w:space="0" w:color="auto"/>
                                    <w:left w:val="none" w:sz="0" w:space="0" w:color="auto"/>
                                    <w:bottom w:val="none" w:sz="0" w:space="0" w:color="auto"/>
                                    <w:right w:val="none" w:sz="0" w:space="0" w:color="auto"/>
                                  </w:divBdr>
                                  <w:divsChild>
                                    <w:div w:id="1360814646">
                                      <w:marLeft w:val="0"/>
                                      <w:marRight w:val="0"/>
                                      <w:marTop w:val="0"/>
                                      <w:marBottom w:val="0"/>
                                      <w:divBdr>
                                        <w:top w:val="none" w:sz="0" w:space="0" w:color="auto"/>
                                        <w:left w:val="none" w:sz="0" w:space="0" w:color="auto"/>
                                        <w:bottom w:val="none" w:sz="0" w:space="0" w:color="auto"/>
                                        <w:right w:val="none" w:sz="0" w:space="0" w:color="auto"/>
                                      </w:divBdr>
                                    </w:div>
                                    <w:div w:id="17132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928421">
          <w:marLeft w:val="0"/>
          <w:marRight w:val="0"/>
          <w:marTop w:val="0"/>
          <w:marBottom w:val="0"/>
          <w:divBdr>
            <w:top w:val="none" w:sz="0" w:space="0" w:color="auto"/>
            <w:left w:val="none" w:sz="0" w:space="0" w:color="auto"/>
            <w:bottom w:val="none" w:sz="0" w:space="0" w:color="auto"/>
            <w:right w:val="none" w:sz="0" w:space="0" w:color="auto"/>
          </w:divBdr>
          <w:divsChild>
            <w:div w:id="1237008221">
              <w:marLeft w:val="0"/>
              <w:marRight w:val="0"/>
              <w:marTop w:val="0"/>
              <w:marBottom w:val="0"/>
              <w:divBdr>
                <w:top w:val="none" w:sz="0" w:space="0" w:color="auto"/>
                <w:left w:val="none" w:sz="0" w:space="0" w:color="auto"/>
                <w:bottom w:val="none" w:sz="0" w:space="0" w:color="auto"/>
                <w:right w:val="none" w:sz="0" w:space="0" w:color="auto"/>
              </w:divBdr>
              <w:divsChild>
                <w:div w:id="2090226065">
                  <w:marLeft w:val="0"/>
                  <w:marRight w:val="0"/>
                  <w:marTop w:val="0"/>
                  <w:marBottom w:val="0"/>
                  <w:divBdr>
                    <w:top w:val="none" w:sz="0" w:space="0" w:color="auto"/>
                    <w:left w:val="none" w:sz="0" w:space="0" w:color="auto"/>
                    <w:bottom w:val="none" w:sz="0" w:space="0" w:color="auto"/>
                    <w:right w:val="none" w:sz="0" w:space="0" w:color="auto"/>
                  </w:divBdr>
                  <w:divsChild>
                    <w:div w:id="338701545">
                      <w:marLeft w:val="0"/>
                      <w:marRight w:val="0"/>
                      <w:marTop w:val="0"/>
                      <w:marBottom w:val="0"/>
                      <w:divBdr>
                        <w:top w:val="none" w:sz="0" w:space="0" w:color="auto"/>
                        <w:left w:val="none" w:sz="0" w:space="0" w:color="auto"/>
                        <w:bottom w:val="none" w:sz="0" w:space="0" w:color="auto"/>
                        <w:right w:val="none" w:sz="0" w:space="0" w:color="auto"/>
                      </w:divBdr>
                    </w:div>
                    <w:div w:id="1943106326">
                      <w:marLeft w:val="0"/>
                      <w:marRight w:val="0"/>
                      <w:marTop w:val="0"/>
                      <w:marBottom w:val="0"/>
                      <w:divBdr>
                        <w:top w:val="none" w:sz="0" w:space="0" w:color="auto"/>
                        <w:left w:val="none" w:sz="0" w:space="0" w:color="auto"/>
                        <w:bottom w:val="none" w:sz="0" w:space="0" w:color="auto"/>
                        <w:right w:val="none" w:sz="0" w:space="0" w:color="auto"/>
                      </w:divBdr>
                    </w:div>
                    <w:div w:id="1099595167">
                      <w:marLeft w:val="0"/>
                      <w:marRight w:val="0"/>
                      <w:marTop w:val="0"/>
                      <w:marBottom w:val="0"/>
                      <w:divBdr>
                        <w:top w:val="none" w:sz="0" w:space="0" w:color="auto"/>
                        <w:left w:val="none" w:sz="0" w:space="0" w:color="auto"/>
                        <w:bottom w:val="none" w:sz="0" w:space="0" w:color="auto"/>
                        <w:right w:val="none" w:sz="0" w:space="0" w:color="auto"/>
                      </w:divBdr>
                      <w:divsChild>
                        <w:div w:id="1490053074">
                          <w:marLeft w:val="0"/>
                          <w:marRight w:val="0"/>
                          <w:marTop w:val="0"/>
                          <w:marBottom w:val="0"/>
                          <w:divBdr>
                            <w:top w:val="none" w:sz="0" w:space="0" w:color="auto"/>
                            <w:left w:val="none" w:sz="0" w:space="0" w:color="auto"/>
                            <w:bottom w:val="none" w:sz="0" w:space="0" w:color="auto"/>
                            <w:right w:val="none" w:sz="0" w:space="0" w:color="auto"/>
                          </w:divBdr>
                          <w:divsChild>
                            <w:div w:id="1536427431">
                              <w:marLeft w:val="0"/>
                              <w:marRight w:val="0"/>
                              <w:marTop w:val="0"/>
                              <w:marBottom w:val="0"/>
                              <w:divBdr>
                                <w:top w:val="none" w:sz="0" w:space="0" w:color="auto"/>
                                <w:left w:val="none" w:sz="0" w:space="0" w:color="auto"/>
                                <w:bottom w:val="none" w:sz="0" w:space="0" w:color="auto"/>
                                <w:right w:val="none" w:sz="0" w:space="0" w:color="auto"/>
                              </w:divBdr>
                              <w:divsChild>
                                <w:div w:id="1987662442">
                                  <w:marLeft w:val="0"/>
                                  <w:marRight w:val="0"/>
                                  <w:marTop w:val="0"/>
                                  <w:marBottom w:val="0"/>
                                  <w:divBdr>
                                    <w:top w:val="none" w:sz="0" w:space="0" w:color="auto"/>
                                    <w:left w:val="none" w:sz="0" w:space="0" w:color="auto"/>
                                    <w:bottom w:val="none" w:sz="0" w:space="0" w:color="auto"/>
                                    <w:right w:val="none" w:sz="0" w:space="0" w:color="auto"/>
                                  </w:divBdr>
                                  <w:divsChild>
                                    <w:div w:id="11649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4124">
                          <w:marLeft w:val="0"/>
                          <w:marRight w:val="0"/>
                          <w:marTop w:val="0"/>
                          <w:marBottom w:val="0"/>
                          <w:divBdr>
                            <w:top w:val="none" w:sz="0" w:space="0" w:color="auto"/>
                            <w:left w:val="none" w:sz="0" w:space="0" w:color="auto"/>
                            <w:bottom w:val="none" w:sz="0" w:space="0" w:color="auto"/>
                            <w:right w:val="none" w:sz="0" w:space="0" w:color="auto"/>
                          </w:divBdr>
                          <w:divsChild>
                            <w:div w:id="493300012">
                              <w:marLeft w:val="0"/>
                              <w:marRight w:val="0"/>
                              <w:marTop w:val="0"/>
                              <w:marBottom w:val="0"/>
                              <w:divBdr>
                                <w:top w:val="none" w:sz="0" w:space="0" w:color="auto"/>
                                <w:left w:val="none" w:sz="0" w:space="0" w:color="auto"/>
                                <w:bottom w:val="none" w:sz="0" w:space="0" w:color="auto"/>
                                <w:right w:val="none" w:sz="0" w:space="0" w:color="auto"/>
                              </w:divBdr>
                            </w:div>
                          </w:divsChild>
                        </w:div>
                        <w:div w:id="42600086">
                          <w:marLeft w:val="0"/>
                          <w:marRight w:val="0"/>
                          <w:marTop w:val="0"/>
                          <w:marBottom w:val="0"/>
                          <w:divBdr>
                            <w:top w:val="none" w:sz="0" w:space="0" w:color="auto"/>
                            <w:left w:val="none" w:sz="0" w:space="0" w:color="auto"/>
                            <w:bottom w:val="none" w:sz="0" w:space="0" w:color="auto"/>
                            <w:right w:val="none" w:sz="0" w:space="0" w:color="auto"/>
                          </w:divBdr>
                          <w:divsChild>
                            <w:div w:id="169609617">
                              <w:marLeft w:val="0"/>
                              <w:marRight w:val="0"/>
                              <w:marTop w:val="0"/>
                              <w:marBottom w:val="0"/>
                              <w:divBdr>
                                <w:top w:val="none" w:sz="0" w:space="0" w:color="auto"/>
                                <w:left w:val="none" w:sz="0" w:space="0" w:color="auto"/>
                                <w:bottom w:val="none" w:sz="0" w:space="0" w:color="auto"/>
                                <w:right w:val="none" w:sz="0" w:space="0" w:color="auto"/>
                              </w:divBdr>
                              <w:divsChild>
                                <w:div w:id="1494056473">
                                  <w:marLeft w:val="0"/>
                                  <w:marRight w:val="0"/>
                                  <w:marTop w:val="0"/>
                                  <w:marBottom w:val="0"/>
                                  <w:divBdr>
                                    <w:top w:val="none" w:sz="0" w:space="0" w:color="auto"/>
                                    <w:left w:val="none" w:sz="0" w:space="0" w:color="auto"/>
                                    <w:bottom w:val="none" w:sz="0" w:space="0" w:color="auto"/>
                                    <w:right w:val="none" w:sz="0" w:space="0" w:color="auto"/>
                                  </w:divBdr>
                                  <w:divsChild>
                                    <w:div w:id="2135906926">
                                      <w:marLeft w:val="0"/>
                                      <w:marRight w:val="0"/>
                                      <w:marTop w:val="0"/>
                                      <w:marBottom w:val="0"/>
                                      <w:divBdr>
                                        <w:top w:val="none" w:sz="0" w:space="0" w:color="auto"/>
                                        <w:left w:val="none" w:sz="0" w:space="0" w:color="auto"/>
                                        <w:bottom w:val="none" w:sz="0" w:space="0" w:color="auto"/>
                                        <w:right w:val="none" w:sz="0" w:space="0" w:color="auto"/>
                                      </w:divBdr>
                                    </w:div>
                                  </w:divsChild>
                                </w:div>
                                <w:div w:id="1224682670">
                                  <w:marLeft w:val="0"/>
                                  <w:marRight w:val="0"/>
                                  <w:marTop w:val="0"/>
                                  <w:marBottom w:val="0"/>
                                  <w:divBdr>
                                    <w:top w:val="none" w:sz="0" w:space="0" w:color="auto"/>
                                    <w:left w:val="none" w:sz="0" w:space="0" w:color="auto"/>
                                    <w:bottom w:val="none" w:sz="0" w:space="0" w:color="auto"/>
                                    <w:right w:val="none" w:sz="0" w:space="0" w:color="auto"/>
                                  </w:divBdr>
                                  <w:divsChild>
                                    <w:div w:id="826557463">
                                      <w:marLeft w:val="0"/>
                                      <w:marRight w:val="0"/>
                                      <w:marTop w:val="0"/>
                                      <w:marBottom w:val="0"/>
                                      <w:divBdr>
                                        <w:top w:val="none" w:sz="0" w:space="0" w:color="auto"/>
                                        <w:left w:val="none" w:sz="0" w:space="0" w:color="auto"/>
                                        <w:bottom w:val="none" w:sz="0" w:space="0" w:color="auto"/>
                                        <w:right w:val="none" w:sz="0" w:space="0" w:color="auto"/>
                                      </w:divBdr>
                                    </w:div>
                                  </w:divsChild>
                                </w:div>
                                <w:div w:id="441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0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4316">
      <w:bodyDiv w:val="1"/>
      <w:marLeft w:val="0"/>
      <w:marRight w:val="0"/>
      <w:marTop w:val="0"/>
      <w:marBottom w:val="0"/>
      <w:divBdr>
        <w:top w:val="none" w:sz="0" w:space="0" w:color="auto"/>
        <w:left w:val="none" w:sz="0" w:space="0" w:color="auto"/>
        <w:bottom w:val="none" w:sz="0" w:space="0" w:color="auto"/>
        <w:right w:val="none" w:sz="0" w:space="0" w:color="auto"/>
      </w:divBdr>
      <w:divsChild>
        <w:div w:id="1379933148">
          <w:marLeft w:val="0"/>
          <w:marRight w:val="0"/>
          <w:marTop w:val="0"/>
          <w:marBottom w:val="0"/>
          <w:divBdr>
            <w:top w:val="none" w:sz="0" w:space="0" w:color="auto"/>
            <w:left w:val="none" w:sz="0" w:space="0" w:color="auto"/>
            <w:bottom w:val="none" w:sz="0" w:space="0" w:color="auto"/>
            <w:right w:val="none" w:sz="0" w:space="0" w:color="auto"/>
          </w:divBdr>
          <w:divsChild>
            <w:div w:id="1619675700">
              <w:marLeft w:val="0"/>
              <w:marRight w:val="0"/>
              <w:marTop w:val="0"/>
              <w:marBottom w:val="0"/>
              <w:divBdr>
                <w:top w:val="none" w:sz="0" w:space="0" w:color="auto"/>
                <w:left w:val="none" w:sz="0" w:space="0" w:color="auto"/>
                <w:bottom w:val="none" w:sz="0" w:space="0" w:color="auto"/>
                <w:right w:val="none" w:sz="0" w:space="0" w:color="auto"/>
              </w:divBdr>
              <w:divsChild>
                <w:div w:id="922446027">
                  <w:marLeft w:val="0"/>
                  <w:marRight w:val="0"/>
                  <w:marTop w:val="0"/>
                  <w:marBottom w:val="0"/>
                  <w:divBdr>
                    <w:top w:val="none" w:sz="0" w:space="0" w:color="auto"/>
                    <w:left w:val="none" w:sz="0" w:space="0" w:color="auto"/>
                    <w:bottom w:val="none" w:sz="0" w:space="0" w:color="auto"/>
                    <w:right w:val="none" w:sz="0" w:space="0" w:color="auto"/>
                  </w:divBdr>
                  <w:divsChild>
                    <w:div w:id="401295076">
                      <w:marLeft w:val="0"/>
                      <w:marRight w:val="0"/>
                      <w:marTop w:val="0"/>
                      <w:marBottom w:val="0"/>
                      <w:divBdr>
                        <w:top w:val="none" w:sz="0" w:space="0" w:color="auto"/>
                        <w:left w:val="none" w:sz="0" w:space="0" w:color="auto"/>
                        <w:bottom w:val="none" w:sz="0" w:space="0" w:color="auto"/>
                        <w:right w:val="none" w:sz="0" w:space="0" w:color="auto"/>
                      </w:divBdr>
                      <w:divsChild>
                        <w:div w:id="20240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22197">
              <w:marLeft w:val="0"/>
              <w:marRight w:val="0"/>
              <w:marTop w:val="0"/>
              <w:marBottom w:val="0"/>
              <w:divBdr>
                <w:top w:val="none" w:sz="0" w:space="0" w:color="auto"/>
                <w:left w:val="none" w:sz="0" w:space="0" w:color="auto"/>
                <w:bottom w:val="none" w:sz="0" w:space="0" w:color="auto"/>
                <w:right w:val="none" w:sz="0" w:space="0" w:color="auto"/>
              </w:divBdr>
              <w:divsChild>
                <w:div w:id="1595161198">
                  <w:marLeft w:val="0"/>
                  <w:marRight w:val="0"/>
                  <w:marTop w:val="0"/>
                  <w:marBottom w:val="0"/>
                  <w:divBdr>
                    <w:top w:val="none" w:sz="0" w:space="0" w:color="auto"/>
                    <w:left w:val="none" w:sz="0" w:space="0" w:color="auto"/>
                    <w:bottom w:val="none" w:sz="0" w:space="0" w:color="auto"/>
                    <w:right w:val="none" w:sz="0" w:space="0" w:color="auto"/>
                  </w:divBdr>
                  <w:divsChild>
                    <w:div w:id="1701398882">
                      <w:marLeft w:val="0"/>
                      <w:marRight w:val="0"/>
                      <w:marTop w:val="0"/>
                      <w:marBottom w:val="0"/>
                      <w:divBdr>
                        <w:top w:val="none" w:sz="0" w:space="0" w:color="auto"/>
                        <w:left w:val="none" w:sz="0" w:space="0" w:color="auto"/>
                        <w:bottom w:val="none" w:sz="0" w:space="0" w:color="auto"/>
                        <w:right w:val="none" w:sz="0" w:space="0" w:color="auto"/>
                      </w:divBdr>
                      <w:divsChild>
                        <w:div w:id="1549024883">
                          <w:marLeft w:val="0"/>
                          <w:marRight w:val="0"/>
                          <w:marTop w:val="0"/>
                          <w:marBottom w:val="0"/>
                          <w:divBdr>
                            <w:top w:val="none" w:sz="0" w:space="0" w:color="auto"/>
                            <w:left w:val="none" w:sz="0" w:space="0" w:color="auto"/>
                            <w:bottom w:val="none" w:sz="0" w:space="0" w:color="auto"/>
                            <w:right w:val="none" w:sz="0" w:space="0" w:color="auto"/>
                          </w:divBdr>
                        </w:div>
                        <w:div w:id="14214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308805">
      <w:bodyDiv w:val="1"/>
      <w:marLeft w:val="0"/>
      <w:marRight w:val="0"/>
      <w:marTop w:val="0"/>
      <w:marBottom w:val="0"/>
      <w:divBdr>
        <w:top w:val="none" w:sz="0" w:space="0" w:color="auto"/>
        <w:left w:val="none" w:sz="0" w:space="0" w:color="auto"/>
        <w:bottom w:val="none" w:sz="0" w:space="0" w:color="auto"/>
        <w:right w:val="none" w:sz="0" w:space="0" w:color="auto"/>
      </w:divBdr>
    </w:div>
    <w:div w:id="1450200601">
      <w:bodyDiv w:val="1"/>
      <w:marLeft w:val="0"/>
      <w:marRight w:val="0"/>
      <w:marTop w:val="0"/>
      <w:marBottom w:val="0"/>
      <w:divBdr>
        <w:top w:val="none" w:sz="0" w:space="0" w:color="auto"/>
        <w:left w:val="none" w:sz="0" w:space="0" w:color="auto"/>
        <w:bottom w:val="none" w:sz="0" w:space="0" w:color="auto"/>
        <w:right w:val="none" w:sz="0" w:space="0" w:color="auto"/>
      </w:divBdr>
    </w:div>
    <w:div w:id="1601058603">
      <w:bodyDiv w:val="1"/>
      <w:marLeft w:val="0"/>
      <w:marRight w:val="0"/>
      <w:marTop w:val="0"/>
      <w:marBottom w:val="0"/>
      <w:divBdr>
        <w:top w:val="none" w:sz="0" w:space="0" w:color="auto"/>
        <w:left w:val="none" w:sz="0" w:space="0" w:color="auto"/>
        <w:bottom w:val="none" w:sz="0" w:space="0" w:color="auto"/>
        <w:right w:val="none" w:sz="0" w:space="0" w:color="auto"/>
      </w:divBdr>
    </w:div>
    <w:div w:id="20570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1721</Words>
  <Characters>9815</Characters>
  <Application>Microsoft Office Word</Application>
  <DocSecurity>0</DocSecurity>
  <Lines>81</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3</cp:revision>
  <dcterms:created xsi:type="dcterms:W3CDTF">2024-06-11T02:03:00Z</dcterms:created>
  <dcterms:modified xsi:type="dcterms:W3CDTF">2024-06-17T12:19:00Z</dcterms:modified>
</cp:coreProperties>
</file>