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ED6EE8" w:rsidRPr="00ED6EE8" w:rsidRDefault="00ED6EE8" w:rsidP="00ED6EE8">
      <w:pPr>
        <w:pStyle w:val="NormalWeb"/>
        <w:jc w:val="center"/>
        <w:rPr>
          <w:sz w:val="28"/>
          <w:szCs w:val="28"/>
        </w:rPr>
      </w:pPr>
      <w:r w:rsidRPr="00ED6EE8">
        <w:rPr>
          <w:rStyle w:val="Strong"/>
          <w:sz w:val="28"/>
          <w:szCs w:val="28"/>
        </w:rPr>
        <w:t>HỌC SINH TRƯỜNG THCS TỨ HIỆP THAM GIA HOẠT ĐỘNG NGOẠI KHÓA TẠI VĂN MIẾU SƠN TÂY VÀ KHU DU LỊCH ECOFAM FLORY</w:t>
      </w:r>
    </w:p>
    <w:p w:rsidR="00ED6EE8" w:rsidRPr="00ED6EE8" w:rsidRDefault="00ED6EE8" w:rsidP="00ED6EE8">
      <w:pPr>
        <w:pStyle w:val="NormalWeb"/>
        <w:jc w:val="both"/>
        <w:rPr>
          <w:i/>
          <w:iCs/>
          <w:sz w:val="28"/>
          <w:szCs w:val="28"/>
        </w:rPr>
      </w:pPr>
      <w:r>
        <w:rPr>
          <w:sz w:val="28"/>
          <w:szCs w:val="28"/>
          <w:lang w:val="vi-VN"/>
        </w:rPr>
        <w:tab/>
      </w:r>
      <w:r w:rsidRPr="00ED6EE8">
        <w:rPr>
          <w:i/>
          <w:iCs/>
          <w:sz w:val="28"/>
          <w:szCs w:val="28"/>
          <w:lang w:val="vi-VN"/>
        </w:rPr>
        <w:t xml:space="preserve"> Thực hiện Kế hoạch năm học 2025 – 2026, </w:t>
      </w:r>
      <w:r w:rsidRPr="00ED6EE8">
        <w:rPr>
          <w:i/>
          <w:iCs/>
          <w:sz w:val="28"/>
          <w:szCs w:val="28"/>
        </w:rPr>
        <w:t>N</w:t>
      </w:r>
      <w:r w:rsidRPr="00ED6EE8">
        <w:rPr>
          <w:i/>
          <w:iCs/>
          <w:sz w:val="28"/>
          <w:szCs w:val="28"/>
        </w:rPr>
        <w:t>gày</w:t>
      </w:r>
      <w:r w:rsidRPr="00ED6EE8">
        <w:rPr>
          <w:i/>
          <w:iCs/>
          <w:sz w:val="28"/>
          <w:szCs w:val="28"/>
          <w:lang w:val="vi-VN"/>
        </w:rPr>
        <w:t xml:space="preserve"> 24/03/2026, </w:t>
      </w:r>
      <w:r w:rsidRPr="00ED6EE8">
        <w:rPr>
          <w:i/>
          <w:iCs/>
          <w:sz w:val="28"/>
          <w:szCs w:val="28"/>
        </w:rPr>
        <w:t>t</w:t>
      </w:r>
      <w:r w:rsidRPr="00ED6EE8">
        <w:rPr>
          <w:i/>
          <w:iCs/>
          <w:sz w:val="28"/>
          <w:szCs w:val="28"/>
        </w:rPr>
        <w:t xml:space="preserve">rường THCS Tứ Hiệp đã tổ chức chương trình ngoại khóa đầy ý nghĩa tại </w:t>
      </w:r>
      <w:r w:rsidRPr="00ED6EE8">
        <w:rPr>
          <w:rStyle w:val="whitespace-normal"/>
          <w:i/>
          <w:iCs/>
          <w:sz w:val="28"/>
          <w:szCs w:val="28"/>
        </w:rPr>
        <w:t>Văn Miếu Sơn Tây</w:t>
      </w:r>
      <w:r w:rsidRPr="00ED6EE8">
        <w:rPr>
          <w:i/>
          <w:iCs/>
          <w:sz w:val="28"/>
          <w:szCs w:val="28"/>
        </w:rPr>
        <w:t xml:space="preserve"> và </w:t>
      </w:r>
      <w:r w:rsidRPr="00ED6EE8">
        <w:rPr>
          <w:rStyle w:val="whitespace-normal"/>
          <w:i/>
          <w:iCs/>
          <w:sz w:val="28"/>
          <w:szCs w:val="28"/>
        </w:rPr>
        <w:t>Khu du lịch ECOFAM FLORY</w:t>
      </w:r>
      <w:r w:rsidRPr="00ED6EE8">
        <w:rPr>
          <w:i/>
          <w:iCs/>
          <w:sz w:val="28"/>
          <w:szCs w:val="28"/>
        </w:rPr>
        <w:t xml:space="preserve"> với sự tham gia của đông đảo học sinh và giáo viên nhà trường.</w:t>
      </w:r>
    </w:p>
    <w:p w:rsidR="00ED6EE8" w:rsidRPr="00ED6EE8" w:rsidRDefault="00ED6EE8" w:rsidP="00ED6EE8">
      <w:pPr>
        <w:pStyle w:val="NormalWeb"/>
        <w:jc w:val="both"/>
        <w:rPr>
          <w:sz w:val="28"/>
          <w:szCs w:val="28"/>
        </w:rPr>
      </w:pPr>
      <w:r>
        <w:rPr>
          <w:sz w:val="28"/>
          <w:szCs w:val="28"/>
          <w:lang w:val="vi-VN"/>
        </w:rPr>
        <w:tab/>
      </w:r>
      <w:r w:rsidRPr="00ED6EE8">
        <w:rPr>
          <w:sz w:val="28"/>
          <w:szCs w:val="28"/>
        </w:rPr>
        <w:t>Ngay từ sáng sớm, không khí tại trường đã trở nên rộn ràng hơn bao giờ hết khi các em học sinh háo hức chuẩn bị cho chuyến đi. Sau khi được phổ biến kế hoạch, nội quy và các quy định đảm bảo an toàn, đoàn xe bắt đầu hành trình đưa các em đến với điểm đến đầu tiên – Văn Miếu Sơn Tây.</w:t>
      </w:r>
    </w:p>
    <w:p w:rsidR="00ED6EE8" w:rsidRPr="00ED6EE8" w:rsidRDefault="00ED6EE8" w:rsidP="00ED6EE8">
      <w:pPr>
        <w:pStyle w:val="NormalWeb"/>
        <w:jc w:val="both"/>
        <w:rPr>
          <w:sz w:val="28"/>
          <w:szCs w:val="28"/>
        </w:rPr>
      </w:pPr>
      <w:r>
        <w:rPr>
          <w:sz w:val="28"/>
          <w:szCs w:val="28"/>
          <w:lang w:val="vi-VN"/>
        </w:rPr>
        <w:tab/>
      </w:r>
      <w:r w:rsidRPr="00ED6EE8">
        <w:rPr>
          <w:sz w:val="28"/>
          <w:szCs w:val="28"/>
        </w:rPr>
        <w:t>Tại đây, trong không gian cổ kính và trang nghiêm, các em học sinh đã được lắng nghe những câu chuyện về truyền thống hiếu học, tôn sư trọng đạo của dân tộc. Hoạt động tham quan, tìm hiểu di tích kết hợp với dâng hương đã giúp các em không chỉ mở rộng kiến thức lịch sử mà còn hình thành ý thức trân trọng những giá trị văn hóa truyền thống. Nhiều em học sinh đã chủ động ghi chép, đặt câu hỏi và tích cực tham gia tương tác, qua đó thể hiện sự hứng thú trong học tập cũng như tinh thần tìm tòi, khám phá. Đây chính là những bài học sống động, góp phần bồi đắp niềm tự hào dân tộc và động lực học tập cho các em.</w:t>
      </w:r>
    </w:p>
    <w:p w:rsidR="00ED6EE8" w:rsidRPr="00ED6EE8" w:rsidRDefault="00ED6EE8" w:rsidP="00ED6EE8">
      <w:pPr>
        <w:pStyle w:val="NormalWeb"/>
        <w:jc w:val="both"/>
        <w:rPr>
          <w:sz w:val="28"/>
          <w:szCs w:val="28"/>
        </w:rPr>
      </w:pPr>
      <w:r>
        <w:rPr>
          <w:sz w:val="28"/>
          <w:szCs w:val="28"/>
          <w:lang w:val="vi-VN"/>
        </w:rPr>
        <w:tab/>
      </w:r>
      <w:r w:rsidRPr="00ED6EE8">
        <w:rPr>
          <w:sz w:val="28"/>
          <w:szCs w:val="28"/>
        </w:rPr>
        <w:t>Rời Văn Miếu Sơn Tây, hành trình tiếp tục đưa các em đến với Khu du lịch ECOFAM FLORY – nơi mang đến những trải nghiệm gần gũi với thiên nhiên. Trong không gian xanh mát, các em được trực tiếp tham gia vào các hoạt động như trồng cây, chăm sóc nông sản và tìm hiểu về quy trình sản xuất nông nghiệp sạch. Thông qua những trải nghiệm thực tế này, học sinh không chỉ hiểu thêm về lao động mà còn nâng cao ý thức bảo vệ môi trường và trân trọng giá trị của thiên nhiên.</w:t>
      </w:r>
    </w:p>
    <w:p w:rsidR="00ED6EE8" w:rsidRPr="00ED6EE8" w:rsidRDefault="00ED6EE8" w:rsidP="00ED6EE8">
      <w:pPr>
        <w:pStyle w:val="NormalWeb"/>
        <w:jc w:val="both"/>
        <w:rPr>
          <w:sz w:val="28"/>
          <w:szCs w:val="28"/>
        </w:rPr>
      </w:pPr>
      <w:r>
        <w:rPr>
          <w:sz w:val="28"/>
          <w:szCs w:val="28"/>
          <w:lang w:val="vi-VN"/>
        </w:rPr>
        <w:tab/>
      </w:r>
      <w:r w:rsidRPr="00ED6EE8">
        <w:rPr>
          <w:sz w:val="28"/>
          <w:szCs w:val="28"/>
        </w:rPr>
        <w:t>Bên cạnh đó, các trò chơi tập thể, hoạt động vận động ngoài trời đã diễn ra sôi nổi, thu hút sự tham gia nhiệt tình của học sinh. Trong quá trình tham gia, các em đã thể hiện tinh thần đoàn kết, hỗ trợ lẫn nhau và rèn luyện được nhiều kỹ năng quan trọng như làm việc nhóm, giao tiếp và xử lý tình huống. Những tiếng cười giòn giã, những khoảnh khắc gắn kết đã góp phần tạo nên một tập thể lớp học thân thiện, gắn bó hơn.</w:t>
      </w:r>
    </w:p>
    <w:p w:rsidR="00ED6EE8" w:rsidRPr="00ED6EE8" w:rsidRDefault="00ED6EE8" w:rsidP="00ED6EE8">
      <w:pPr>
        <w:pStyle w:val="NormalWeb"/>
        <w:jc w:val="both"/>
        <w:rPr>
          <w:sz w:val="28"/>
          <w:szCs w:val="28"/>
        </w:rPr>
      </w:pPr>
      <w:r>
        <w:rPr>
          <w:sz w:val="28"/>
          <w:szCs w:val="28"/>
          <w:lang w:val="vi-VN"/>
        </w:rPr>
        <w:tab/>
      </w:r>
      <w:r w:rsidRPr="00ED6EE8">
        <w:rPr>
          <w:sz w:val="28"/>
          <w:szCs w:val="28"/>
        </w:rPr>
        <w:t>Xuyên suốt hành trình, mỗi hoạt động đều mang lại những giá trị thiết thực, giúp học sinh vừa học, vừa chơi, vừa trải nghiệm và trưởng thành. Nhiều em chia sẻ rằng chuyến đi không chỉ giúp các em hiểu bài học trên lớp một cách sâu sắc hơn mà còn mang lại những kỷ niệm đáng nhớ bên thầy cô và bạn bè.</w:t>
      </w:r>
    </w:p>
    <w:p w:rsidR="00645295" w:rsidRDefault="00ED6EE8" w:rsidP="00645295">
      <w:pPr>
        <w:pStyle w:val="NormalWeb"/>
        <w:jc w:val="both"/>
        <w:rPr>
          <w:sz w:val="28"/>
          <w:szCs w:val="28"/>
          <w:lang w:val="vi-VN"/>
        </w:rPr>
      </w:pPr>
      <w:r>
        <w:rPr>
          <w:sz w:val="28"/>
          <w:szCs w:val="28"/>
          <w:lang w:val="vi-VN"/>
        </w:rPr>
        <w:lastRenderedPageBreak/>
        <w:tab/>
      </w:r>
      <w:r w:rsidRPr="00ED6EE8">
        <w:rPr>
          <w:sz w:val="28"/>
          <w:szCs w:val="28"/>
        </w:rPr>
        <w:t>Chương trình ngoại khóa đã diễn ra an toàn, hiệu quả và để lại nhiều ấn tượng tốt đẹp. Đây là một trong những hoạt động ý nghĩa của Trường THCS Tứ Hiệp trong việc đổi mới phương pháp giáo dục, góp phần hình thành và phát triển toàn diện cho học sinh</w:t>
      </w:r>
      <w:r w:rsidR="00645295">
        <w:rPr>
          <w:sz w:val="28"/>
          <w:szCs w:val="28"/>
          <w:lang w:val="vi-VN"/>
        </w:rPr>
        <w:t>.</w:t>
      </w: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645295" w:rsidRDefault="00645295" w:rsidP="00645295">
      <w:pPr>
        <w:pStyle w:val="NormalWeb"/>
        <w:jc w:val="both"/>
        <w:rPr>
          <w:sz w:val="28"/>
          <w:szCs w:val="28"/>
          <w:lang w:val="vi-VN"/>
        </w:rPr>
      </w:pPr>
    </w:p>
    <w:p w:rsidR="00F4257B" w:rsidRDefault="00645295" w:rsidP="00F4257B">
      <w:pPr>
        <w:pStyle w:val="NormalWeb"/>
        <w:jc w:val="center"/>
        <w:rPr>
          <w:b/>
          <w:bCs/>
          <w:sz w:val="28"/>
          <w:szCs w:val="28"/>
          <w:lang w:val="vi-VN"/>
        </w:rPr>
      </w:pPr>
      <w:r w:rsidRPr="00F4257B">
        <w:rPr>
          <w:b/>
          <w:bCs/>
          <w:sz w:val="28"/>
          <w:szCs w:val="28"/>
          <w:lang w:val="vi-VN"/>
        </w:rPr>
        <w:lastRenderedPageBreak/>
        <w:t>MỘT SỐ HÌNH ẢNH TRONG CH</w:t>
      </w:r>
      <w:r w:rsidR="00F4257B" w:rsidRPr="00F4257B">
        <w:rPr>
          <w:b/>
          <w:bCs/>
          <w:sz w:val="28"/>
          <w:szCs w:val="28"/>
          <w:lang w:val="vi-VN"/>
        </w:rPr>
        <w:t>UYẾN ĐI THAM QUAN NGOẠI KHOÁ</w:t>
      </w:r>
    </w:p>
    <w:p w:rsidR="00F4257B" w:rsidRDefault="00F4257B" w:rsidP="00F4257B">
      <w:pPr>
        <w:pStyle w:val="NormalWeb"/>
        <w:jc w:val="center"/>
        <w:rPr>
          <w:b/>
          <w:bCs/>
          <w:sz w:val="28"/>
          <w:szCs w:val="28"/>
          <w:lang w:val="vi-VN"/>
        </w:rPr>
      </w:pPr>
      <w:r>
        <w:rPr>
          <w:b/>
          <w:bCs/>
          <w:noProof/>
          <w:sz w:val="28"/>
          <w:szCs w:val="28"/>
          <w:lang w:val="vi-VN"/>
          <w14:ligatures w14:val="standardContextual"/>
        </w:rPr>
        <w:drawing>
          <wp:inline distT="0" distB="0" distL="0" distR="0">
            <wp:extent cx="5943600" cy="4457700"/>
            <wp:effectExtent l="0" t="0" r="0" b="0"/>
            <wp:docPr id="19610508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050848" name="Picture 1961050848"/>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8837399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39976" name="Picture 883739976"/>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122756923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569233" name="Picture 1227569233"/>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lastRenderedPageBreak/>
        <w:drawing>
          <wp:inline distT="0" distB="0" distL="0" distR="0">
            <wp:extent cx="5943600" cy="4457700"/>
            <wp:effectExtent l="0" t="0" r="0" b="0"/>
            <wp:docPr id="4147137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13720" name="Picture 414713720"/>
                    <pic:cNvPicPr/>
                  </pic:nvPicPr>
                  <pic:blipFill>
                    <a:blip r:embed="rId7">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lastRenderedPageBreak/>
        <w:drawing>
          <wp:inline distT="0" distB="0" distL="0" distR="0">
            <wp:extent cx="5943600" cy="4457700"/>
            <wp:effectExtent l="0" t="0" r="0" b="0"/>
            <wp:docPr id="121264580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645806" name="Picture 1212645806"/>
                    <pic:cNvPicPr/>
                  </pic:nvPicPr>
                  <pic:blipFill>
                    <a:blip r:embed="rId8">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lastRenderedPageBreak/>
        <w:drawing>
          <wp:inline distT="0" distB="0" distL="0" distR="0">
            <wp:extent cx="5943600" cy="4457700"/>
            <wp:effectExtent l="0" t="0" r="0" b="0"/>
            <wp:docPr id="201626686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66862" name="Picture 201626686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drawing>
          <wp:inline distT="0" distB="0" distL="0" distR="0">
            <wp:extent cx="5943600" cy="3343275"/>
            <wp:effectExtent l="0" t="0" r="0" b="0"/>
            <wp:docPr id="20927867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786752" name="Picture 209278675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rsidR="00F4257B" w:rsidRDefault="00F4257B" w:rsidP="00F4257B">
      <w:pPr>
        <w:pStyle w:val="NormalWeb"/>
        <w:jc w:val="center"/>
        <w:rPr>
          <w:sz w:val="28"/>
          <w:szCs w:val="28"/>
          <w:lang w:val="vi-VN"/>
        </w:rPr>
      </w:pP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102902461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024615" name="Picture 10290246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Default="00F4257B" w:rsidP="00F4257B">
      <w:pPr>
        <w:pStyle w:val="NormalWeb"/>
        <w:jc w:val="center"/>
        <w:rPr>
          <w:sz w:val="28"/>
          <w:szCs w:val="28"/>
          <w:lang w:val="vi-VN"/>
        </w:rPr>
      </w:pP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144114160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41609" name="Picture 144114160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lastRenderedPageBreak/>
        <w:drawing>
          <wp:inline distT="0" distB="0" distL="0" distR="0">
            <wp:extent cx="5943600" cy="4457700"/>
            <wp:effectExtent l="0" t="0" r="0" b="0"/>
            <wp:docPr id="451479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47986" name="Picture 4514798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211266816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668164" name="Picture 211266816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58026283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62838" name="Picture 58026283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257B" w:rsidRPr="00F4257B" w:rsidRDefault="00F4257B" w:rsidP="00F4257B">
      <w:pPr>
        <w:pStyle w:val="NormalWeb"/>
        <w:jc w:val="center"/>
        <w:rPr>
          <w:sz w:val="28"/>
          <w:szCs w:val="28"/>
          <w:lang w:val="vi-VN"/>
        </w:rPr>
      </w:pPr>
      <w:r>
        <w:rPr>
          <w:noProof/>
          <w:sz w:val="28"/>
          <w:szCs w:val="28"/>
          <w:lang w:val="vi-VN"/>
          <w14:ligatures w14:val="standardContextual"/>
        </w:rPr>
        <w:lastRenderedPageBreak/>
        <w:drawing>
          <wp:inline distT="0" distB="0" distL="0" distR="0">
            <wp:extent cx="5943600" cy="4457700"/>
            <wp:effectExtent l="0" t="0" r="0" b="0"/>
            <wp:docPr id="9953626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62646" name="Picture 99536264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noProof/>
          <w:sz w:val="28"/>
          <w:szCs w:val="28"/>
          <w:lang w:val="vi-VN"/>
          <w14:ligatures w14:val="standardContextual"/>
        </w:rPr>
        <w:drawing>
          <wp:inline distT="0" distB="0" distL="0" distR="0">
            <wp:extent cx="5943600" cy="3343275"/>
            <wp:effectExtent l="0" t="0" r="0" b="0"/>
            <wp:docPr id="8292241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24166" name="Picture 82922416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noProof/>
          <w:sz w:val="28"/>
          <w:szCs w:val="28"/>
          <w:lang w:val="vi-VN"/>
          <w14:ligatures w14:val="standardContextual"/>
        </w:rPr>
        <w:lastRenderedPageBreak/>
        <w:drawing>
          <wp:inline distT="0" distB="0" distL="0" distR="0">
            <wp:extent cx="5943600" cy="4457700"/>
            <wp:effectExtent l="0" t="0" r="0" b="0"/>
            <wp:docPr id="173979030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90304" name="Picture 173979030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sectPr w:rsidR="00F4257B" w:rsidRPr="00F4257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6EE8"/>
    <w:rsid w:val="00645295"/>
    <w:rsid w:val="008358C1"/>
    <w:rsid w:val="00C61732"/>
    <w:rsid w:val="00ED6EE8"/>
    <w:rsid w:val="00F4257B"/>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decimalSymbol w:val=","/>
  <w:listSeparator w:val=","/>
  <w14:docId w14:val="41B5F820"/>
  <w15:chartTrackingRefBased/>
  <w15:docId w15:val="{99787DEF-C2F2-1C4B-A164-410BFA4C4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V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6EE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D6EE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D6EE8"/>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D6EE8"/>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ED6EE8"/>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ED6EE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D6EE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D6EE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D6EE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6EE8"/>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D6EE8"/>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D6EE8"/>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D6EE8"/>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ED6EE8"/>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ED6EE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D6EE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D6EE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D6EE8"/>
    <w:rPr>
      <w:rFonts w:eastAsiaTheme="majorEastAsia" w:cstheme="majorBidi"/>
      <w:color w:val="272727" w:themeColor="text1" w:themeTint="D8"/>
    </w:rPr>
  </w:style>
  <w:style w:type="paragraph" w:styleId="Title">
    <w:name w:val="Title"/>
    <w:basedOn w:val="Normal"/>
    <w:next w:val="Normal"/>
    <w:link w:val="TitleChar"/>
    <w:uiPriority w:val="10"/>
    <w:qFormat/>
    <w:rsid w:val="00ED6EE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D6EE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D6EE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D6EE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D6EE8"/>
    <w:pPr>
      <w:spacing w:before="160"/>
      <w:jc w:val="center"/>
    </w:pPr>
    <w:rPr>
      <w:i/>
      <w:iCs/>
      <w:color w:val="404040" w:themeColor="text1" w:themeTint="BF"/>
    </w:rPr>
  </w:style>
  <w:style w:type="character" w:customStyle="1" w:styleId="QuoteChar">
    <w:name w:val="Quote Char"/>
    <w:basedOn w:val="DefaultParagraphFont"/>
    <w:link w:val="Quote"/>
    <w:uiPriority w:val="29"/>
    <w:rsid w:val="00ED6EE8"/>
    <w:rPr>
      <w:i/>
      <w:iCs/>
      <w:color w:val="404040" w:themeColor="text1" w:themeTint="BF"/>
    </w:rPr>
  </w:style>
  <w:style w:type="paragraph" w:styleId="ListParagraph">
    <w:name w:val="List Paragraph"/>
    <w:basedOn w:val="Normal"/>
    <w:uiPriority w:val="34"/>
    <w:qFormat/>
    <w:rsid w:val="00ED6EE8"/>
    <w:pPr>
      <w:ind w:left="720"/>
      <w:contextualSpacing/>
    </w:pPr>
  </w:style>
  <w:style w:type="character" w:styleId="IntenseEmphasis">
    <w:name w:val="Intense Emphasis"/>
    <w:basedOn w:val="DefaultParagraphFont"/>
    <w:uiPriority w:val="21"/>
    <w:qFormat/>
    <w:rsid w:val="00ED6EE8"/>
    <w:rPr>
      <w:i/>
      <w:iCs/>
      <w:color w:val="2F5496" w:themeColor="accent1" w:themeShade="BF"/>
    </w:rPr>
  </w:style>
  <w:style w:type="paragraph" w:styleId="IntenseQuote">
    <w:name w:val="Intense Quote"/>
    <w:basedOn w:val="Normal"/>
    <w:next w:val="Normal"/>
    <w:link w:val="IntenseQuoteChar"/>
    <w:uiPriority w:val="30"/>
    <w:qFormat/>
    <w:rsid w:val="00ED6EE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D6EE8"/>
    <w:rPr>
      <w:i/>
      <w:iCs/>
      <w:color w:val="2F5496" w:themeColor="accent1" w:themeShade="BF"/>
    </w:rPr>
  </w:style>
  <w:style w:type="character" w:styleId="IntenseReference">
    <w:name w:val="Intense Reference"/>
    <w:basedOn w:val="DefaultParagraphFont"/>
    <w:uiPriority w:val="32"/>
    <w:qFormat/>
    <w:rsid w:val="00ED6EE8"/>
    <w:rPr>
      <w:b/>
      <w:bCs/>
      <w:smallCaps/>
      <w:color w:val="2F5496" w:themeColor="accent1" w:themeShade="BF"/>
      <w:spacing w:val="5"/>
    </w:rPr>
  </w:style>
  <w:style w:type="paragraph" w:styleId="NormalWeb">
    <w:name w:val="Normal (Web)"/>
    <w:basedOn w:val="Normal"/>
    <w:uiPriority w:val="99"/>
    <w:unhideWhenUsed/>
    <w:rsid w:val="00ED6EE8"/>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Strong">
    <w:name w:val="Strong"/>
    <w:basedOn w:val="DefaultParagraphFont"/>
    <w:uiPriority w:val="22"/>
    <w:qFormat/>
    <w:rsid w:val="00ED6EE8"/>
    <w:rPr>
      <w:b/>
      <w:bCs/>
    </w:rPr>
  </w:style>
  <w:style w:type="character" w:customStyle="1" w:styleId="whitespace-normal">
    <w:name w:val="whitespace-normal"/>
    <w:basedOn w:val="DefaultParagraphFont"/>
    <w:rsid w:val="00ED6E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15</Pages>
  <Words>415</Words>
  <Characters>2371</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2026-03-26T04:34:00Z</dcterms:created>
  <dcterms:modified xsi:type="dcterms:W3CDTF">2026-03-26T12:08:00Z</dcterms:modified>
</cp:coreProperties>
</file>