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68" w:rsidRPr="001A1B68" w:rsidRDefault="001A1B68" w:rsidP="001A1B68">
      <w:pPr>
        <w:spacing w:line="312" w:lineRule="auto"/>
        <w:jc w:val="center"/>
        <w:rPr>
          <w:b/>
          <w:sz w:val="28"/>
          <w:szCs w:val="28"/>
          <w:lang w:val="nl-NL"/>
        </w:rPr>
      </w:pPr>
      <w:r w:rsidRPr="001A1B68">
        <w:rPr>
          <w:b/>
          <w:bCs/>
          <w:sz w:val="28"/>
          <w:szCs w:val="28"/>
          <w:lang w:val="nl-NL"/>
        </w:rPr>
        <w:t xml:space="preserve">Bài 39. </w:t>
      </w:r>
      <w:r w:rsidRPr="001A1B68">
        <w:rPr>
          <w:b/>
          <w:sz w:val="28"/>
          <w:szCs w:val="28"/>
          <w:lang w:val="nl-NL"/>
        </w:rPr>
        <w:t>KINH TẾ BẮC MĨ (Tiếp theo)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I. MỤC TIÊU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1. Kiến thức 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nl-NL"/>
        </w:rPr>
      </w:pPr>
      <w:r w:rsidRPr="001A1B68">
        <w:rPr>
          <w:bCs/>
          <w:iCs/>
          <w:color w:val="000000"/>
          <w:sz w:val="28"/>
          <w:szCs w:val="28"/>
          <w:lang w:val="nl-NL"/>
        </w:rPr>
        <w:t xml:space="preserve">- Trình bày và giải thích ở mức độ đơn giản một số đặc điểm về công nghiệp, dịch vụ Bắc Mĩ </w:t>
      </w:r>
      <w:bookmarkStart w:id="0" w:name="_GoBack"/>
      <w:bookmarkEnd w:id="0"/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nl-NL"/>
        </w:rPr>
      </w:pPr>
      <w:r w:rsidRPr="001A1B68">
        <w:rPr>
          <w:bCs/>
          <w:iCs/>
          <w:color w:val="000000"/>
          <w:sz w:val="28"/>
          <w:szCs w:val="28"/>
          <w:lang w:val="nl-NL"/>
        </w:rPr>
        <w:t>- Trình bày được Hiệp định mậu dịch tự do Bắc Mĩ (NAFTA): Các thành viên, mục đích, vai trò của Hoa Kì.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2. Kĩ năng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nl-NL"/>
        </w:rPr>
      </w:pPr>
      <w:r w:rsidRPr="001A1B68">
        <w:rPr>
          <w:color w:val="000000"/>
          <w:sz w:val="28"/>
          <w:szCs w:val="28"/>
          <w:lang w:val="nl-NL"/>
        </w:rPr>
        <w:t>Phân tích lược đồ công nghiệp Hoa Kì. Đọc và phân tích tranh ảnh hoặc số liệu thống kê về kinh tế của Bắc Mĩ.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>II. CHUẨN BỊ</w:t>
      </w:r>
      <w:r w:rsidRPr="001A1B68">
        <w:rPr>
          <w:b/>
          <w:color w:val="FF0000"/>
          <w:sz w:val="28"/>
          <w:szCs w:val="28"/>
          <w:lang w:val="nl-NL"/>
        </w:rPr>
        <w:t xml:space="preserve"> </w:t>
      </w:r>
      <w:r w:rsidRPr="001A1B68">
        <w:rPr>
          <w:b/>
          <w:color w:val="000000"/>
          <w:sz w:val="28"/>
          <w:szCs w:val="28"/>
          <w:lang w:val="nl-NL"/>
        </w:rPr>
        <w:t>CỦA GIÁO VIÊN VÀ HỌC SINH</w:t>
      </w:r>
      <w:r w:rsidRPr="001A1B68">
        <w:rPr>
          <w:b/>
          <w:sz w:val="28"/>
          <w:szCs w:val="28"/>
          <w:lang w:val="nl-NL"/>
        </w:rPr>
        <w:t xml:space="preserve">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1. Đối với giáo viên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sz w:val="28"/>
          <w:szCs w:val="28"/>
          <w:lang w:val="nl-NL"/>
        </w:rPr>
      </w:pPr>
      <w:r w:rsidRPr="001A1B68">
        <w:rPr>
          <w:bCs/>
          <w:sz w:val="28"/>
          <w:szCs w:val="28"/>
          <w:lang w:val="nl-NL"/>
        </w:rPr>
        <w:t>- Bản đồ công nghiệp Bắc Mĩ.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sz w:val="28"/>
          <w:szCs w:val="28"/>
          <w:lang w:val="nl-NL"/>
        </w:rPr>
      </w:pPr>
      <w:r w:rsidRPr="001A1B68">
        <w:rPr>
          <w:bCs/>
          <w:sz w:val="28"/>
          <w:szCs w:val="28"/>
          <w:lang w:val="nl-NL"/>
        </w:rPr>
        <w:t>- Một số hình ảnh về các ngành công nghiệp hàng không, vũ trụ... của Bắc Mĩ.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2. Đối với học sinh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sz w:val="28"/>
          <w:szCs w:val="28"/>
          <w:lang w:val="nl-NL"/>
        </w:rPr>
      </w:pPr>
      <w:r w:rsidRPr="001A1B68">
        <w:rPr>
          <w:bCs/>
          <w:sz w:val="28"/>
          <w:szCs w:val="28"/>
          <w:lang w:val="nl-NL"/>
        </w:rPr>
        <w:t>Sách, vở, đồ dùng học tập.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>III. TỔ CHỨC CÁC HOẠT ĐỘNG HỌC TẬP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1. Ổn định lớp và kiểm tra bài cũ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color w:val="000000"/>
          <w:sz w:val="28"/>
          <w:szCs w:val="28"/>
          <w:lang w:val="nl-NL"/>
        </w:rPr>
      </w:pPr>
      <w:r w:rsidRPr="001A1B68">
        <w:rPr>
          <w:b/>
          <w:bCs/>
          <w:color w:val="000000"/>
          <w:sz w:val="28"/>
          <w:szCs w:val="28"/>
          <w:lang w:val="nl-NL"/>
        </w:rPr>
        <w:t xml:space="preserve">Câu 1. </w:t>
      </w:r>
      <w:r w:rsidRPr="001A1B68">
        <w:rPr>
          <w:bCs/>
          <w:color w:val="000000"/>
          <w:sz w:val="28"/>
          <w:szCs w:val="28"/>
          <w:lang w:val="nl-NL"/>
        </w:rPr>
        <w:t>Dựa vào kiến thức đã học, hãy lập sơ đồ về các yếu tố dẫn đến nền nông nghiệp có hiệu quả cao ở Bắc Mĩ.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color w:val="000000"/>
          <w:sz w:val="28"/>
          <w:szCs w:val="28"/>
          <w:lang w:val="nl-NL"/>
        </w:rPr>
      </w:pPr>
      <w:r w:rsidRPr="001A1B68">
        <w:rPr>
          <w:b/>
          <w:bCs/>
          <w:color w:val="000000"/>
          <w:sz w:val="28"/>
          <w:szCs w:val="28"/>
          <w:lang w:val="nl-NL"/>
        </w:rPr>
        <w:t xml:space="preserve">Câu 2. </w:t>
      </w:r>
      <w:r w:rsidRPr="001A1B68">
        <w:rPr>
          <w:bCs/>
          <w:color w:val="000000"/>
          <w:sz w:val="28"/>
          <w:szCs w:val="28"/>
          <w:lang w:val="nl-NL"/>
        </w:rPr>
        <w:t xml:space="preserve">Chứng minh sản xuất nông nghiệp của Bắc Mĩ có sự phân hóa rõ rệt từ bắc xuống nam. 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2. Tiến trình dạy học </w:t>
      </w:r>
    </w:p>
    <w:p w:rsidR="001A1B68" w:rsidRPr="001A1B68" w:rsidRDefault="001A1B68" w:rsidP="001A1B68">
      <w:pPr>
        <w:spacing w:line="312" w:lineRule="auto"/>
        <w:jc w:val="center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>KINH TẾ BẮC MĨ (Tiếp theo)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>HOẠT ĐỘNG 2: Tìm hiểu công nghiệp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1. Mục tiêu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  <w:lang w:val="nl-NL"/>
        </w:rPr>
      </w:pPr>
      <w:r w:rsidRPr="001A1B68">
        <w:rPr>
          <w:sz w:val="28"/>
          <w:szCs w:val="28"/>
          <w:lang w:val="nl-NL"/>
        </w:rPr>
        <w:t xml:space="preserve">- Kiến thức: </w:t>
      </w:r>
      <w:r w:rsidRPr="001A1B68">
        <w:rPr>
          <w:bCs/>
          <w:iCs/>
          <w:color w:val="000000"/>
          <w:sz w:val="28"/>
          <w:szCs w:val="28"/>
          <w:lang w:val="nl-NL"/>
        </w:rPr>
        <w:t xml:space="preserve">Trình bày và giải thích ở mức độ đơn giản một số đặc điểm về công nghiệp Bắc Mĩ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sz w:val="28"/>
          <w:szCs w:val="28"/>
          <w:lang w:val="nl-NL"/>
        </w:rPr>
      </w:pPr>
      <w:r w:rsidRPr="001A1B68">
        <w:rPr>
          <w:sz w:val="28"/>
          <w:szCs w:val="28"/>
          <w:lang w:val="nl-NL"/>
        </w:rPr>
        <w:t xml:space="preserve">- Kĩ năng: </w:t>
      </w:r>
      <w:r w:rsidRPr="001A1B68">
        <w:rPr>
          <w:color w:val="000000"/>
          <w:sz w:val="28"/>
          <w:szCs w:val="28"/>
          <w:lang w:val="nl-NL"/>
        </w:rPr>
        <w:t>Phân tích lược đồ công nghiệp Hoa Kì. Đọc và phân tích tranh ảnh.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 xml:space="preserve">2. Phương pháp/kĩ thuật dạy học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sz w:val="28"/>
          <w:szCs w:val="28"/>
          <w:lang w:val="nl-NL"/>
        </w:rPr>
      </w:pPr>
      <w:r w:rsidRPr="001A1B68">
        <w:rPr>
          <w:bCs/>
          <w:sz w:val="28"/>
          <w:szCs w:val="28"/>
          <w:lang w:val="nl-NL"/>
        </w:rPr>
        <w:t>Trực quan, đàm thoại gợi mở, thuyết trình tích cực.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lastRenderedPageBreak/>
        <w:t xml:space="preserve">3. </w:t>
      </w:r>
      <w:proofErr w:type="spellStart"/>
      <w:r w:rsidRPr="001A1B68">
        <w:rPr>
          <w:b/>
          <w:sz w:val="28"/>
          <w:szCs w:val="28"/>
        </w:rPr>
        <w:t>Các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bước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hoạt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động</w:t>
      </w:r>
      <w:proofErr w:type="spellEnd"/>
      <w:r w:rsidRPr="001A1B68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3"/>
        <w:gridCol w:w="3903"/>
      </w:tblGrid>
      <w:tr w:rsidR="001A1B68" w:rsidRPr="001A1B68" w:rsidTr="00585493">
        <w:trPr>
          <w:tblHeader/>
        </w:trPr>
        <w:tc>
          <w:tcPr>
            <w:tcW w:w="2962" w:type="pct"/>
          </w:tcPr>
          <w:p w:rsidR="001A1B68" w:rsidRPr="001A1B68" w:rsidRDefault="001A1B68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Hoạt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động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của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giáo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viên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và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học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038" w:type="pct"/>
          </w:tcPr>
          <w:p w:rsidR="001A1B68" w:rsidRPr="001A1B68" w:rsidRDefault="001A1B68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Nội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1A1B68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1A1B68" w:rsidRPr="001A1B68" w:rsidTr="00585493">
        <w:tc>
          <w:tcPr>
            <w:tcW w:w="2962" w:type="pct"/>
          </w:tcPr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1: </w:t>
            </w:r>
            <w:r w:rsidRPr="001A1B68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1A1B68">
              <w:rPr>
                <w:bCs/>
                <w:sz w:val="28"/>
                <w:szCs w:val="28"/>
              </w:rPr>
              <w:t>đưa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ra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nhận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định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về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trình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độ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phát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triển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của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2: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1A1B68">
              <w:rPr>
                <w:bCs/>
                <w:sz w:val="28"/>
                <w:szCs w:val="28"/>
              </w:rPr>
              <w:t>yêu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cầu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dựa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hình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39.1, </w:t>
            </w:r>
            <w:proofErr w:type="spellStart"/>
            <w:r w:rsidRPr="001A1B68">
              <w:rPr>
                <w:bCs/>
                <w:sz w:val="28"/>
                <w:szCs w:val="28"/>
              </w:rPr>
              <w:t>nêu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sự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phân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bố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1A1B68">
              <w:rPr>
                <w:bCs/>
                <w:sz w:val="28"/>
                <w:szCs w:val="28"/>
              </w:rPr>
              <w:t>trả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lời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GV </w:t>
            </w:r>
            <w:proofErr w:type="spellStart"/>
            <w:r w:rsidRPr="001A1B68">
              <w:rPr>
                <w:bCs/>
                <w:sz w:val="28"/>
                <w:szCs w:val="28"/>
              </w:rPr>
              <w:t>cần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cho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thấy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được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sự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phân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bố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sz w:val="28"/>
                <w:szCs w:val="28"/>
              </w:rPr>
              <w:t>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Ca-na-đa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tập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trung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phố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lớn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Hồ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Lớn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duyên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hải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Đại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Tây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Dương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Hoa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Kì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tập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trung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vùng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vùng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Nam.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Mê</w:t>
            </w:r>
            <w:proofErr w:type="spellEnd"/>
            <w:r w:rsidRPr="001A1B68">
              <w:rPr>
                <w:bCs/>
                <w:sz w:val="28"/>
                <w:szCs w:val="28"/>
              </w:rPr>
              <w:t>-hi-</w:t>
            </w:r>
            <w:proofErr w:type="spellStart"/>
            <w:r w:rsidRPr="001A1B68">
              <w:rPr>
                <w:bCs/>
                <w:sz w:val="28"/>
                <w:szCs w:val="28"/>
              </w:rPr>
              <w:t>cô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tập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trung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chủ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yếu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Mê</w:t>
            </w:r>
            <w:proofErr w:type="spellEnd"/>
            <w:r w:rsidRPr="001A1B68">
              <w:rPr>
                <w:bCs/>
                <w:sz w:val="28"/>
                <w:szCs w:val="28"/>
              </w:rPr>
              <w:t>-hi-</w:t>
            </w:r>
            <w:proofErr w:type="spellStart"/>
            <w:r w:rsidRPr="001A1B68">
              <w:rPr>
                <w:bCs/>
                <w:sz w:val="28"/>
                <w:szCs w:val="28"/>
              </w:rPr>
              <w:t>cô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Xi-</w:t>
            </w:r>
            <w:proofErr w:type="spellStart"/>
            <w:r w:rsidRPr="001A1B68">
              <w:rPr>
                <w:bCs/>
                <w:sz w:val="28"/>
                <w:szCs w:val="28"/>
              </w:rPr>
              <w:t>ti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phố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ven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vịnh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Mêhicô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Sự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chuyển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dịch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trong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phân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bố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trên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lãnh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thổ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Hoa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Kì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1A1B68">
              <w:rPr>
                <w:bCs/>
                <w:sz w:val="28"/>
                <w:szCs w:val="28"/>
              </w:rPr>
              <w:t>tác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động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của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cuộc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mạng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khoa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học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kĩ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thuật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đã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làm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xuất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hiện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nhiều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hiện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đại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gắn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với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việc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hình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trung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tâm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1A1B68">
              <w:rPr>
                <w:bCs/>
                <w:sz w:val="28"/>
                <w:szCs w:val="28"/>
              </w:rPr>
              <w:t>nghiên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cứu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khoa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học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kĩ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thuật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phía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Tây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1A1B68">
              <w:rPr>
                <w:bCs/>
                <w:sz w:val="28"/>
                <w:szCs w:val="28"/>
              </w:rPr>
              <w:t>Hoa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Kì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từ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đó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dẫn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đến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sự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xuất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hiện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/>
                <w:iCs/>
                <w:sz w:val="28"/>
                <w:szCs w:val="28"/>
              </w:rPr>
              <w:t>Vành</w:t>
            </w:r>
            <w:proofErr w:type="spellEnd"/>
            <w:r w:rsidRPr="001A1B68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/>
                <w:iCs/>
                <w:sz w:val="28"/>
                <w:szCs w:val="28"/>
              </w:rPr>
              <w:t>đai</w:t>
            </w:r>
            <w:proofErr w:type="spellEnd"/>
            <w:r w:rsidRPr="001A1B68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/>
                <w:iCs/>
                <w:sz w:val="28"/>
                <w:szCs w:val="28"/>
              </w:rPr>
              <w:t>Mặt</w:t>
            </w:r>
            <w:proofErr w:type="spellEnd"/>
            <w:r w:rsidRPr="001A1B68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/>
                <w:iCs/>
                <w:sz w:val="28"/>
                <w:szCs w:val="28"/>
              </w:rPr>
              <w:t>Trời</w:t>
            </w:r>
            <w:proofErr w:type="spellEnd"/>
            <w:r w:rsidRPr="001A1B68">
              <w:rPr>
                <w:bCs/>
                <w:i/>
                <w:i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3: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bCs/>
                <w:sz w:val="28"/>
                <w:szCs w:val="28"/>
              </w:rPr>
              <w:t>Dựa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hình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39.1, so </w:t>
            </w:r>
            <w:proofErr w:type="spellStart"/>
            <w:r w:rsidRPr="001A1B68">
              <w:rPr>
                <w:bCs/>
                <w:sz w:val="28"/>
                <w:szCs w:val="28"/>
              </w:rPr>
              <w:t>sánh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trình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độ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thực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trạng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phát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triển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ba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1A1B68">
              <w:rPr>
                <w:bCs/>
                <w:sz w:val="28"/>
                <w:szCs w:val="28"/>
              </w:rPr>
              <w:t>dựa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hình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39.2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39.3 </w:t>
            </w:r>
            <w:proofErr w:type="spellStart"/>
            <w:r w:rsidRPr="001A1B68">
              <w:rPr>
                <w:bCs/>
                <w:sz w:val="28"/>
                <w:szCs w:val="28"/>
              </w:rPr>
              <w:t>cùng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1A1B68">
              <w:rPr>
                <w:bCs/>
                <w:sz w:val="28"/>
                <w:szCs w:val="28"/>
              </w:rPr>
              <w:t>trong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SGV, </w:t>
            </w:r>
            <w:proofErr w:type="spellStart"/>
            <w:r w:rsidRPr="001A1B68">
              <w:rPr>
                <w:bCs/>
                <w:sz w:val="28"/>
                <w:szCs w:val="28"/>
              </w:rPr>
              <w:t>rút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ra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kết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luận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về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lastRenderedPageBreak/>
              <w:t>nghiệp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hàng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không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vũ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trụ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Hoa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Kì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38" w:type="pct"/>
          </w:tcPr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1A1B68">
              <w:rPr>
                <w:b/>
                <w:iCs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nghiệp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chiếm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vị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trí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hàng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đầu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giới</w:t>
            </w:r>
            <w:proofErr w:type="spellEnd"/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nền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phát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triển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cao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đặc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biệt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Hoa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Kì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Ca-na-đa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Hoa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Kì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nền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đứng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đầu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giới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đủ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chủ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yếu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trung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ti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xuyên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quốc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gia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nghiệp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chế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biến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chiếm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80%.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sự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chuyển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biến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sản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xuất</w:t>
            </w:r>
            <w:proofErr w:type="spellEnd"/>
            <w:r w:rsidRPr="001A1B68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iCs/>
                <w:color w:val="000000"/>
                <w:sz w:val="28"/>
                <w:szCs w:val="28"/>
              </w:rPr>
              <w:t>g</w:t>
            </w:r>
            <w:r w:rsidRPr="001A1B68">
              <w:rPr>
                <w:color w:val="000000"/>
                <w:sz w:val="28"/>
                <w:szCs w:val="28"/>
              </w:rPr>
              <w:t>ần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đây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mũi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nhọn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điện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lastRenderedPageBreak/>
              <w:t>tử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vũ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trụ</w:t>
            </w:r>
            <w:proofErr w:type="spellEnd"/>
            <w:proofErr w:type="gramStart"/>
            <w:r w:rsidRPr="001A1B68">
              <w:rPr>
                <w:color w:val="000000"/>
                <w:sz w:val="28"/>
                <w:szCs w:val="28"/>
              </w:rPr>
              <w:t>,...</w:t>
            </w:r>
            <w:proofErr w:type="gram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Ca-na-đa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chủ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yếu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với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khai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luyện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kim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lọc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dầu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chế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biến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gỗ</w:t>
            </w:r>
            <w:proofErr w:type="spellEnd"/>
            <w:r w:rsidRPr="001A1B68">
              <w:rPr>
                <w:bCs/>
                <w:sz w:val="28"/>
                <w:szCs w:val="28"/>
              </w:rPr>
              <w:t>...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Mê</w:t>
            </w:r>
            <w:proofErr w:type="spellEnd"/>
            <w:r w:rsidRPr="001A1B68">
              <w:rPr>
                <w:bCs/>
                <w:sz w:val="28"/>
                <w:szCs w:val="28"/>
              </w:rPr>
              <w:t>-hi-</w:t>
            </w:r>
            <w:proofErr w:type="spellStart"/>
            <w:r w:rsidRPr="001A1B68">
              <w:rPr>
                <w:bCs/>
                <w:sz w:val="28"/>
                <w:szCs w:val="28"/>
              </w:rPr>
              <w:t>cô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chủ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yếu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khai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dầu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khí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kim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loại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màu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hóa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dầu</w:t>
            </w:r>
            <w:proofErr w:type="spellEnd"/>
            <w:r w:rsidRPr="001A1B68">
              <w:rPr>
                <w:bCs/>
                <w:sz w:val="28"/>
                <w:szCs w:val="28"/>
              </w:rPr>
              <w:t>...</w:t>
            </w:r>
          </w:p>
        </w:tc>
      </w:tr>
    </w:tbl>
    <w:p w:rsidR="001A1B68" w:rsidRPr="001A1B68" w:rsidRDefault="001A1B68" w:rsidP="001A1B68">
      <w:pPr>
        <w:spacing w:line="312" w:lineRule="auto"/>
        <w:jc w:val="both"/>
        <w:rPr>
          <w:b/>
          <w:sz w:val="28"/>
          <w:szCs w:val="28"/>
        </w:rPr>
      </w:pPr>
    </w:p>
    <w:p w:rsidR="001A1B68" w:rsidRPr="001A1B68" w:rsidRDefault="001A1B68" w:rsidP="001A1B68">
      <w:pPr>
        <w:spacing w:line="312" w:lineRule="auto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HOẠT ĐỘNG 3: </w:t>
      </w:r>
      <w:proofErr w:type="spellStart"/>
      <w:r w:rsidRPr="001A1B68">
        <w:rPr>
          <w:b/>
          <w:sz w:val="28"/>
          <w:szCs w:val="28"/>
        </w:rPr>
        <w:t>Tìm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hiểu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ngành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dịch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vụ</w:t>
      </w:r>
      <w:proofErr w:type="spellEnd"/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1. </w:t>
      </w:r>
      <w:proofErr w:type="spellStart"/>
      <w:r w:rsidRPr="001A1B68">
        <w:rPr>
          <w:b/>
          <w:sz w:val="28"/>
          <w:szCs w:val="28"/>
        </w:rPr>
        <w:t>Mục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tiêu</w:t>
      </w:r>
      <w:proofErr w:type="spellEnd"/>
      <w:r w:rsidRPr="001A1B68">
        <w:rPr>
          <w:b/>
          <w:sz w:val="28"/>
          <w:szCs w:val="28"/>
        </w:rPr>
        <w:t xml:space="preserve">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</w:rPr>
      </w:pPr>
      <w:r w:rsidRPr="001A1B68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Pr="001A1B68">
        <w:rPr>
          <w:bCs/>
          <w:iCs/>
          <w:color w:val="000000"/>
          <w:sz w:val="28"/>
          <w:szCs w:val="28"/>
        </w:rPr>
        <w:t>Kiến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thức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: </w:t>
      </w:r>
      <w:proofErr w:type="spellStart"/>
      <w:r w:rsidRPr="001A1B68">
        <w:rPr>
          <w:bCs/>
          <w:iCs/>
          <w:color w:val="000000"/>
          <w:sz w:val="28"/>
          <w:szCs w:val="28"/>
        </w:rPr>
        <w:t>Trình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bày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và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giải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thích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ở </w:t>
      </w:r>
      <w:proofErr w:type="spellStart"/>
      <w:r w:rsidRPr="001A1B68">
        <w:rPr>
          <w:bCs/>
          <w:iCs/>
          <w:color w:val="000000"/>
          <w:sz w:val="28"/>
          <w:szCs w:val="28"/>
        </w:rPr>
        <w:t>mức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độ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đơn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giản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một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số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đặc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điểm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về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dịch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vụ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Bắc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Mĩ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nl-NL"/>
        </w:rPr>
      </w:pPr>
      <w:r w:rsidRPr="001A1B68">
        <w:rPr>
          <w:color w:val="000000"/>
          <w:sz w:val="28"/>
          <w:szCs w:val="28"/>
          <w:lang w:val="nl-NL"/>
        </w:rPr>
        <w:t>- Kĩ năng: Đọc và phân tích số liệu thống kê về kinh tế của Bắc Mĩ.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  <w:lang w:val="nl-NL"/>
        </w:rPr>
      </w:pPr>
      <w:r w:rsidRPr="001A1B68">
        <w:rPr>
          <w:b/>
          <w:sz w:val="28"/>
          <w:szCs w:val="28"/>
          <w:lang w:val="nl-NL"/>
        </w:rPr>
        <w:t>2. Phương pháp/kĩ thuật dạy học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sz w:val="28"/>
          <w:szCs w:val="28"/>
          <w:lang w:val="nl-NL"/>
        </w:rPr>
      </w:pPr>
      <w:r w:rsidRPr="001A1B68">
        <w:rPr>
          <w:bCs/>
          <w:sz w:val="28"/>
          <w:szCs w:val="28"/>
          <w:lang w:val="nl-NL"/>
        </w:rPr>
        <w:t>Trực quan, thuyết trình tích cực, gợi mở.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3. </w:t>
      </w:r>
      <w:proofErr w:type="spellStart"/>
      <w:r w:rsidRPr="001A1B68">
        <w:rPr>
          <w:b/>
          <w:sz w:val="28"/>
          <w:szCs w:val="28"/>
        </w:rPr>
        <w:t>Các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bước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hoạt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động</w:t>
      </w:r>
      <w:proofErr w:type="spellEnd"/>
      <w:r w:rsidRPr="001A1B68">
        <w:rPr>
          <w:b/>
          <w:sz w:val="28"/>
          <w:szCs w:val="28"/>
        </w:rPr>
        <w:t xml:space="preserve"> 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4"/>
        <w:gridCol w:w="3427"/>
      </w:tblGrid>
      <w:tr w:rsidR="001A1B68" w:rsidRPr="001A1B68" w:rsidTr="00585493">
        <w:trPr>
          <w:tblHeader/>
        </w:trPr>
        <w:tc>
          <w:tcPr>
            <w:tcW w:w="3257" w:type="pct"/>
          </w:tcPr>
          <w:p w:rsidR="001A1B68" w:rsidRPr="001A1B68" w:rsidRDefault="001A1B68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Hoạt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động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của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giáo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viên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và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học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743" w:type="pct"/>
          </w:tcPr>
          <w:p w:rsidR="001A1B68" w:rsidRPr="001A1B68" w:rsidRDefault="001A1B68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Nội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1A1B68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1A1B68" w:rsidRPr="001A1B68" w:rsidTr="00585493">
        <w:tc>
          <w:tcPr>
            <w:tcW w:w="3257" w:type="pct"/>
          </w:tcPr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1: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/>
                <w:sz w:val="28"/>
                <w:szCs w:val="28"/>
              </w:rPr>
              <w:t xml:space="preserve">- </w:t>
            </w:r>
            <w:r w:rsidRPr="001A1B68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1A1B68">
              <w:rPr>
                <w:bCs/>
                <w:sz w:val="28"/>
                <w:szCs w:val="28"/>
              </w:rPr>
              <w:t>yêu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cầu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dựa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bảng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số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liệu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nhận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xét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tỉ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trọng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của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dịch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vụ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so </w:t>
            </w:r>
            <w:proofErr w:type="spellStart"/>
            <w:r w:rsidRPr="001A1B68">
              <w:rPr>
                <w:bCs/>
                <w:sz w:val="28"/>
                <w:szCs w:val="28"/>
              </w:rPr>
              <w:t>với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khác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cả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A1B68">
              <w:rPr>
                <w:bCs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nào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có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tỉ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trọng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dịch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vụ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cao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nhất</w:t>
            </w:r>
            <w:proofErr w:type="spellEnd"/>
            <w:r w:rsidRPr="001A1B68">
              <w:rPr>
                <w:bCs/>
                <w:sz w:val="28"/>
                <w:szCs w:val="28"/>
              </w:rPr>
              <w:t>?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1A1B68">
              <w:rPr>
                <w:bCs/>
                <w:sz w:val="28"/>
                <w:szCs w:val="28"/>
              </w:rPr>
              <w:t>trả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lời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GV </w:t>
            </w:r>
            <w:proofErr w:type="spellStart"/>
            <w:r w:rsidRPr="001A1B68">
              <w:rPr>
                <w:bCs/>
                <w:sz w:val="28"/>
                <w:szCs w:val="28"/>
              </w:rPr>
              <w:t>rút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ra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kết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luận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về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vị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trí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của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dịch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vụ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trong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cơ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cấu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kinh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tế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A1B68">
              <w:rPr>
                <w:bCs/>
                <w:sz w:val="28"/>
                <w:szCs w:val="28"/>
              </w:rPr>
              <w:t>Nếu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được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GV </w:t>
            </w:r>
            <w:proofErr w:type="spellStart"/>
            <w:r w:rsidRPr="001A1B68">
              <w:rPr>
                <w:bCs/>
                <w:sz w:val="28"/>
                <w:szCs w:val="28"/>
              </w:rPr>
              <w:t>có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thể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cung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cấp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cho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biết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được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cơ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cấu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nền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kinh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tế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1A1B68">
              <w:rPr>
                <w:bCs/>
                <w:sz w:val="28"/>
                <w:szCs w:val="28"/>
              </w:rPr>
              <w:t>để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so </w:t>
            </w:r>
            <w:proofErr w:type="spellStart"/>
            <w:r w:rsidRPr="001A1B68">
              <w:rPr>
                <w:bCs/>
                <w:sz w:val="28"/>
                <w:szCs w:val="28"/>
              </w:rPr>
              <w:t>sánh</w:t>
            </w:r>
            <w:proofErr w:type="spellEnd"/>
            <w:r w:rsidRPr="001A1B68">
              <w:rPr>
                <w:bCs/>
                <w:sz w:val="28"/>
                <w:szCs w:val="28"/>
              </w:rPr>
              <w:t>).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2: </w:t>
            </w:r>
            <w:r w:rsidRPr="001A1B68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1A1B68">
              <w:rPr>
                <w:bCs/>
                <w:sz w:val="28"/>
                <w:szCs w:val="28"/>
              </w:rPr>
              <w:t>cho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biết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dịch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vụ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rất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dạng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3: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1A1B68">
              <w:rPr>
                <w:bCs/>
                <w:sz w:val="28"/>
                <w:szCs w:val="28"/>
              </w:rPr>
              <w:t>đặt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câu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hỏi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bCs/>
                <w:sz w:val="28"/>
                <w:szCs w:val="28"/>
              </w:rPr>
              <w:t>cho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biết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dịch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vụ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Bắc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Mĩ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phân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bố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chủ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yếu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đâu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1A1B68">
              <w:rPr>
                <w:bCs/>
                <w:sz w:val="28"/>
                <w:szCs w:val="28"/>
              </w:rPr>
              <w:t>Gợi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ý HS </w:t>
            </w:r>
            <w:proofErr w:type="spellStart"/>
            <w:r w:rsidRPr="001A1B68">
              <w:rPr>
                <w:bCs/>
                <w:sz w:val="28"/>
                <w:szCs w:val="28"/>
              </w:rPr>
              <w:t>dựa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vào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hình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37.1 </w:t>
            </w:r>
            <w:proofErr w:type="spellStart"/>
            <w:r w:rsidRPr="001A1B68">
              <w:rPr>
                <w:bCs/>
                <w:sz w:val="28"/>
                <w:szCs w:val="28"/>
              </w:rPr>
              <w:t>và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39.1 </w:t>
            </w:r>
            <w:proofErr w:type="spellStart"/>
            <w:r w:rsidRPr="001A1B68">
              <w:rPr>
                <w:bCs/>
                <w:sz w:val="28"/>
                <w:szCs w:val="28"/>
              </w:rPr>
              <w:t>để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trả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lời</w:t>
            </w:r>
            <w:proofErr w:type="spellEnd"/>
            <w:r w:rsidRPr="001A1B68">
              <w:rPr>
                <w:bCs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bCs/>
                <w:sz w:val="28"/>
                <w:szCs w:val="28"/>
              </w:rPr>
              <w:t>Tiếp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theo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, GV </w:t>
            </w:r>
            <w:proofErr w:type="spellStart"/>
            <w:r w:rsidRPr="001A1B68">
              <w:rPr>
                <w:bCs/>
                <w:sz w:val="28"/>
                <w:szCs w:val="28"/>
              </w:rPr>
              <w:t>có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thể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đặt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câu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hỏi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để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liên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hệ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thực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tế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. (Ở </w:t>
            </w:r>
            <w:proofErr w:type="spellStart"/>
            <w:r w:rsidRPr="001A1B68">
              <w:rPr>
                <w:bCs/>
                <w:sz w:val="28"/>
                <w:szCs w:val="28"/>
              </w:rPr>
              <w:t>nước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ta, </w:t>
            </w:r>
            <w:proofErr w:type="spellStart"/>
            <w:r w:rsidRPr="001A1B68">
              <w:rPr>
                <w:bCs/>
                <w:sz w:val="28"/>
                <w:szCs w:val="28"/>
              </w:rPr>
              <w:t>các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ngành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dịch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vụ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tập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trung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chủ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yếu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bCs/>
                <w:sz w:val="28"/>
                <w:szCs w:val="28"/>
              </w:rPr>
              <w:t>đâu</w:t>
            </w:r>
            <w:proofErr w:type="spellEnd"/>
            <w:r w:rsidRPr="001A1B68">
              <w:rPr>
                <w:bCs/>
                <w:sz w:val="28"/>
                <w:szCs w:val="28"/>
              </w:rPr>
              <w:t>?)</w:t>
            </w:r>
          </w:p>
        </w:tc>
        <w:tc>
          <w:tcPr>
            <w:tcW w:w="1743" w:type="pct"/>
          </w:tcPr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1A1B68">
              <w:rPr>
                <w:b/>
                <w:iCs/>
                <w:color w:val="000000"/>
                <w:sz w:val="28"/>
                <w:szCs w:val="28"/>
              </w:rPr>
              <w:lastRenderedPageBreak/>
              <w:t xml:space="preserve">3: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Dịch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vụ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chiếm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tỉ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trọng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cao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nền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kinh</w:t>
            </w:r>
            <w:proofErr w:type="spellEnd"/>
            <w:r w:rsidRPr="001A1B6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iCs/>
                <w:color w:val="000000"/>
                <w:sz w:val="28"/>
                <w:szCs w:val="28"/>
              </w:rPr>
              <w:t>tế</w:t>
            </w:r>
            <w:proofErr w:type="spellEnd"/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Dịch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giữ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vai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nền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Bắc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Mĩ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dịch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tài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ngân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hiểm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...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bố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yếu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phố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1A1B68" w:rsidRPr="001A1B68" w:rsidRDefault="001A1B68" w:rsidP="001A1B68">
      <w:pPr>
        <w:spacing w:line="312" w:lineRule="auto"/>
        <w:jc w:val="both"/>
        <w:rPr>
          <w:b/>
          <w:sz w:val="28"/>
          <w:szCs w:val="28"/>
        </w:rPr>
      </w:pP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HOẠT ĐỘNG 4: </w:t>
      </w:r>
      <w:proofErr w:type="spellStart"/>
      <w:r w:rsidRPr="001A1B68">
        <w:rPr>
          <w:b/>
          <w:sz w:val="28"/>
          <w:szCs w:val="28"/>
        </w:rPr>
        <w:t>Tìm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hiểu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Hiệp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định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mậu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dịch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tự</w:t>
      </w:r>
      <w:proofErr w:type="spellEnd"/>
      <w:r w:rsidRPr="001A1B68">
        <w:rPr>
          <w:b/>
          <w:sz w:val="28"/>
          <w:szCs w:val="28"/>
        </w:rPr>
        <w:t xml:space="preserve"> do </w:t>
      </w:r>
      <w:proofErr w:type="spellStart"/>
      <w:r w:rsidRPr="001A1B68">
        <w:rPr>
          <w:b/>
          <w:sz w:val="28"/>
          <w:szCs w:val="28"/>
        </w:rPr>
        <w:t>Bắc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Mĩ</w:t>
      </w:r>
      <w:proofErr w:type="spellEnd"/>
      <w:r w:rsidRPr="001A1B68">
        <w:rPr>
          <w:b/>
          <w:sz w:val="28"/>
          <w:szCs w:val="28"/>
        </w:rPr>
        <w:t xml:space="preserve"> (NAFTA)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1. </w:t>
      </w:r>
      <w:proofErr w:type="spellStart"/>
      <w:r w:rsidRPr="001A1B68">
        <w:rPr>
          <w:b/>
          <w:sz w:val="28"/>
          <w:szCs w:val="28"/>
        </w:rPr>
        <w:t>Mục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tiêu</w:t>
      </w:r>
      <w:proofErr w:type="spellEnd"/>
      <w:r w:rsidRPr="001A1B68">
        <w:rPr>
          <w:b/>
          <w:sz w:val="28"/>
          <w:szCs w:val="28"/>
        </w:rPr>
        <w:t xml:space="preserve">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iCs/>
          <w:color w:val="000000"/>
          <w:sz w:val="28"/>
          <w:szCs w:val="28"/>
        </w:rPr>
      </w:pPr>
      <w:proofErr w:type="spellStart"/>
      <w:r w:rsidRPr="001A1B68">
        <w:rPr>
          <w:bCs/>
          <w:iCs/>
          <w:color w:val="000000"/>
          <w:sz w:val="28"/>
          <w:szCs w:val="28"/>
        </w:rPr>
        <w:t>Trình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bày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được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Hiệp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định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mậu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dịch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tự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do </w:t>
      </w:r>
      <w:proofErr w:type="spellStart"/>
      <w:r w:rsidRPr="001A1B68">
        <w:rPr>
          <w:bCs/>
          <w:iCs/>
          <w:color w:val="000000"/>
          <w:sz w:val="28"/>
          <w:szCs w:val="28"/>
        </w:rPr>
        <w:t>Bắc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Mĩ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(NAFTA): </w:t>
      </w:r>
      <w:proofErr w:type="spellStart"/>
      <w:r w:rsidRPr="001A1B68">
        <w:rPr>
          <w:bCs/>
          <w:iCs/>
          <w:color w:val="000000"/>
          <w:sz w:val="28"/>
          <w:szCs w:val="28"/>
        </w:rPr>
        <w:t>Các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thành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viên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1A1B68">
        <w:rPr>
          <w:bCs/>
          <w:iCs/>
          <w:color w:val="000000"/>
          <w:sz w:val="28"/>
          <w:szCs w:val="28"/>
        </w:rPr>
        <w:t>mục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đích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1A1B68">
        <w:rPr>
          <w:bCs/>
          <w:iCs/>
          <w:color w:val="000000"/>
          <w:sz w:val="28"/>
          <w:szCs w:val="28"/>
        </w:rPr>
        <w:t>vai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trò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của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Hoa</w:t>
      </w:r>
      <w:proofErr w:type="spellEnd"/>
      <w:r w:rsidRPr="001A1B6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1A1B68">
        <w:rPr>
          <w:bCs/>
          <w:iCs/>
          <w:color w:val="000000"/>
          <w:sz w:val="28"/>
          <w:szCs w:val="28"/>
        </w:rPr>
        <w:t>Kì</w:t>
      </w:r>
      <w:proofErr w:type="spellEnd"/>
      <w:r w:rsidRPr="001A1B68">
        <w:rPr>
          <w:bCs/>
          <w:iCs/>
          <w:color w:val="000000"/>
          <w:sz w:val="28"/>
          <w:szCs w:val="28"/>
        </w:rPr>
        <w:t>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2. </w:t>
      </w:r>
      <w:proofErr w:type="spellStart"/>
      <w:r w:rsidRPr="001A1B68">
        <w:rPr>
          <w:b/>
          <w:sz w:val="28"/>
          <w:szCs w:val="28"/>
        </w:rPr>
        <w:t>Phương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pháp</w:t>
      </w:r>
      <w:proofErr w:type="spellEnd"/>
      <w:r w:rsidRPr="001A1B68">
        <w:rPr>
          <w:b/>
          <w:sz w:val="28"/>
          <w:szCs w:val="28"/>
        </w:rPr>
        <w:t>/</w:t>
      </w:r>
      <w:proofErr w:type="spellStart"/>
      <w:r w:rsidRPr="001A1B68">
        <w:rPr>
          <w:b/>
          <w:sz w:val="28"/>
          <w:szCs w:val="28"/>
        </w:rPr>
        <w:t>kĩ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thuật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dạy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học</w:t>
      </w:r>
      <w:proofErr w:type="spellEnd"/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sz w:val="28"/>
          <w:szCs w:val="28"/>
        </w:rPr>
      </w:pPr>
      <w:proofErr w:type="spellStart"/>
      <w:proofErr w:type="gramStart"/>
      <w:r w:rsidRPr="001A1B68">
        <w:rPr>
          <w:bCs/>
          <w:sz w:val="28"/>
          <w:szCs w:val="28"/>
        </w:rPr>
        <w:t>Đọc</w:t>
      </w:r>
      <w:proofErr w:type="spellEnd"/>
      <w:r w:rsidRPr="001A1B68">
        <w:rPr>
          <w:bCs/>
          <w:sz w:val="28"/>
          <w:szCs w:val="28"/>
        </w:rPr>
        <w:t xml:space="preserve"> </w:t>
      </w:r>
      <w:proofErr w:type="spellStart"/>
      <w:r w:rsidRPr="001A1B68">
        <w:rPr>
          <w:bCs/>
          <w:sz w:val="28"/>
          <w:szCs w:val="28"/>
        </w:rPr>
        <w:t>tích</w:t>
      </w:r>
      <w:proofErr w:type="spellEnd"/>
      <w:r w:rsidRPr="001A1B68">
        <w:rPr>
          <w:bCs/>
          <w:sz w:val="28"/>
          <w:szCs w:val="28"/>
        </w:rPr>
        <w:t xml:space="preserve"> </w:t>
      </w:r>
      <w:proofErr w:type="spellStart"/>
      <w:r w:rsidRPr="001A1B68">
        <w:rPr>
          <w:bCs/>
          <w:sz w:val="28"/>
          <w:szCs w:val="28"/>
        </w:rPr>
        <w:t>cực</w:t>
      </w:r>
      <w:proofErr w:type="spellEnd"/>
      <w:r w:rsidRPr="001A1B68">
        <w:rPr>
          <w:bCs/>
          <w:sz w:val="28"/>
          <w:szCs w:val="28"/>
        </w:rPr>
        <w:t xml:space="preserve">, </w:t>
      </w:r>
      <w:proofErr w:type="spellStart"/>
      <w:r w:rsidRPr="001A1B68">
        <w:rPr>
          <w:bCs/>
          <w:sz w:val="28"/>
          <w:szCs w:val="28"/>
        </w:rPr>
        <w:t>thuyết</w:t>
      </w:r>
      <w:proofErr w:type="spellEnd"/>
      <w:r w:rsidRPr="001A1B68">
        <w:rPr>
          <w:bCs/>
          <w:sz w:val="28"/>
          <w:szCs w:val="28"/>
        </w:rPr>
        <w:t xml:space="preserve"> </w:t>
      </w:r>
      <w:proofErr w:type="spellStart"/>
      <w:r w:rsidRPr="001A1B68">
        <w:rPr>
          <w:bCs/>
          <w:sz w:val="28"/>
          <w:szCs w:val="28"/>
        </w:rPr>
        <w:t>trình</w:t>
      </w:r>
      <w:proofErr w:type="spellEnd"/>
      <w:r w:rsidRPr="001A1B68">
        <w:rPr>
          <w:bCs/>
          <w:sz w:val="28"/>
          <w:szCs w:val="28"/>
        </w:rPr>
        <w:t xml:space="preserve"> </w:t>
      </w:r>
      <w:proofErr w:type="spellStart"/>
      <w:r w:rsidRPr="001A1B68">
        <w:rPr>
          <w:bCs/>
          <w:sz w:val="28"/>
          <w:szCs w:val="28"/>
        </w:rPr>
        <w:t>tích</w:t>
      </w:r>
      <w:proofErr w:type="spellEnd"/>
      <w:r w:rsidRPr="001A1B68">
        <w:rPr>
          <w:bCs/>
          <w:sz w:val="28"/>
          <w:szCs w:val="28"/>
        </w:rPr>
        <w:t xml:space="preserve"> </w:t>
      </w:r>
      <w:proofErr w:type="spellStart"/>
      <w:r w:rsidRPr="001A1B68">
        <w:rPr>
          <w:bCs/>
          <w:sz w:val="28"/>
          <w:szCs w:val="28"/>
        </w:rPr>
        <w:t>cực</w:t>
      </w:r>
      <w:proofErr w:type="spellEnd"/>
      <w:r w:rsidRPr="001A1B68">
        <w:rPr>
          <w:bCs/>
          <w:sz w:val="28"/>
          <w:szCs w:val="28"/>
        </w:rPr>
        <w:t>.</w:t>
      </w:r>
      <w:proofErr w:type="gramEnd"/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3. </w:t>
      </w:r>
      <w:proofErr w:type="spellStart"/>
      <w:r w:rsidRPr="001A1B68">
        <w:rPr>
          <w:b/>
          <w:sz w:val="28"/>
          <w:szCs w:val="28"/>
        </w:rPr>
        <w:t>Các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bước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hoạt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động</w:t>
      </w:r>
      <w:proofErr w:type="spellEnd"/>
      <w:r w:rsidRPr="001A1B68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4009"/>
      </w:tblGrid>
      <w:tr w:rsidR="001A1B68" w:rsidRPr="001A1B68" w:rsidTr="00585493">
        <w:trPr>
          <w:tblHeader/>
        </w:trPr>
        <w:tc>
          <w:tcPr>
            <w:tcW w:w="2907" w:type="pct"/>
          </w:tcPr>
          <w:p w:rsidR="001A1B68" w:rsidRPr="001A1B68" w:rsidRDefault="001A1B68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Hoạt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động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của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giáo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viên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và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học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093" w:type="pct"/>
          </w:tcPr>
          <w:p w:rsidR="001A1B68" w:rsidRPr="001A1B68" w:rsidRDefault="001A1B68" w:rsidP="0058549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Nội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1A1B68">
              <w:rPr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1A1B68" w:rsidRPr="001A1B68" w:rsidTr="00585493">
        <w:tc>
          <w:tcPr>
            <w:tcW w:w="2907" w:type="pct"/>
          </w:tcPr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1: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1A1B68">
              <w:rPr>
                <w:bCs/>
                <w:sz w:val="28"/>
                <w:szCs w:val="28"/>
              </w:rPr>
              <w:t>yêu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cầu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đọc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nội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dung 4 </w:t>
            </w:r>
            <w:proofErr w:type="spellStart"/>
            <w:r w:rsidRPr="001A1B68">
              <w:rPr>
                <w:bCs/>
                <w:sz w:val="28"/>
                <w:szCs w:val="28"/>
              </w:rPr>
              <w:t>trong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SGK.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bCs/>
                <w:sz w:val="28"/>
                <w:szCs w:val="28"/>
              </w:rPr>
              <w:t>Sau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đó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tổng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kết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để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thấy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được</w:t>
            </w:r>
            <w:proofErr w:type="spellEnd"/>
            <w:r w:rsidRPr="001A1B68">
              <w:rPr>
                <w:bCs/>
                <w:sz w:val="28"/>
                <w:szCs w:val="28"/>
              </w:rPr>
              <w:t>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Năm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thành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lập</w:t>
            </w:r>
            <w:proofErr w:type="spellEnd"/>
            <w:r w:rsidRPr="001A1B68">
              <w:rPr>
                <w:bCs/>
                <w:sz w:val="28"/>
                <w:szCs w:val="28"/>
              </w:rPr>
              <w:t>,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Mục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đích</w:t>
            </w:r>
            <w:proofErr w:type="spellEnd"/>
            <w:r w:rsidRPr="001A1B68">
              <w:rPr>
                <w:bCs/>
                <w:sz w:val="28"/>
                <w:szCs w:val="28"/>
              </w:rPr>
              <w:t>,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bCs/>
                <w:sz w:val="28"/>
                <w:szCs w:val="28"/>
              </w:rPr>
              <w:t>Nội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bộ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NAFTA.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1A1B68">
              <w:rPr>
                <w:b/>
                <w:sz w:val="28"/>
                <w:szCs w:val="28"/>
              </w:rPr>
              <w:t>Bước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2: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A1B68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bCs/>
                <w:sz w:val="28"/>
                <w:szCs w:val="28"/>
              </w:rPr>
              <w:t>Yêu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cầu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1A1B68">
              <w:rPr>
                <w:bCs/>
                <w:sz w:val="28"/>
                <w:szCs w:val="28"/>
              </w:rPr>
              <w:t>cho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Cs/>
                <w:sz w:val="28"/>
                <w:szCs w:val="28"/>
              </w:rPr>
              <w:t>biết</w:t>
            </w:r>
            <w:proofErr w:type="spellEnd"/>
            <w:r w:rsidRPr="001A1B68">
              <w:rPr>
                <w:bCs/>
                <w:sz w:val="28"/>
                <w:szCs w:val="28"/>
              </w:rPr>
              <w:t xml:space="preserve"> </w:t>
            </w:r>
            <w:r w:rsidRPr="001A1B68">
              <w:rPr>
                <w:sz w:val="28"/>
                <w:szCs w:val="28"/>
              </w:rPr>
              <w:t xml:space="preserve">ý </w:t>
            </w:r>
            <w:proofErr w:type="spellStart"/>
            <w:r w:rsidRPr="001A1B68">
              <w:rPr>
                <w:sz w:val="28"/>
                <w:szCs w:val="28"/>
              </w:rPr>
              <w:t>nghĩa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của</w:t>
            </w:r>
            <w:proofErr w:type="spellEnd"/>
            <w:r w:rsidRPr="001A1B6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Hiệp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định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mậu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dịch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tự</w:t>
            </w:r>
            <w:proofErr w:type="spellEnd"/>
            <w:r w:rsidRPr="001A1B68">
              <w:rPr>
                <w:sz w:val="28"/>
                <w:szCs w:val="28"/>
              </w:rPr>
              <w:t xml:space="preserve"> do </w:t>
            </w:r>
            <w:proofErr w:type="spellStart"/>
            <w:r w:rsidRPr="001A1B68">
              <w:rPr>
                <w:sz w:val="28"/>
                <w:szCs w:val="28"/>
              </w:rPr>
              <w:t>Bắc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Mĩ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đối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với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các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nước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Bắc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Mĩ</w:t>
            </w:r>
            <w:proofErr w:type="spellEnd"/>
            <w:r w:rsidRPr="001A1B68">
              <w:rPr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1A1B68">
              <w:rPr>
                <w:sz w:val="28"/>
                <w:szCs w:val="28"/>
              </w:rPr>
              <w:t xml:space="preserve">- HS </w:t>
            </w:r>
            <w:proofErr w:type="spellStart"/>
            <w:r w:rsidRPr="001A1B68">
              <w:rPr>
                <w:sz w:val="28"/>
                <w:szCs w:val="28"/>
              </w:rPr>
              <w:t>cần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nêu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được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các</w:t>
            </w:r>
            <w:proofErr w:type="spellEnd"/>
            <w:r w:rsidRPr="001A1B68">
              <w:rPr>
                <w:sz w:val="28"/>
                <w:szCs w:val="28"/>
              </w:rPr>
              <w:t xml:space="preserve"> ý </w:t>
            </w:r>
            <w:proofErr w:type="spellStart"/>
            <w:r w:rsidRPr="001A1B68">
              <w:rPr>
                <w:sz w:val="28"/>
                <w:szCs w:val="28"/>
              </w:rPr>
              <w:t>sau</w:t>
            </w:r>
            <w:proofErr w:type="spellEnd"/>
            <w:r w:rsidRPr="001A1B68">
              <w:rPr>
                <w:sz w:val="28"/>
                <w:szCs w:val="28"/>
              </w:rPr>
              <w:t>: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A1B68">
              <w:rPr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sz w:val="28"/>
                <w:szCs w:val="28"/>
              </w:rPr>
              <w:t>Tạo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ra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sức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mạnh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tổng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hợp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để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có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sức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cạnh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tranh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trên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thị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trường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thế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giới</w:t>
            </w:r>
            <w:proofErr w:type="spellEnd"/>
            <w:r w:rsidRPr="001A1B68">
              <w:rPr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A1B68">
              <w:rPr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sz w:val="28"/>
                <w:szCs w:val="28"/>
              </w:rPr>
              <w:t>Tạo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điều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kiện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cho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việc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chuyển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giao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công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lastRenderedPageBreak/>
              <w:t>nghệ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từ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Hoa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Kì</w:t>
            </w:r>
            <w:proofErr w:type="spellEnd"/>
            <w:r w:rsidRPr="001A1B68">
              <w:rPr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sz w:val="28"/>
                <w:szCs w:val="28"/>
              </w:rPr>
              <w:t>Ca-na-đa</w:t>
            </w:r>
            <w:proofErr w:type="spellEnd"/>
            <w:r w:rsidRPr="001A1B68">
              <w:rPr>
                <w:sz w:val="28"/>
                <w:szCs w:val="28"/>
              </w:rPr>
              <w:t xml:space="preserve"> sang </w:t>
            </w:r>
            <w:proofErr w:type="spellStart"/>
            <w:r w:rsidRPr="001A1B68">
              <w:rPr>
                <w:sz w:val="28"/>
                <w:szCs w:val="28"/>
              </w:rPr>
              <w:t>Mê</w:t>
            </w:r>
            <w:proofErr w:type="spellEnd"/>
            <w:r w:rsidRPr="001A1B68">
              <w:rPr>
                <w:sz w:val="28"/>
                <w:szCs w:val="28"/>
              </w:rPr>
              <w:t>-hi-</w:t>
            </w:r>
            <w:proofErr w:type="spellStart"/>
            <w:r w:rsidRPr="001A1B68">
              <w:rPr>
                <w:sz w:val="28"/>
                <w:szCs w:val="28"/>
              </w:rPr>
              <w:t>cô</w:t>
            </w:r>
            <w:proofErr w:type="spellEnd"/>
            <w:r w:rsidRPr="001A1B68">
              <w:rPr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A1B68">
              <w:rPr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sz w:val="28"/>
                <w:szCs w:val="28"/>
              </w:rPr>
              <w:t>Tận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dụng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nguyên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liệu</w:t>
            </w:r>
            <w:proofErr w:type="spellEnd"/>
            <w:r w:rsidRPr="001A1B68">
              <w:rPr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sz w:val="28"/>
                <w:szCs w:val="28"/>
              </w:rPr>
              <w:t>lao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động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của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Mê</w:t>
            </w:r>
            <w:proofErr w:type="spellEnd"/>
            <w:r w:rsidRPr="001A1B68">
              <w:rPr>
                <w:sz w:val="28"/>
                <w:szCs w:val="28"/>
              </w:rPr>
              <w:t>-hi-</w:t>
            </w:r>
            <w:proofErr w:type="spellStart"/>
            <w:r w:rsidRPr="001A1B68">
              <w:rPr>
                <w:sz w:val="28"/>
                <w:szCs w:val="28"/>
              </w:rPr>
              <w:t>cô</w:t>
            </w:r>
            <w:proofErr w:type="spellEnd"/>
            <w:r w:rsidRPr="001A1B68">
              <w:rPr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A1B68">
              <w:rPr>
                <w:sz w:val="28"/>
                <w:szCs w:val="28"/>
              </w:rPr>
              <w:t xml:space="preserve">+ </w:t>
            </w:r>
            <w:proofErr w:type="spellStart"/>
            <w:r w:rsidRPr="001A1B68">
              <w:rPr>
                <w:sz w:val="28"/>
                <w:szCs w:val="28"/>
              </w:rPr>
              <w:t>Mở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rộng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thị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trường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nội</w:t>
            </w:r>
            <w:proofErr w:type="spellEnd"/>
            <w:r w:rsidRPr="001A1B68">
              <w:rPr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sz w:val="28"/>
                <w:szCs w:val="28"/>
              </w:rPr>
              <w:t>địa</w:t>
            </w:r>
            <w:proofErr w:type="spellEnd"/>
            <w:r w:rsidRPr="001A1B68">
              <w:rPr>
                <w:sz w:val="28"/>
                <w:szCs w:val="28"/>
              </w:rPr>
              <w:t>.</w:t>
            </w:r>
          </w:p>
        </w:tc>
        <w:tc>
          <w:tcPr>
            <w:tcW w:w="2093" w:type="pct"/>
          </w:tcPr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b/>
                <w:sz w:val="28"/>
                <w:szCs w:val="28"/>
              </w:rPr>
              <w:lastRenderedPageBreak/>
              <w:t xml:space="preserve">4: </w:t>
            </w:r>
            <w:proofErr w:type="spellStart"/>
            <w:r w:rsidRPr="001A1B68">
              <w:rPr>
                <w:b/>
                <w:sz w:val="28"/>
                <w:szCs w:val="28"/>
              </w:rPr>
              <w:t>Hiệp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định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mậu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dịch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tự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do </w:t>
            </w:r>
            <w:proofErr w:type="spellStart"/>
            <w:r w:rsidRPr="001A1B68">
              <w:rPr>
                <w:b/>
                <w:sz w:val="28"/>
                <w:szCs w:val="28"/>
              </w:rPr>
              <w:t>Bắc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b/>
                <w:sz w:val="28"/>
                <w:szCs w:val="28"/>
              </w:rPr>
              <w:t>Mĩ</w:t>
            </w:r>
            <w:proofErr w:type="spellEnd"/>
            <w:r w:rsidRPr="001A1B68">
              <w:rPr>
                <w:b/>
                <w:sz w:val="28"/>
                <w:szCs w:val="28"/>
              </w:rPr>
              <w:t xml:space="preserve"> (NAFTA)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Hiệp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mậu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dịch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Bắc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Mĩ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(NAFTA)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lập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1993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gồm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Ca-na-đa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Mê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-hi-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Mục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đích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cạnh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châu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Âu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tận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nguồn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lao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Mê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-hi-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.</w:t>
            </w:r>
          </w:p>
          <w:p w:rsidR="001A1B68" w:rsidRPr="001A1B68" w:rsidRDefault="001A1B68" w:rsidP="00585493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1A1B6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Vai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chiếm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kim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ngạch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khẩu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vốn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ngoài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Mê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-hi-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kim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ngạch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khẩu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1B68">
              <w:rPr>
                <w:color w:val="000000"/>
                <w:sz w:val="28"/>
                <w:szCs w:val="28"/>
              </w:rPr>
              <w:t>Ca-na-đa</w:t>
            </w:r>
            <w:proofErr w:type="spellEnd"/>
            <w:r w:rsidRPr="001A1B68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A1B68" w:rsidRPr="001A1B68" w:rsidRDefault="001A1B68" w:rsidP="001A1B68">
      <w:pPr>
        <w:spacing w:line="312" w:lineRule="auto"/>
        <w:jc w:val="both"/>
        <w:rPr>
          <w:b/>
          <w:sz w:val="28"/>
          <w:szCs w:val="28"/>
        </w:rPr>
      </w:pP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HOẠT ĐỘNG NỐI TIẾP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color w:val="FF0000"/>
          <w:sz w:val="28"/>
          <w:szCs w:val="28"/>
          <w:lang w:val="pt-BR"/>
        </w:rPr>
      </w:pPr>
      <w:r w:rsidRPr="001A1B68">
        <w:rPr>
          <w:b/>
          <w:color w:val="FF0000"/>
          <w:sz w:val="28"/>
          <w:szCs w:val="28"/>
          <w:lang w:val="pt-BR"/>
        </w:rPr>
        <w:t>1. Củng cố và kiểm tra đánh giá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1A1B68">
        <w:rPr>
          <w:b/>
          <w:bCs/>
          <w:color w:val="000000"/>
          <w:sz w:val="28"/>
          <w:szCs w:val="28"/>
          <w:lang w:val="pt-BR"/>
        </w:rPr>
        <w:t xml:space="preserve">Câu 1. </w:t>
      </w:r>
      <w:r w:rsidRPr="001A1B68">
        <w:rPr>
          <w:color w:val="000000"/>
          <w:sz w:val="28"/>
          <w:szCs w:val="28"/>
          <w:lang w:val="pt-BR"/>
        </w:rPr>
        <w:t xml:space="preserve">Ở Hoa Kì, các ngành công nghiệp chủ yếu đều nằm dưới quyền kiểm soát của 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1A1B68">
        <w:rPr>
          <w:color w:val="000000"/>
          <w:sz w:val="28"/>
          <w:szCs w:val="28"/>
          <w:lang w:val="pt-BR"/>
        </w:rPr>
        <w:t>A. các ngân hàng.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1A1B68">
        <w:rPr>
          <w:color w:val="000000"/>
          <w:sz w:val="28"/>
          <w:szCs w:val="28"/>
          <w:lang w:val="pt-BR"/>
        </w:rPr>
        <w:t>B. nhà nước liên bang.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1A1B68">
        <w:rPr>
          <w:color w:val="000000"/>
          <w:sz w:val="28"/>
          <w:szCs w:val="28"/>
          <w:lang w:val="pt-BR"/>
        </w:rPr>
        <w:t>C. các công ty xuyên quốc gia.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1A1B68">
        <w:rPr>
          <w:color w:val="000000"/>
          <w:sz w:val="28"/>
          <w:szCs w:val="28"/>
          <w:lang w:val="pt-BR"/>
        </w:rPr>
        <w:t>D. địa phương có ngành công nghiệp đó.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1A1B68">
        <w:rPr>
          <w:b/>
          <w:bCs/>
          <w:color w:val="000000"/>
          <w:sz w:val="28"/>
          <w:szCs w:val="28"/>
          <w:lang w:val="pt-BR"/>
        </w:rPr>
        <w:t xml:space="preserve">Câu 2. </w:t>
      </w:r>
      <w:r w:rsidRPr="001A1B68">
        <w:rPr>
          <w:color w:val="000000"/>
          <w:sz w:val="28"/>
          <w:szCs w:val="28"/>
          <w:lang w:val="pt-BR"/>
        </w:rPr>
        <w:t>Các ngành công nghiệp truyền thống của Hoa Kì tập trung chủ yếu ở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  <w:lang w:val="pt-BR"/>
        </w:rPr>
      </w:pPr>
      <w:r w:rsidRPr="001A1B68">
        <w:rPr>
          <w:color w:val="000000"/>
          <w:sz w:val="28"/>
          <w:szCs w:val="28"/>
          <w:lang w:val="pt-BR"/>
        </w:rPr>
        <w:t>A. ven vịnh Mê-hi-cô.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proofErr w:type="gramStart"/>
      <w:r w:rsidRPr="001A1B68">
        <w:rPr>
          <w:color w:val="000000"/>
          <w:sz w:val="28"/>
          <w:szCs w:val="28"/>
        </w:rPr>
        <w:t xml:space="preserve">B. </w:t>
      </w:r>
      <w:proofErr w:type="spellStart"/>
      <w:r w:rsidRPr="001A1B68">
        <w:rPr>
          <w:color w:val="000000"/>
          <w:sz w:val="28"/>
          <w:szCs w:val="28"/>
        </w:rPr>
        <w:t>ven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sông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Mi</w:t>
      </w:r>
      <w:proofErr w:type="spellEnd"/>
      <w:r w:rsidRPr="001A1B68">
        <w:rPr>
          <w:color w:val="000000"/>
          <w:sz w:val="28"/>
          <w:szCs w:val="28"/>
        </w:rPr>
        <w:t>-xi-xi-pi.</w:t>
      </w:r>
      <w:proofErr w:type="gramEnd"/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proofErr w:type="gramStart"/>
      <w:r w:rsidRPr="001A1B68">
        <w:rPr>
          <w:color w:val="000000"/>
          <w:sz w:val="28"/>
          <w:szCs w:val="28"/>
        </w:rPr>
        <w:t xml:space="preserve">C. </w:t>
      </w:r>
      <w:proofErr w:type="spellStart"/>
      <w:r w:rsidRPr="001A1B68">
        <w:rPr>
          <w:color w:val="000000"/>
          <w:sz w:val="28"/>
          <w:szCs w:val="28"/>
        </w:rPr>
        <w:t>ven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Thái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Bình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Dương</w:t>
      </w:r>
      <w:proofErr w:type="spellEnd"/>
      <w:r w:rsidRPr="001A1B68">
        <w:rPr>
          <w:color w:val="000000"/>
          <w:sz w:val="28"/>
          <w:szCs w:val="28"/>
        </w:rPr>
        <w:t>.</w:t>
      </w:r>
      <w:proofErr w:type="gramEnd"/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A1B68">
        <w:rPr>
          <w:color w:val="000000"/>
          <w:sz w:val="28"/>
          <w:szCs w:val="28"/>
        </w:rPr>
        <w:t xml:space="preserve">D. Nam </w:t>
      </w:r>
      <w:proofErr w:type="spellStart"/>
      <w:r w:rsidRPr="001A1B68">
        <w:rPr>
          <w:color w:val="000000"/>
          <w:sz w:val="28"/>
          <w:szCs w:val="28"/>
        </w:rPr>
        <w:t>Hồ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Lớn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và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Đông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Bắc</w:t>
      </w:r>
      <w:proofErr w:type="spellEnd"/>
      <w:r w:rsidRPr="001A1B68">
        <w:rPr>
          <w:color w:val="000000"/>
          <w:sz w:val="28"/>
          <w:szCs w:val="28"/>
        </w:rPr>
        <w:t>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pacing w:val="-6"/>
          <w:sz w:val="28"/>
          <w:szCs w:val="28"/>
        </w:rPr>
      </w:pPr>
      <w:proofErr w:type="spellStart"/>
      <w:proofErr w:type="gramStart"/>
      <w:r w:rsidRPr="001A1B68">
        <w:rPr>
          <w:b/>
          <w:bCs/>
          <w:color w:val="000000"/>
          <w:spacing w:val="-6"/>
          <w:sz w:val="28"/>
          <w:szCs w:val="28"/>
        </w:rPr>
        <w:t>Câu</w:t>
      </w:r>
      <w:proofErr w:type="spellEnd"/>
      <w:r w:rsidRPr="001A1B68">
        <w:rPr>
          <w:b/>
          <w:bCs/>
          <w:color w:val="000000"/>
          <w:spacing w:val="-6"/>
          <w:sz w:val="28"/>
          <w:szCs w:val="28"/>
        </w:rPr>
        <w:t xml:space="preserve"> 3.</w:t>
      </w:r>
      <w:proofErr w:type="gramEnd"/>
      <w:r w:rsidRPr="001A1B68">
        <w:rPr>
          <w:b/>
          <w:bCs/>
          <w:color w:val="000000"/>
          <w:spacing w:val="-6"/>
          <w:sz w:val="28"/>
          <w:szCs w:val="28"/>
        </w:rPr>
        <w:t xml:space="preserve"> </w:t>
      </w:r>
      <w:proofErr w:type="spellStart"/>
      <w:proofErr w:type="gramStart"/>
      <w:r w:rsidRPr="001A1B68">
        <w:rPr>
          <w:color w:val="000000"/>
          <w:spacing w:val="-6"/>
          <w:sz w:val="28"/>
          <w:szCs w:val="28"/>
        </w:rPr>
        <w:t>Ngành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công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nghiệp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nào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sau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đây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không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phải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là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thế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mạnh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của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“</w:t>
      </w:r>
      <w:proofErr w:type="spellStart"/>
      <w:r w:rsidRPr="001A1B68">
        <w:rPr>
          <w:color w:val="000000"/>
          <w:spacing w:val="-6"/>
          <w:sz w:val="28"/>
          <w:szCs w:val="28"/>
        </w:rPr>
        <w:t>Vành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đai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Mặt</w:t>
      </w:r>
      <w:proofErr w:type="spellEnd"/>
      <w:r w:rsidRPr="001A1B6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1A1B68">
        <w:rPr>
          <w:color w:val="000000"/>
          <w:spacing w:val="-6"/>
          <w:sz w:val="28"/>
          <w:szCs w:val="28"/>
        </w:rPr>
        <w:t>Trời</w:t>
      </w:r>
      <w:proofErr w:type="spellEnd"/>
      <w:r w:rsidRPr="001A1B68">
        <w:rPr>
          <w:color w:val="000000"/>
          <w:spacing w:val="-6"/>
          <w:sz w:val="28"/>
          <w:szCs w:val="28"/>
        </w:rPr>
        <w:t>”?</w:t>
      </w:r>
      <w:proofErr w:type="gramEnd"/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A1B68">
        <w:rPr>
          <w:color w:val="000000"/>
          <w:sz w:val="28"/>
          <w:szCs w:val="28"/>
        </w:rPr>
        <w:t xml:space="preserve">A. </w:t>
      </w:r>
      <w:proofErr w:type="spellStart"/>
      <w:r w:rsidRPr="001A1B68">
        <w:rPr>
          <w:color w:val="000000"/>
          <w:sz w:val="28"/>
          <w:szCs w:val="28"/>
        </w:rPr>
        <w:t>Hóa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chất</w:t>
      </w:r>
      <w:proofErr w:type="spellEnd"/>
      <w:r w:rsidRPr="001A1B68">
        <w:rPr>
          <w:color w:val="000000"/>
          <w:sz w:val="28"/>
          <w:szCs w:val="28"/>
        </w:rPr>
        <w:t xml:space="preserve">, </w:t>
      </w:r>
      <w:proofErr w:type="spellStart"/>
      <w:r w:rsidRPr="001A1B68">
        <w:rPr>
          <w:color w:val="000000"/>
          <w:sz w:val="28"/>
          <w:szCs w:val="28"/>
        </w:rPr>
        <w:t>lọc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dầu</w:t>
      </w:r>
      <w:proofErr w:type="spellEnd"/>
      <w:r w:rsidRPr="001A1B68">
        <w:rPr>
          <w:color w:val="000000"/>
          <w:sz w:val="28"/>
          <w:szCs w:val="28"/>
        </w:rPr>
        <w:t>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A1B68">
        <w:rPr>
          <w:color w:val="000000"/>
          <w:sz w:val="28"/>
          <w:szCs w:val="28"/>
        </w:rPr>
        <w:t xml:space="preserve">B. </w:t>
      </w:r>
      <w:proofErr w:type="spellStart"/>
      <w:r w:rsidRPr="001A1B68">
        <w:rPr>
          <w:color w:val="000000"/>
          <w:sz w:val="28"/>
          <w:szCs w:val="28"/>
        </w:rPr>
        <w:t>Dệt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và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thực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phẩm</w:t>
      </w:r>
      <w:proofErr w:type="spellEnd"/>
      <w:r w:rsidRPr="001A1B68">
        <w:rPr>
          <w:color w:val="000000"/>
          <w:sz w:val="28"/>
          <w:szCs w:val="28"/>
        </w:rPr>
        <w:t>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A1B68">
        <w:rPr>
          <w:color w:val="000000"/>
          <w:sz w:val="28"/>
          <w:szCs w:val="28"/>
        </w:rPr>
        <w:t xml:space="preserve">C. </w:t>
      </w:r>
      <w:proofErr w:type="spellStart"/>
      <w:r w:rsidRPr="001A1B68">
        <w:rPr>
          <w:color w:val="000000"/>
          <w:sz w:val="28"/>
          <w:szCs w:val="28"/>
        </w:rPr>
        <w:t>Hàng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không</w:t>
      </w:r>
      <w:proofErr w:type="spellEnd"/>
      <w:r w:rsidRPr="001A1B68">
        <w:rPr>
          <w:color w:val="000000"/>
          <w:sz w:val="28"/>
          <w:szCs w:val="28"/>
        </w:rPr>
        <w:t xml:space="preserve">, </w:t>
      </w:r>
      <w:proofErr w:type="spellStart"/>
      <w:r w:rsidRPr="001A1B68">
        <w:rPr>
          <w:color w:val="000000"/>
          <w:sz w:val="28"/>
          <w:szCs w:val="28"/>
        </w:rPr>
        <w:t>vũ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trụ</w:t>
      </w:r>
      <w:proofErr w:type="spellEnd"/>
      <w:r w:rsidRPr="001A1B68">
        <w:rPr>
          <w:color w:val="000000"/>
          <w:sz w:val="28"/>
          <w:szCs w:val="28"/>
        </w:rPr>
        <w:t>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A1B68">
        <w:rPr>
          <w:color w:val="000000"/>
          <w:sz w:val="28"/>
          <w:szCs w:val="28"/>
        </w:rPr>
        <w:t xml:space="preserve">D. </w:t>
      </w:r>
      <w:proofErr w:type="spellStart"/>
      <w:r w:rsidRPr="001A1B68">
        <w:rPr>
          <w:color w:val="000000"/>
          <w:sz w:val="28"/>
          <w:szCs w:val="28"/>
        </w:rPr>
        <w:t>Điện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tử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và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gramStart"/>
      <w:r w:rsidRPr="001A1B68">
        <w:rPr>
          <w:color w:val="000000"/>
          <w:sz w:val="28"/>
          <w:szCs w:val="28"/>
        </w:rPr>
        <w:t>vi</w:t>
      </w:r>
      <w:proofErr w:type="gram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điện</w:t>
      </w:r>
      <w:proofErr w:type="spellEnd"/>
      <w:r w:rsidRPr="001A1B68">
        <w:rPr>
          <w:color w:val="000000"/>
          <w:sz w:val="28"/>
          <w:szCs w:val="28"/>
        </w:rPr>
        <w:t xml:space="preserve"> </w:t>
      </w:r>
      <w:proofErr w:type="spellStart"/>
      <w:r w:rsidRPr="001A1B68">
        <w:rPr>
          <w:color w:val="000000"/>
          <w:sz w:val="28"/>
          <w:szCs w:val="28"/>
        </w:rPr>
        <w:t>tử</w:t>
      </w:r>
      <w:proofErr w:type="spellEnd"/>
      <w:r w:rsidRPr="001A1B68">
        <w:rPr>
          <w:color w:val="000000"/>
          <w:sz w:val="28"/>
          <w:szCs w:val="28"/>
        </w:rPr>
        <w:t>.</w:t>
      </w:r>
    </w:p>
    <w:p w:rsidR="001A1B68" w:rsidRPr="001A1B68" w:rsidRDefault="001A1B68" w:rsidP="001A1B68">
      <w:pPr>
        <w:spacing w:line="312" w:lineRule="auto"/>
        <w:ind w:firstLine="540"/>
        <w:jc w:val="both"/>
        <w:rPr>
          <w:b/>
          <w:sz w:val="28"/>
          <w:szCs w:val="28"/>
        </w:rPr>
      </w:pPr>
      <w:r w:rsidRPr="001A1B68">
        <w:rPr>
          <w:b/>
          <w:sz w:val="28"/>
          <w:szCs w:val="28"/>
        </w:rPr>
        <w:t xml:space="preserve">2. </w:t>
      </w:r>
      <w:proofErr w:type="spellStart"/>
      <w:r w:rsidRPr="001A1B68">
        <w:rPr>
          <w:b/>
          <w:sz w:val="28"/>
          <w:szCs w:val="28"/>
        </w:rPr>
        <w:t>Chuẩn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bị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bài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học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r w:rsidRPr="001A1B68">
        <w:rPr>
          <w:b/>
          <w:sz w:val="28"/>
          <w:szCs w:val="28"/>
        </w:rPr>
        <w:t>tiếp</w:t>
      </w:r>
      <w:proofErr w:type="spellEnd"/>
      <w:r w:rsidRPr="001A1B68">
        <w:rPr>
          <w:b/>
          <w:sz w:val="28"/>
          <w:szCs w:val="28"/>
        </w:rPr>
        <w:t xml:space="preserve"> </w:t>
      </w:r>
      <w:proofErr w:type="spellStart"/>
      <w:proofErr w:type="gramStart"/>
      <w:r w:rsidRPr="001A1B68">
        <w:rPr>
          <w:b/>
          <w:sz w:val="28"/>
          <w:szCs w:val="28"/>
        </w:rPr>
        <w:t>theo</w:t>
      </w:r>
      <w:proofErr w:type="spellEnd"/>
      <w:proofErr w:type="gramEnd"/>
    </w:p>
    <w:p w:rsidR="001A1B68" w:rsidRPr="001A1B68" w:rsidRDefault="001A1B68" w:rsidP="001A1B68">
      <w:pPr>
        <w:spacing w:line="312" w:lineRule="auto"/>
        <w:ind w:firstLine="540"/>
        <w:jc w:val="both"/>
        <w:rPr>
          <w:bCs/>
          <w:sz w:val="28"/>
          <w:szCs w:val="28"/>
        </w:rPr>
      </w:pPr>
      <w:proofErr w:type="gramStart"/>
      <w:r w:rsidRPr="001A1B68">
        <w:rPr>
          <w:bCs/>
          <w:sz w:val="28"/>
          <w:szCs w:val="28"/>
        </w:rPr>
        <w:t xml:space="preserve">HS </w:t>
      </w:r>
      <w:proofErr w:type="spellStart"/>
      <w:r w:rsidRPr="001A1B68">
        <w:rPr>
          <w:bCs/>
          <w:sz w:val="28"/>
          <w:szCs w:val="28"/>
        </w:rPr>
        <w:t>chuẩn</w:t>
      </w:r>
      <w:proofErr w:type="spellEnd"/>
      <w:r w:rsidRPr="001A1B68">
        <w:rPr>
          <w:bCs/>
          <w:sz w:val="28"/>
          <w:szCs w:val="28"/>
        </w:rPr>
        <w:t xml:space="preserve"> </w:t>
      </w:r>
      <w:proofErr w:type="spellStart"/>
      <w:r w:rsidRPr="001A1B68">
        <w:rPr>
          <w:bCs/>
          <w:sz w:val="28"/>
          <w:szCs w:val="28"/>
        </w:rPr>
        <w:t>bị</w:t>
      </w:r>
      <w:proofErr w:type="spellEnd"/>
      <w:r w:rsidRPr="001A1B68">
        <w:rPr>
          <w:bCs/>
          <w:sz w:val="28"/>
          <w:szCs w:val="28"/>
        </w:rPr>
        <w:t xml:space="preserve"> ở </w:t>
      </w:r>
      <w:proofErr w:type="spellStart"/>
      <w:r w:rsidRPr="001A1B68">
        <w:rPr>
          <w:bCs/>
          <w:sz w:val="28"/>
          <w:szCs w:val="28"/>
        </w:rPr>
        <w:t>nhà</w:t>
      </w:r>
      <w:proofErr w:type="spellEnd"/>
      <w:r w:rsidRPr="001A1B68">
        <w:rPr>
          <w:bCs/>
          <w:sz w:val="28"/>
          <w:szCs w:val="28"/>
        </w:rPr>
        <w:t xml:space="preserve"> </w:t>
      </w:r>
      <w:proofErr w:type="spellStart"/>
      <w:r w:rsidRPr="001A1B68">
        <w:rPr>
          <w:bCs/>
          <w:sz w:val="28"/>
          <w:szCs w:val="28"/>
        </w:rPr>
        <w:t>bài</w:t>
      </w:r>
      <w:proofErr w:type="spellEnd"/>
      <w:r w:rsidRPr="001A1B68">
        <w:rPr>
          <w:bCs/>
          <w:sz w:val="28"/>
          <w:szCs w:val="28"/>
        </w:rPr>
        <w:t xml:space="preserve"> 40.</w:t>
      </w:r>
      <w:proofErr w:type="gramEnd"/>
    </w:p>
    <w:p w:rsidR="001A1B68" w:rsidRPr="001A1B68" w:rsidRDefault="001A1B68" w:rsidP="001A1B68">
      <w:pPr>
        <w:spacing w:line="312" w:lineRule="auto"/>
        <w:jc w:val="center"/>
        <w:rPr>
          <w:b/>
          <w:sz w:val="28"/>
          <w:szCs w:val="28"/>
        </w:rPr>
      </w:pPr>
    </w:p>
    <w:p w:rsidR="00F56D6E" w:rsidRPr="001A1B68" w:rsidRDefault="00F56D6E">
      <w:pPr>
        <w:rPr>
          <w:sz w:val="28"/>
          <w:szCs w:val="28"/>
        </w:rPr>
      </w:pPr>
    </w:p>
    <w:sectPr w:rsidR="00F56D6E" w:rsidRPr="001A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68"/>
    <w:rsid w:val="001A1B68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2018-02-25T07:13:00Z</dcterms:created>
  <dcterms:modified xsi:type="dcterms:W3CDTF">2018-02-25T07:18:00Z</dcterms:modified>
</cp:coreProperties>
</file>