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AA" w:rsidRPr="009E3862" w:rsidRDefault="00994CAA" w:rsidP="00994CAA">
      <w:pPr>
        <w:tabs>
          <w:tab w:val="left" w:pos="720"/>
        </w:tabs>
        <w:spacing w:line="240" w:lineRule="auto"/>
        <w:outlineLvl w:val="0"/>
        <w:rPr>
          <w:sz w:val="24"/>
          <w:szCs w:val="24"/>
        </w:rPr>
      </w:pPr>
      <w:r w:rsidRPr="009E3862">
        <w:rPr>
          <w:sz w:val="24"/>
          <w:szCs w:val="24"/>
        </w:rPr>
        <w:t>Date of preparing</w:t>
      </w:r>
      <w:proofErr w:type="gramStart"/>
      <w:r w:rsidRPr="009E3862">
        <w:rPr>
          <w:sz w:val="24"/>
          <w:szCs w:val="24"/>
        </w:rPr>
        <w:t xml:space="preserve">:  </w:t>
      </w:r>
      <w:r>
        <w:rPr>
          <w:sz w:val="24"/>
          <w:szCs w:val="24"/>
        </w:rPr>
        <w:t>……………………</w:t>
      </w:r>
      <w:proofErr w:type="gramEnd"/>
    </w:p>
    <w:p w:rsidR="00994CAA" w:rsidRPr="009E3862" w:rsidRDefault="00994CAA" w:rsidP="00994CAA">
      <w:pPr>
        <w:tabs>
          <w:tab w:val="left" w:pos="720"/>
        </w:tabs>
        <w:spacing w:line="240" w:lineRule="auto"/>
        <w:outlineLvl w:val="0"/>
        <w:rPr>
          <w:sz w:val="24"/>
          <w:szCs w:val="24"/>
        </w:rPr>
      </w:pPr>
      <w:r w:rsidRPr="009E3862">
        <w:rPr>
          <w:sz w:val="24"/>
          <w:szCs w:val="24"/>
        </w:rPr>
        <w:t>Date of teaching</w:t>
      </w:r>
      <w:proofErr w:type="gramStart"/>
      <w:r w:rsidRPr="009E3862">
        <w:rPr>
          <w:sz w:val="24"/>
          <w:szCs w:val="24"/>
        </w:rPr>
        <w:t>:</w:t>
      </w:r>
      <w:r>
        <w:rPr>
          <w:sz w:val="24"/>
          <w:szCs w:val="24"/>
        </w:rPr>
        <w:t xml:space="preserve">   …………………….</w:t>
      </w:r>
      <w:proofErr w:type="gramEnd"/>
    </w:p>
    <w:p w:rsidR="00994CAA" w:rsidRPr="009E3862" w:rsidRDefault="00994CAA" w:rsidP="00994CAA">
      <w:pPr>
        <w:tabs>
          <w:tab w:val="left" w:pos="720"/>
        </w:tabs>
        <w:spacing w:line="240" w:lineRule="auto"/>
        <w:jc w:val="center"/>
        <w:outlineLvl w:val="0"/>
        <w:rPr>
          <w:b/>
          <w:sz w:val="24"/>
          <w:szCs w:val="24"/>
        </w:rPr>
      </w:pPr>
      <w:r w:rsidRPr="009E3862">
        <w:rPr>
          <w:b/>
          <w:sz w:val="24"/>
          <w:szCs w:val="24"/>
        </w:rPr>
        <w:t>Unit 10:      Our houses in the future</w:t>
      </w:r>
    </w:p>
    <w:p w:rsidR="00994CAA" w:rsidRPr="009E3862" w:rsidRDefault="00994CAA" w:rsidP="00994CAA">
      <w:pPr>
        <w:tabs>
          <w:tab w:val="left" w:pos="720"/>
        </w:tabs>
        <w:spacing w:line="240" w:lineRule="auto"/>
        <w:jc w:val="center"/>
        <w:rPr>
          <w:b/>
          <w:sz w:val="24"/>
          <w:szCs w:val="24"/>
        </w:rPr>
      </w:pPr>
      <w:r w:rsidRPr="009E3862">
        <w:rPr>
          <w:b/>
          <w:sz w:val="24"/>
          <w:szCs w:val="24"/>
        </w:rPr>
        <w:t>Period 80 Lesson 3     A closer look 2/ page 41-42</w:t>
      </w:r>
    </w:p>
    <w:p w:rsidR="00994CAA" w:rsidRPr="009E3862" w:rsidRDefault="00994CAA" w:rsidP="00994CAA">
      <w:pPr>
        <w:tabs>
          <w:tab w:val="left" w:pos="720"/>
        </w:tabs>
        <w:spacing w:line="240" w:lineRule="auto"/>
        <w:outlineLvl w:val="0"/>
        <w:rPr>
          <w:b/>
          <w:sz w:val="24"/>
          <w:szCs w:val="24"/>
        </w:rPr>
      </w:pPr>
      <w:r w:rsidRPr="009E3862">
        <w:rPr>
          <w:b/>
          <w:sz w:val="24"/>
          <w:szCs w:val="24"/>
        </w:rPr>
        <w:t>I. Objectives</w:t>
      </w:r>
    </w:p>
    <w:p w:rsidR="00994CAA" w:rsidRPr="009E3862" w:rsidRDefault="00994CAA" w:rsidP="00994CAA">
      <w:pPr>
        <w:spacing w:line="240" w:lineRule="auto"/>
        <w:ind w:left="734" w:hanging="187"/>
        <w:rPr>
          <w:b/>
          <w:bCs/>
          <w:sz w:val="24"/>
          <w:szCs w:val="24"/>
        </w:rPr>
      </w:pPr>
      <w:r w:rsidRPr="009E3862">
        <w:rPr>
          <w:sz w:val="24"/>
          <w:szCs w:val="24"/>
        </w:rPr>
        <w:t xml:space="preserve">By the end of the lesson, </w:t>
      </w:r>
      <w:proofErr w:type="spellStart"/>
      <w:r w:rsidRPr="009E3862">
        <w:rPr>
          <w:sz w:val="24"/>
          <w:szCs w:val="24"/>
        </w:rPr>
        <w:t>ss</w:t>
      </w:r>
      <w:proofErr w:type="spellEnd"/>
      <w:r w:rsidRPr="009E3862">
        <w:rPr>
          <w:sz w:val="24"/>
          <w:szCs w:val="24"/>
        </w:rPr>
        <w:t xml:space="preserve"> will be able to:</w:t>
      </w:r>
    </w:p>
    <w:p w:rsidR="00994CAA" w:rsidRPr="009E3862" w:rsidRDefault="00994CAA" w:rsidP="00994CAA">
      <w:pPr>
        <w:spacing w:line="240" w:lineRule="auto"/>
        <w:ind w:left="720"/>
        <w:rPr>
          <w:color w:val="000000"/>
          <w:sz w:val="24"/>
          <w:szCs w:val="24"/>
        </w:rPr>
      </w:pPr>
      <w:r w:rsidRPr="009E3862">
        <w:rPr>
          <w:color w:val="000000"/>
          <w:sz w:val="24"/>
          <w:szCs w:val="24"/>
        </w:rPr>
        <w:t>- Use “Will + V” to talk about future action.</w:t>
      </w:r>
    </w:p>
    <w:p w:rsidR="00994CAA" w:rsidRPr="009E3862" w:rsidRDefault="00994CAA" w:rsidP="00994CAA">
      <w:pPr>
        <w:spacing w:line="240" w:lineRule="auto"/>
        <w:ind w:firstLine="720"/>
        <w:rPr>
          <w:color w:val="000000"/>
          <w:sz w:val="24"/>
          <w:szCs w:val="24"/>
          <w:lang w:val="vi-VN"/>
        </w:rPr>
      </w:pPr>
      <w:r w:rsidRPr="009E3862">
        <w:rPr>
          <w:color w:val="000000"/>
          <w:sz w:val="24"/>
          <w:szCs w:val="24"/>
        </w:rPr>
        <w:t>- Use “might + V” to talk about future possibility</w:t>
      </w:r>
      <w:r w:rsidRPr="009E3862">
        <w:rPr>
          <w:sz w:val="24"/>
          <w:szCs w:val="24"/>
        </w:rPr>
        <w:t>.</w:t>
      </w:r>
    </w:p>
    <w:p w:rsidR="00994CAA" w:rsidRPr="009E3862" w:rsidRDefault="00994CAA" w:rsidP="00994CAA">
      <w:pPr>
        <w:tabs>
          <w:tab w:val="left" w:pos="720"/>
        </w:tabs>
        <w:spacing w:line="240" w:lineRule="auto"/>
        <w:outlineLvl w:val="0"/>
        <w:rPr>
          <w:b/>
          <w:sz w:val="24"/>
          <w:szCs w:val="24"/>
        </w:rPr>
      </w:pPr>
      <w:r w:rsidRPr="009E3862">
        <w:rPr>
          <w:b/>
          <w:sz w:val="24"/>
          <w:szCs w:val="24"/>
        </w:rPr>
        <w:t>II. Language focus:</w:t>
      </w:r>
    </w:p>
    <w:p w:rsidR="00994CAA" w:rsidRPr="009E3862" w:rsidRDefault="00994CAA" w:rsidP="00994CAA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sz w:val="24"/>
          <w:szCs w:val="24"/>
          <w:lang w:val="en"/>
        </w:rPr>
      </w:pPr>
      <w:r w:rsidRPr="009E3862">
        <w:rPr>
          <w:b/>
          <w:sz w:val="24"/>
          <w:szCs w:val="24"/>
        </w:rPr>
        <w:t xml:space="preserve">           </w:t>
      </w:r>
      <w:r w:rsidRPr="009E3862">
        <w:rPr>
          <w:iCs/>
          <w:sz w:val="24"/>
          <w:szCs w:val="24"/>
          <w:lang w:val="en"/>
        </w:rPr>
        <w:t xml:space="preserve"> 1. Vocabulary:</w:t>
      </w:r>
      <w:r w:rsidRPr="009E3862">
        <w:rPr>
          <w:sz w:val="24"/>
          <w:szCs w:val="24"/>
          <w:lang w:val="en"/>
        </w:rPr>
        <w:t xml:space="preserve"> the lexical items related to “Our houses in the future”.</w:t>
      </w:r>
    </w:p>
    <w:p w:rsidR="00994CAA" w:rsidRPr="009E3862" w:rsidRDefault="00994CAA" w:rsidP="00994CAA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sz w:val="24"/>
          <w:szCs w:val="24"/>
          <w:lang w:val="en"/>
        </w:rPr>
      </w:pPr>
      <w:r w:rsidRPr="009E3862">
        <w:rPr>
          <w:sz w:val="24"/>
          <w:szCs w:val="24"/>
          <w:lang w:val="en"/>
        </w:rPr>
        <w:tab/>
        <w:t xml:space="preserve">        </w:t>
      </w:r>
      <w:r w:rsidRPr="009E3862">
        <w:rPr>
          <w:iCs/>
          <w:sz w:val="24"/>
          <w:szCs w:val="24"/>
          <w:lang w:val="en"/>
        </w:rPr>
        <w:t>2. Structures:</w:t>
      </w:r>
      <w:r w:rsidRPr="009E3862">
        <w:rPr>
          <w:sz w:val="24"/>
          <w:szCs w:val="24"/>
          <w:lang w:val="en"/>
        </w:rPr>
        <w:t xml:space="preserve"> </w:t>
      </w:r>
      <w:r w:rsidRPr="009E3862">
        <w:rPr>
          <w:sz w:val="24"/>
          <w:szCs w:val="24"/>
          <w:lang w:val="en"/>
        </w:rPr>
        <w:tab/>
      </w:r>
      <w:r w:rsidRPr="009E3862">
        <w:rPr>
          <w:b/>
          <w:bCs/>
          <w:sz w:val="24"/>
          <w:szCs w:val="24"/>
          <w:lang w:val="en"/>
        </w:rPr>
        <w:t>Will + V</w:t>
      </w:r>
      <w:r w:rsidRPr="009E3862">
        <w:rPr>
          <w:sz w:val="24"/>
          <w:szCs w:val="24"/>
          <w:lang w:val="en"/>
        </w:rPr>
        <w:t xml:space="preserve"> for the future and </w:t>
      </w:r>
      <w:r w:rsidRPr="009E3862">
        <w:rPr>
          <w:b/>
          <w:bCs/>
          <w:sz w:val="24"/>
          <w:szCs w:val="24"/>
          <w:lang w:val="en"/>
        </w:rPr>
        <w:t>might + V</w:t>
      </w:r>
      <w:r w:rsidRPr="009E3862">
        <w:rPr>
          <w:sz w:val="24"/>
          <w:szCs w:val="24"/>
          <w:lang w:val="en"/>
        </w:rPr>
        <w:t xml:space="preserve"> for future possibility</w:t>
      </w:r>
    </w:p>
    <w:p w:rsidR="00994CAA" w:rsidRPr="009E3862" w:rsidRDefault="00994CAA" w:rsidP="00994CAA">
      <w:pPr>
        <w:tabs>
          <w:tab w:val="left" w:pos="720"/>
        </w:tabs>
        <w:spacing w:line="240" w:lineRule="auto"/>
        <w:jc w:val="both"/>
        <w:outlineLvl w:val="0"/>
        <w:rPr>
          <w:b/>
          <w:sz w:val="24"/>
          <w:szCs w:val="24"/>
        </w:rPr>
      </w:pPr>
      <w:r w:rsidRPr="009E3862">
        <w:rPr>
          <w:b/>
          <w:sz w:val="24"/>
          <w:szCs w:val="24"/>
        </w:rPr>
        <w:t>III. Teaching-aids:</w:t>
      </w:r>
    </w:p>
    <w:p w:rsidR="00994CAA" w:rsidRPr="009E3862" w:rsidRDefault="00994CAA" w:rsidP="00994CAA">
      <w:pPr>
        <w:tabs>
          <w:tab w:val="left" w:pos="720"/>
        </w:tabs>
        <w:spacing w:line="240" w:lineRule="auto"/>
        <w:ind w:firstLine="720"/>
        <w:jc w:val="both"/>
        <w:rPr>
          <w:sz w:val="24"/>
          <w:szCs w:val="24"/>
        </w:rPr>
      </w:pPr>
      <w:r w:rsidRPr="009E3862">
        <w:rPr>
          <w:b/>
          <w:sz w:val="24"/>
          <w:szCs w:val="24"/>
        </w:rPr>
        <w:t xml:space="preserve"> </w:t>
      </w:r>
      <w:proofErr w:type="gramStart"/>
      <w:r w:rsidRPr="009E3862">
        <w:rPr>
          <w:sz w:val="24"/>
          <w:szCs w:val="24"/>
        </w:rPr>
        <w:t>Lesson plan, textbook, board, chalk.</w:t>
      </w:r>
      <w:proofErr w:type="gramEnd"/>
    </w:p>
    <w:p w:rsidR="00994CAA" w:rsidRPr="009E3862" w:rsidRDefault="00994CAA" w:rsidP="00994CAA">
      <w:pPr>
        <w:tabs>
          <w:tab w:val="left" w:pos="720"/>
        </w:tabs>
        <w:spacing w:line="240" w:lineRule="auto"/>
        <w:outlineLvl w:val="0"/>
        <w:rPr>
          <w:b/>
          <w:sz w:val="24"/>
          <w:szCs w:val="24"/>
        </w:rPr>
      </w:pPr>
      <w:r w:rsidRPr="009E3862">
        <w:rPr>
          <w:b/>
          <w:sz w:val="24"/>
          <w:szCs w:val="24"/>
        </w:rPr>
        <w:t>IV. Procedures:</w:t>
      </w:r>
    </w:p>
    <w:tbl>
      <w:tblPr>
        <w:tblStyle w:val="TableGrid"/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3402"/>
        <w:gridCol w:w="4252"/>
        <w:gridCol w:w="1418"/>
      </w:tblGrid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jc w:val="center"/>
              <w:rPr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Steps/ 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T’s and Ss’ activities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 xml:space="preserve">                          Content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Modes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Warm-up (5’)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outlineLvl w:val="0"/>
              <w:rPr>
                <w:b/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Game: Who is faster?</w:t>
            </w:r>
          </w:p>
          <w:p w:rsidR="00994CAA" w:rsidRPr="009E3862" w:rsidRDefault="00994CAA" w:rsidP="00147663">
            <w:pPr>
              <w:tabs>
                <w:tab w:val="left" w:pos="720"/>
              </w:tabs>
              <w:outlineLvl w:val="0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 Divide class into 4 groups.</w:t>
            </w:r>
          </w:p>
          <w:p w:rsidR="00994CAA" w:rsidRPr="009E3862" w:rsidRDefault="00994CAA" w:rsidP="00147663">
            <w:pPr>
              <w:tabs>
                <w:tab w:val="left" w:pos="720"/>
              </w:tabs>
              <w:outlineLvl w:val="0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 Ask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to do activity 2 page 42</w:t>
            </w:r>
          </w:p>
          <w:p w:rsidR="00994CAA" w:rsidRPr="009E3862" w:rsidRDefault="00994CAA" w:rsidP="00147663">
            <w:pPr>
              <w:rPr>
                <w:b/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 T corrects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outlineLvl w:val="0"/>
              <w:rPr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 xml:space="preserve">Activity 2/ page 42. </w:t>
            </w:r>
            <w:r w:rsidRPr="009E3862">
              <w:rPr>
                <w:sz w:val="24"/>
                <w:szCs w:val="24"/>
              </w:rPr>
              <w:t>Match the verbs in A with the nouns in B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32"/>
              <w:gridCol w:w="932"/>
              <w:gridCol w:w="932"/>
              <w:gridCol w:w="933"/>
            </w:tblGrid>
            <w:tr w:rsidR="00994CAA" w:rsidRPr="009E3862" w:rsidTr="00147663"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1d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2f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3a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4g</w:t>
                  </w:r>
                </w:p>
              </w:tc>
            </w:tr>
            <w:tr w:rsidR="00994CAA" w:rsidRPr="009E3862" w:rsidTr="00147663"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5b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6h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7e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tabs>
                      <w:tab w:val="left" w:pos="720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8c</w:t>
                  </w:r>
                </w:p>
              </w:tc>
            </w:tr>
          </w:tbl>
          <w:p w:rsidR="00994CAA" w:rsidRPr="009E3862" w:rsidRDefault="00994CAA" w:rsidP="0014766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Group-work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Presentation</w:t>
            </w:r>
          </w:p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sz w:val="24"/>
                <w:szCs w:val="24"/>
              </w:rPr>
            </w:pPr>
            <w:r w:rsidRPr="009E3862">
              <w:rPr>
                <w:b/>
                <w:sz w:val="24"/>
                <w:szCs w:val="24"/>
              </w:rPr>
              <w:t>(10’)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-T asks SS to look at the picture of Getting started and asks: 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* What is </w:t>
            </w:r>
            <w:proofErr w:type="spellStart"/>
            <w:r w:rsidRPr="009E3862">
              <w:rPr>
                <w:sz w:val="24"/>
                <w:szCs w:val="24"/>
                <w:lang w:val="en"/>
              </w:rPr>
              <w:t>Phong</w:t>
            </w:r>
            <w:proofErr w:type="spellEnd"/>
            <w:r w:rsidRPr="009E3862">
              <w:rPr>
                <w:sz w:val="24"/>
                <w:szCs w:val="24"/>
                <w:lang w:val="en"/>
              </w:rPr>
              <w:t xml:space="preserve"> doing?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* What will his future house look like?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* Will it be in space?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SS answer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T introduces the grammar today: will for the future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- Teacher explains how Will + V </w:t>
            </w:r>
            <w:proofErr w:type="gramStart"/>
            <w:r w:rsidRPr="009E3862">
              <w:rPr>
                <w:color w:val="000000"/>
                <w:sz w:val="24"/>
                <w:szCs w:val="24"/>
              </w:rPr>
              <w:t>is</w:t>
            </w:r>
            <w:proofErr w:type="gramEnd"/>
            <w:r w:rsidRPr="009E3862">
              <w:rPr>
                <w:color w:val="000000"/>
                <w:sz w:val="24"/>
                <w:szCs w:val="24"/>
              </w:rPr>
              <w:t xml:space="preserve"> used and how it is formed.</w:t>
            </w:r>
          </w:p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- Get </w:t>
            </w: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to study the grammar box. Teacher explains what students don’t understand</w:t>
            </w:r>
          </w:p>
          <w:p w:rsidR="00994CAA" w:rsidRPr="009E3862" w:rsidRDefault="00994CAA" w:rsidP="00147663">
            <w:pPr>
              <w:tabs>
                <w:tab w:val="left" w:pos="720"/>
              </w:tabs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994CAA">
            <w:pPr>
              <w:pStyle w:val="ListParagraph"/>
              <w:numPr>
                <w:ilvl w:val="0"/>
                <w:numId w:val="2"/>
              </w:numPr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 xml:space="preserve">Grammar. </w:t>
            </w:r>
          </w:p>
          <w:p w:rsidR="00994CAA" w:rsidRPr="009E3862" w:rsidRDefault="00994CAA" w:rsidP="00994CAA">
            <w:pPr>
              <w:pStyle w:val="ListParagraph"/>
              <w:numPr>
                <w:ilvl w:val="0"/>
                <w:numId w:val="3"/>
              </w:numPr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bCs/>
                <w:iCs/>
                <w:sz w:val="24"/>
                <w:szCs w:val="24"/>
                <w:lang w:val="en"/>
              </w:rPr>
              <w:t>The simple future tense (5’)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We use “WILL + V” to talk about actions we think are likely happen in the </w:t>
            </w:r>
            <w:proofErr w:type="spellStart"/>
            <w:r w:rsidRPr="009E3862">
              <w:rPr>
                <w:sz w:val="24"/>
                <w:szCs w:val="24"/>
                <w:lang w:val="en"/>
              </w:rPr>
              <w:t>fiture</w:t>
            </w:r>
            <w:proofErr w:type="spellEnd"/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  Eg:1/  </w:t>
            </w:r>
            <w:proofErr w:type="spellStart"/>
            <w:r w:rsidRPr="009E3862">
              <w:rPr>
                <w:sz w:val="24"/>
                <w:szCs w:val="24"/>
                <w:lang w:val="en"/>
              </w:rPr>
              <w:t>Phong’s</w:t>
            </w:r>
            <w:proofErr w:type="spellEnd"/>
            <w:r w:rsidRPr="009E3862">
              <w:rPr>
                <w:sz w:val="24"/>
                <w:szCs w:val="24"/>
                <w:lang w:val="en"/>
              </w:rPr>
              <w:t xml:space="preserve"> house will look like a UFO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        2/ It will not be in space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        3/ Will it be beautiful? – Yes, it will</w:t>
            </w:r>
          </w:p>
          <w:p w:rsidR="00994CAA" w:rsidRPr="009E3862" w:rsidRDefault="00994CAA" w:rsidP="00147663">
            <w:pPr>
              <w:tabs>
                <w:tab w:val="center" w:pos="1872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Formation:</w:t>
            </w:r>
            <w:r w:rsidRPr="009E3862">
              <w:rPr>
                <w:sz w:val="24"/>
                <w:szCs w:val="24"/>
                <w:lang w:val="en"/>
              </w:rPr>
              <w:tab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3387"/>
            </w:tblGrid>
            <w:tr w:rsidR="00994CAA" w:rsidRPr="009E3862" w:rsidTr="00147663">
              <w:trPr>
                <w:trHeight w:val="331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  <w:r w:rsidRPr="009E3862">
                    <w:rPr>
                      <w:sz w:val="24"/>
                      <w:szCs w:val="24"/>
                      <w:lang w:val="en"/>
                    </w:rPr>
                    <w:t>(+)</w:t>
                  </w:r>
                </w:p>
              </w:tc>
              <w:tc>
                <w:tcPr>
                  <w:tcW w:w="3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  <w:r w:rsidRPr="009E3862">
                    <w:rPr>
                      <w:sz w:val="24"/>
                      <w:szCs w:val="24"/>
                      <w:lang w:val="en"/>
                    </w:rPr>
                    <w:t>S + will +V</w:t>
                  </w:r>
                </w:p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</w:p>
              </w:tc>
            </w:tr>
            <w:tr w:rsidR="00994CAA" w:rsidRPr="009E3862" w:rsidTr="00147663">
              <w:trPr>
                <w:trHeight w:val="393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  <w:r w:rsidRPr="009E3862">
                    <w:rPr>
                      <w:sz w:val="24"/>
                      <w:szCs w:val="24"/>
                      <w:lang w:val="en"/>
                    </w:rPr>
                    <w:t>(-)</w:t>
                  </w:r>
                </w:p>
              </w:tc>
              <w:tc>
                <w:tcPr>
                  <w:tcW w:w="3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  <w:r w:rsidRPr="009E3862">
                    <w:rPr>
                      <w:sz w:val="24"/>
                      <w:szCs w:val="24"/>
                      <w:lang w:val="en"/>
                    </w:rPr>
                    <w:t>S+ will not= won’t+ V</w:t>
                  </w:r>
                </w:p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</w:p>
              </w:tc>
            </w:tr>
            <w:tr w:rsidR="00994CAA" w:rsidRPr="009E3862" w:rsidTr="00147663">
              <w:trPr>
                <w:trHeight w:val="761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  <w:r w:rsidRPr="009E3862">
                    <w:rPr>
                      <w:sz w:val="24"/>
                      <w:szCs w:val="24"/>
                      <w:lang w:val="en"/>
                    </w:rPr>
                    <w:t xml:space="preserve">(?) </w:t>
                  </w:r>
                </w:p>
              </w:tc>
              <w:tc>
                <w:tcPr>
                  <w:tcW w:w="3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  <w:r w:rsidRPr="009E3862">
                    <w:rPr>
                      <w:sz w:val="24"/>
                      <w:szCs w:val="24"/>
                      <w:lang w:val="en"/>
                    </w:rPr>
                    <w:t xml:space="preserve"> Will + S + V?</w:t>
                  </w:r>
                </w:p>
                <w:p w:rsidR="00994CAA" w:rsidRPr="009E3862" w:rsidRDefault="00994CAA" w:rsidP="0014766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24"/>
                      <w:szCs w:val="24"/>
                      <w:lang w:val="en"/>
                    </w:rPr>
                  </w:pPr>
                  <w:r w:rsidRPr="009E3862">
                    <w:rPr>
                      <w:sz w:val="24"/>
                      <w:szCs w:val="24"/>
                      <w:lang w:val="en"/>
                    </w:rPr>
                    <w:t>Yes, S + will/ No, S + won’t</w:t>
                  </w:r>
                </w:p>
              </w:tc>
            </w:tr>
          </w:tbl>
          <w:p w:rsidR="00994CAA" w:rsidRPr="009E3862" w:rsidRDefault="00994CAA" w:rsidP="00147663">
            <w:pPr>
              <w:tabs>
                <w:tab w:val="left" w:pos="720"/>
              </w:tabs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Whole-class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Practice</w:t>
            </w:r>
          </w:p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(20’)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- Let </w:t>
            </w:r>
            <w:proofErr w:type="spellStart"/>
            <w:r w:rsidRPr="009E3862">
              <w:rPr>
                <w:sz w:val="24"/>
                <w:szCs w:val="24"/>
                <w:lang w:val="en"/>
              </w:rPr>
              <w:t>Ss</w:t>
            </w:r>
            <w:proofErr w:type="spellEnd"/>
            <w:r w:rsidRPr="009E3862">
              <w:rPr>
                <w:sz w:val="24"/>
                <w:szCs w:val="24"/>
                <w:lang w:val="en"/>
              </w:rPr>
              <w:t xml:space="preserve"> read the open dialogue in pairs first. Then ask them to do the task individually. T may call some </w:t>
            </w:r>
            <w:proofErr w:type="spellStart"/>
            <w:r w:rsidRPr="009E3862">
              <w:rPr>
                <w:sz w:val="24"/>
                <w:szCs w:val="24"/>
                <w:lang w:val="en"/>
              </w:rPr>
              <w:t>Ss</w:t>
            </w:r>
            <w:proofErr w:type="spellEnd"/>
            <w:r w:rsidRPr="009E3862">
              <w:rPr>
                <w:sz w:val="24"/>
                <w:szCs w:val="24"/>
                <w:lang w:val="en"/>
              </w:rPr>
              <w:t xml:space="preserve"> to say out their answers separately.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T gives explanation if necessary.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- Let </w:t>
            </w:r>
            <w:proofErr w:type="spellStart"/>
            <w:r w:rsidRPr="009E3862">
              <w:rPr>
                <w:sz w:val="24"/>
                <w:szCs w:val="24"/>
                <w:lang w:val="en"/>
              </w:rPr>
              <w:t>Ss</w:t>
            </w:r>
            <w:proofErr w:type="spellEnd"/>
            <w:r w:rsidRPr="009E3862">
              <w:rPr>
                <w:sz w:val="24"/>
                <w:szCs w:val="24"/>
                <w:lang w:val="en"/>
              </w:rPr>
              <w:t xml:space="preserve"> read again the complete conversation in pairs.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T observes and helps when necessary.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Activity 1: Complete the conversation with will or won’t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405"/>
              <w:gridCol w:w="1405"/>
            </w:tblGrid>
            <w:tr w:rsidR="00994CAA" w:rsidRPr="009E3862" w:rsidTr="00147663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1. will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6. will</w:t>
                  </w:r>
                </w:p>
              </w:tc>
            </w:tr>
            <w:tr w:rsidR="00994CAA" w:rsidRPr="009E3862" w:rsidTr="00147663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2. won’t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7. will</w:t>
                  </w:r>
                </w:p>
              </w:tc>
            </w:tr>
            <w:tr w:rsidR="00994CAA" w:rsidRPr="009E3862" w:rsidTr="00147663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3. will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8. won’t</w:t>
                  </w:r>
                </w:p>
              </w:tc>
            </w:tr>
            <w:tr w:rsidR="00994CAA" w:rsidRPr="009E3862" w:rsidTr="00147663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4. will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9.will</w:t>
                  </w:r>
                </w:p>
              </w:tc>
            </w:tr>
            <w:tr w:rsidR="00994CAA" w:rsidRPr="009E3862" w:rsidTr="00147663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5. will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E3862">
                    <w:rPr>
                      <w:color w:val="000000"/>
                      <w:sz w:val="24"/>
                      <w:szCs w:val="24"/>
                    </w:rPr>
                    <w:t>10. won’t</w:t>
                  </w:r>
                </w:p>
              </w:tc>
            </w:tr>
          </w:tbl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94CAA" w:rsidRPr="009E3862" w:rsidRDefault="00994CAA" w:rsidP="0014766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Pair-work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 w:rsidRPr="009E3862">
              <w:rPr>
                <w:sz w:val="24"/>
                <w:szCs w:val="24"/>
                <w:lang w:val="en"/>
              </w:rPr>
              <w:t>Ss</w:t>
            </w:r>
            <w:proofErr w:type="spellEnd"/>
            <w:r w:rsidRPr="009E3862">
              <w:rPr>
                <w:sz w:val="24"/>
                <w:szCs w:val="24"/>
                <w:lang w:val="en"/>
              </w:rPr>
              <w:t xml:space="preserve"> work in group of 4. Let them think about if the appliances will or won’t do the things in the future, using the information in 2.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 xml:space="preserve">- T shows some appliances ( fridge, robots, wireless T.V, dishwasher, washing machine) on the board, then asks: 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What will the hi-tech fridge do in the future? What won’t it do?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It will keep food longer, cook meals. It won’t surf the net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SS make similar dialogues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>Activity 3: Group work</w:t>
            </w:r>
            <w:r w:rsidRPr="009E386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E3862">
              <w:rPr>
                <w:color w:val="000000"/>
                <w:sz w:val="24"/>
                <w:szCs w:val="24"/>
              </w:rPr>
              <w:t xml:space="preserve"> </w:t>
            </w:r>
          </w:p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discuss the question: What will appliances do in the future? What won’t they do? Using the phrases in </w:t>
            </w:r>
          </w:p>
          <w:p w:rsidR="00994CAA" w:rsidRPr="009E3862" w:rsidRDefault="00994CAA" w:rsidP="00147663">
            <w:pPr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>Ex: Robots will cook the meals.</w:t>
            </w:r>
          </w:p>
          <w:p w:rsidR="00994CAA" w:rsidRPr="009E3862" w:rsidRDefault="00994CAA" w:rsidP="00147663">
            <w:pPr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      Robots won’t take care of children.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Group-work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T introduces the grammar 2 “Modal verb MIGHT” by giving some examples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>Do you think the robots in the future will talk to you?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>Yes/ No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>Are you sure? You are not sure, so you must say: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 xml:space="preserve">The robots might talk to us 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 xml:space="preserve">The robot mightn’t talk to us. </w:t>
            </w:r>
          </w:p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- Teacher explains how Might + V </w:t>
            </w:r>
            <w:proofErr w:type="gramStart"/>
            <w:r w:rsidRPr="009E3862">
              <w:rPr>
                <w:color w:val="000000"/>
                <w:sz w:val="24"/>
                <w:szCs w:val="24"/>
              </w:rPr>
              <w:t>is</w:t>
            </w:r>
            <w:proofErr w:type="gramEnd"/>
            <w:r w:rsidRPr="009E3862">
              <w:rPr>
                <w:color w:val="000000"/>
                <w:sz w:val="24"/>
                <w:szCs w:val="24"/>
              </w:rPr>
              <w:t xml:space="preserve"> used and how it is formed.</w:t>
            </w:r>
          </w:p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- Get </w:t>
            </w: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to study the grammar box. Teacher explains what students don’t understand.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994CA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Might for future possibility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>Do you think the robots in the future will talk to you?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>Yes/ No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>Are you sure? You are not sure, so you must say: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 xml:space="preserve">+ The robots might talk to us </w:t>
            </w:r>
          </w:p>
          <w:p w:rsidR="00994CAA" w:rsidRPr="009E3862" w:rsidRDefault="00994CAA" w:rsidP="0014766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  <w:lang w:val="en"/>
              </w:rPr>
              <w:t>+ The robot mightn’t talk to us</w:t>
            </w:r>
          </w:p>
          <w:p w:rsidR="00994CAA" w:rsidRPr="009E3862" w:rsidRDefault="00994CAA" w:rsidP="00147663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  <w:p w:rsidR="00994CAA" w:rsidRPr="009E3862" w:rsidRDefault="00994CAA" w:rsidP="00147663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- We use might + V to talk about actions that are possible in the future (We are not sure if they will happen or not).</w:t>
            </w:r>
          </w:p>
          <w:p w:rsidR="00994CAA" w:rsidRPr="009E3862" w:rsidRDefault="00994CAA" w:rsidP="0014766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Whole-class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- Play the recording and ask </w:t>
            </w: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to listen and read the poems, focusing on the rhythm and intonation. Ask </w:t>
            </w: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to read the poem individually and underline all the phrases “might + V”</w:t>
            </w:r>
          </w:p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share the answers with a partner.</w:t>
            </w:r>
          </w:p>
          <w:p w:rsidR="00994CAA" w:rsidRPr="009E3862" w:rsidRDefault="00994CAA" w:rsidP="00147663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Activity4: Listen and read the two poems. Then decide whether the statements below are </w:t>
            </w:r>
            <w:proofErr w:type="gramStart"/>
            <w:r w:rsidRPr="009E3862">
              <w:rPr>
                <w:color w:val="000000"/>
                <w:sz w:val="24"/>
                <w:szCs w:val="24"/>
              </w:rPr>
              <w:t>T(</w:t>
            </w:r>
            <w:proofErr w:type="gramEnd"/>
            <w:r w:rsidRPr="009E3862">
              <w:rPr>
                <w:color w:val="000000"/>
                <w:sz w:val="24"/>
                <w:szCs w:val="24"/>
              </w:rPr>
              <w:t xml:space="preserve"> true) or F (false).</w:t>
            </w:r>
          </w:p>
          <w:p w:rsidR="00994CAA" w:rsidRPr="009E3862" w:rsidRDefault="00994CAA" w:rsidP="00147663">
            <w:pPr>
              <w:rPr>
                <w:sz w:val="24"/>
                <w:szCs w:val="24"/>
              </w:rPr>
            </w:pPr>
          </w:p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Key: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36"/>
              <w:gridCol w:w="937"/>
              <w:gridCol w:w="937"/>
            </w:tblGrid>
            <w:tr w:rsidR="00994CAA" w:rsidRPr="009E3862" w:rsidTr="00147663"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1. T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2. T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3. F</w:t>
                  </w:r>
                </w:p>
              </w:tc>
            </w:tr>
            <w:tr w:rsidR="00994CAA" w:rsidRPr="009E3862" w:rsidTr="00147663"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4. F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5. T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CAA" w:rsidRPr="009E3862" w:rsidRDefault="00994CAA" w:rsidP="00147663">
                  <w:pPr>
                    <w:rPr>
                      <w:sz w:val="24"/>
                      <w:szCs w:val="24"/>
                    </w:rPr>
                  </w:pPr>
                  <w:r w:rsidRPr="009E3862">
                    <w:rPr>
                      <w:sz w:val="24"/>
                      <w:szCs w:val="24"/>
                    </w:rPr>
                    <w:t>6. F</w:t>
                  </w:r>
                </w:p>
              </w:tc>
            </w:tr>
          </w:tbl>
          <w:p w:rsidR="00994CAA" w:rsidRPr="009E3862" w:rsidRDefault="00994CAA" w:rsidP="001476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Individually-work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Production</w:t>
            </w:r>
          </w:p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(8’)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 xml:space="preserve">- Have </w:t>
            </w: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study the example first. Then ask them to think about what they might do or have in the future. Finally, </w:t>
            </w:r>
            <w:proofErr w:type="spellStart"/>
            <w:r w:rsidRPr="009E3862">
              <w:rPr>
                <w:color w:val="000000"/>
                <w:sz w:val="24"/>
                <w:szCs w:val="24"/>
              </w:rPr>
              <w:t>Ss</w:t>
            </w:r>
            <w:proofErr w:type="spellEnd"/>
            <w:r w:rsidRPr="009E3862">
              <w:rPr>
                <w:color w:val="000000"/>
                <w:sz w:val="24"/>
                <w:szCs w:val="24"/>
              </w:rPr>
              <w:t xml:space="preserve"> share their ideas with their </w:t>
            </w:r>
            <w:r w:rsidRPr="009E3862">
              <w:rPr>
                <w:color w:val="000000"/>
                <w:sz w:val="24"/>
                <w:szCs w:val="24"/>
              </w:rPr>
              <w:lastRenderedPageBreak/>
              <w:t xml:space="preserve">classmates. They may use the ideas in </w:t>
            </w:r>
            <w:r w:rsidRPr="009E3862">
              <w:rPr>
                <w:b/>
                <w:color w:val="000000"/>
                <w:sz w:val="24"/>
                <w:szCs w:val="24"/>
              </w:rPr>
              <w:t>2</w:t>
            </w:r>
            <w:r w:rsidRPr="009E3862">
              <w:rPr>
                <w:color w:val="000000"/>
                <w:sz w:val="24"/>
                <w:szCs w:val="24"/>
              </w:rPr>
              <w:t xml:space="preserve"> and/or </w:t>
            </w:r>
            <w:r w:rsidRPr="009E3862">
              <w:rPr>
                <w:b/>
                <w:color w:val="000000"/>
                <w:sz w:val="24"/>
                <w:szCs w:val="24"/>
              </w:rPr>
              <w:t>4</w:t>
            </w:r>
            <w:r w:rsidRPr="009E386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jc w:val="both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lastRenderedPageBreak/>
              <w:t>Activity5: Work in groups, think about what you might do or have in the future. Share your ideas with your classmates.</w:t>
            </w:r>
          </w:p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Ex: </w:t>
            </w:r>
          </w:p>
          <w:p w:rsidR="00994CAA" w:rsidRPr="009E3862" w:rsidRDefault="00994CAA" w:rsidP="0014766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I might have a smart phone to surf the Internet</w:t>
            </w:r>
          </w:p>
          <w:p w:rsidR="00994CAA" w:rsidRPr="009E3862" w:rsidRDefault="00994CAA" w:rsidP="00147663">
            <w:pPr>
              <w:jc w:val="right"/>
              <w:rPr>
                <w:sz w:val="24"/>
                <w:szCs w:val="24"/>
              </w:rPr>
            </w:pPr>
          </w:p>
          <w:p w:rsidR="00994CAA" w:rsidRPr="009E3862" w:rsidRDefault="00994CAA" w:rsidP="00147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lastRenderedPageBreak/>
              <w:t>Group-work</w:t>
            </w:r>
            <w:bookmarkStart w:id="0" w:name="_GoBack"/>
            <w:bookmarkEnd w:id="0"/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lastRenderedPageBreak/>
              <w:t>Consolidation</w:t>
            </w:r>
          </w:p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(1’)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color w:val="000000"/>
                <w:sz w:val="24"/>
                <w:szCs w:val="24"/>
              </w:rPr>
              <w:t>T consolidates the contents of the lesson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iCs/>
                <w:sz w:val="24"/>
                <w:szCs w:val="24"/>
                <w:lang w:val="en"/>
              </w:rPr>
              <w:t>-. Vocabulary:</w:t>
            </w:r>
            <w:r w:rsidRPr="009E3862">
              <w:rPr>
                <w:sz w:val="24"/>
                <w:szCs w:val="24"/>
                <w:lang w:val="en"/>
              </w:rPr>
              <w:t xml:space="preserve"> the lexical items related to “Our houses in the future”.</w:t>
            </w:r>
          </w:p>
          <w:p w:rsidR="00994CAA" w:rsidRPr="009E3862" w:rsidRDefault="00994CAA" w:rsidP="0014766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</w:t>
            </w:r>
            <w:r w:rsidRPr="009E3862">
              <w:rPr>
                <w:iCs/>
                <w:sz w:val="24"/>
                <w:szCs w:val="24"/>
                <w:lang w:val="en"/>
              </w:rPr>
              <w:t>Grammar:</w:t>
            </w:r>
            <w:r w:rsidRPr="009E3862">
              <w:rPr>
                <w:sz w:val="24"/>
                <w:szCs w:val="24"/>
                <w:lang w:val="en"/>
              </w:rPr>
              <w:t xml:space="preserve"> </w:t>
            </w:r>
            <w:r w:rsidRPr="009E3862">
              <w:rPr>
                <w:sz w:val="24"/>
                <w:szCs w:val="24"/>
                <w:lang w:val="en"/>
              </w:rPr>
              <w:tab/>
            </w:r>
            <w:r w:rsidRPr="009E3862">
              <w:rPr>
                <w:b/>
                <w:bCs/>
                <w:sz w:val="24"/>
                <w:szCs w:val="24"/>
                <w:lang w:val="en"/>
              </w:rPr>
              <w:t>Will + V</w:t>
            </w:r>
            <w:r w:rsidRPr="009E3862">
              <w:rPr>
                <w:sz w:val="24"/>
                <w:szCs w:val="24"/>
                <w:lang w:val="en"/>
              </w:rPr>
              <w:t xml:space="preserve"> for the future and </w:t>
            </w:r>
            <w:r w:rsidRPr="009E3862">
              <w:rPr>
                <w:b/>
                <w:bCs/>
                <w:sz w:val="24"/>
                <w:szCs w:val="24"/>
                <w:lang w:val="en"/>
              </w:rPr>
              <w:t>might + V</w:t>
            </w:r>
            <w:r w:rsidRPr="009E3862">
              <w:rPr>
                <w:sz w:val="24"/>
                <w:szCs w:val="24"/>
                <w:lang w:val="en"/>
              </w:rPr>
              <w:t xml:space="preserve"> for future possibility</w:t>
            </w:r>
          </w:p>
          <w:p w:rsidR="00994CAA" w:rsidRPr="009E3862" w:rsidRDefault="00994CAA" w:rsidP="00994C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rPr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>Whole class</w:t>
            </w:r>
          </w:p>
        </w:tc>
      </w:tr>
      <w:tr w:rsidR="00994CAA" w:rsidRPr="009E3862" w:rsidTr="00147663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Homework</w:t>
            </w:r>
          </w:p>
          <w:p w:rsidR="00994CAA" w:rsidRPr="009E3862" w:rsidRDefault="00994CAA" w:rsidP="00147663">
            <w:pPr>
              <w:tabs>
                <w:tab w:val="left" w:pos="720"/>
              </w:tabs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9E3862">
              <w:rPr>
                <w:b/>
                <w:color w:val="000000"/>
                <w:sz w:val="24"/>
                <w:szCs w:val="24"/>
              </w:rPr>
              <w:t>(2’)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jc w:val="both"/>
              <w:rPr>
                <w:color w:val="000000"/>
                <w:sz w:val="24"/>
                <w:szCs w:val="24"/>
              </w:rPr>
            </w:pPr>
            <w:r w:rsidRPr="009E3862">
              <w:rPr>
                <w:sz w:val="24"/>
                <w:szCs w:val="24"/>
              </w:rPr>
              <w:t xml:space="preserve">-T guides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the homework and has </w:t>
            </w:r>
            <w:proofErr w:type="spellStart"/>
            <w:r w:rsidRPr="009E3862">
              <w:rPr>
                <w:sz w:val="24"/>
                <w:szCs w:val="24"/>
              </w:rPr>
              <w:t>ss</w:t>
            </w:r>
            <w:proofErr w:type="spellEnd"/>
            <w:r w:rsidRPr="009E3862">
              <w:rPr>
                <w:sz w:val="24"/>
                <w:szCs w:val="24"/>
              </w:rPr>
              <w:t xml:space="preserve"> write down their homework.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AA" w:rsidRPr="009E3862" w:rsidRDefault="00994CAA" w:rsidP="00147663">
            <w:pPr>
              <w:jc w:val="both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Learn by heart grammar box.</w:t>
            </w:r>
          </w:p>
          <w:p w:rsidR="00994CAA" w:rsidRPr="009E3862" w:rsidRDefault="00994CAA" w:rsidP="00147663">
            <w:pPr>
              <w:jc w:val="both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Do Ex B3</w:t>
            </w:r>
            <w:proofErr w:type="gramStart"/>
            <w:r w:rsidRPr="009E3862">
              <w:rPr>
                <w:sz w:val="24"/>
                <w:szCs w:val="24"/>
                <w:lang w:val="en"/>
              </w:rPr>
              <w:t>,4,5</w:t>
            </w:r>
            <w:proofErr w:type="gramEnd"/>
            <w:r w:rsidRPr="009E3862">
              <w:rPr>
                <w:sz w:val="24"/>
                <w:szCs w:val="24"/>
                <w:lang w:val="en"/>
              </w:rPr>
              <w:t>,/ p 27/ workbook.</w:t>
            </w:r>
          </w:p>
          <w:p w:rsidR="00994CAA" w:rsidRPr="009E3862" w:rsidRDefault="00994CAA" w:rsidP="00147663">
            <w:pPr>
              <w:jc w:val="both"/>
              <w:rPr>
                <w:sz w:val="24"/>
                <w:szCs w:val="24"/>
                <w:lang w:val="en"/>
              </w:rPr>
            </w:pPr>
            <w:r w:rsidRPr="009E3862">
              <w:rPr>
                <w:sz w:val="24"/>
                <w:szCs w:val="24"/>
                <w:lang w:val="en"/>
              </w:rPr>
              <w:t>- Prepare for the lesson 4 Communication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AA" w:rsidRPr="009E3862" w:rsidRDefault="00994CAA" w:rsidP="00147663">
            <w:pPr>
              <w:rPr>
                <w:b/>
                <w:sz w:val="24"/>
                <w:szCs w:val="24"/>
              </w:rPr>
            </w:pPr>
          </w:p>
        </w:tc>
      </w:tr>
    </w:tbl>
    <w:p w:rsidR="00994CAA" w:rsidRPr="009E3862" w:rsidRDefault="00994CAA" w:rsidP="00994CAA">
      <w:pPr>
        <w:spacing w:line="240" w:lineRule="auto"/>
        <w:rPr>
          <w:sz w:val="24"/>
          <w:szCs w:val="24"/>
        </w:rPr>
      </w:pPr>
      <w:r w:rsidRPr="009E3862">
        <w:rPr>
          <w:sz w:val="24"/>
          <w:szCs w:val="24"/>
        </w:rPr>
        <w:t>Experiences:</w:t>
      </w:r>
    </w:p>
    <w:p w:rsidR="00994CAA" w:rsidRPr="009E3862" w:rsidRDefault="00994CAA" w:rsidP="00994CAA">
      <w:pPr>
        <w:spacing w:line="240" w:lineRule="auto"/>
        <w:rPr>
          <w:sz w:val="24"/>
          <w:szCs w:val="24"/>
        </w:rPr>
      </w:pPr>
    </w:p>
    <w:p w:rsidR="00994CAA" w:rsidRPr="009E3862" w:rsidRDefault="00994CAA" w:rsidP="00994CAA">
      <w:pPr>
        <w:spacing w:line="240" w:lineRule="auto"/>
        <w:rPr>
          <w:sz w:val="24"/>
          <w:szCs w:val="24"/>
        </w:rPr>
      </w:pPr>
    </w:p>
    <w:p w:rsidR="00994CAA" w:rsidRPr="009E3862" w:rsidRDefault="00994CAA" w:rsidP="00994CAA">
      <w:pPr>
        <w:spacing w:line="240" w:lineRule="auto"/>
        <w:rPr>
          <w:sz w:val="24"/>
          <w:szCs w:val="24"/>
        </w:rPr>
      </w:pPr>
    </w:p>
    <w:p w:rsidR="00994CAA" w:rsidRPr="009E3862" w:rsidRDefault="00994CAA" w:rsidP="00994CAA">
      <w:pPr>
        <w:spacing w:line="240" w:lineRule="auto"/>
        <w:rPr>
          <w:sz w:val="24"/>
          <w:szCs w:val="24"/>
        </w:rPr>
      </w:pPr>
    </w:p>
    <w:p w:rsidR="004430EA" w:rsidRDefault="004430EA"/>
    <w:sectPr w:rsidR="004430EA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4430EA"/>
    <w:rsid w:val="009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1</cp:revision>
  <dcterms:created xsi:type="dcterms:W3CDTF">2018-02-25T09:02:00Z</dcterms:created>
  <dcterms:modified xsi:type="dcterms:W3CDTF">2018-02-25T09:03:00Z</dcterms:modified>
</cp:coreProperties>
</file>