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79" w:rsidRPr="00B02B82" w:rsidRDefault="00B62179" w:rsidP="00B62179">
      <w:pPr>
        <w:tabs>
          <w:tab w:val="left" w:pos="720"/>
        </w:tabs>
        <w:jc w:val="center"/>
        <w:rPr>
          <w:rFonts w:ascii=".VnTimeH" w:hAnsi=".VnTimeH"/>
          <w:b/>
          <w:sz w:val="36"/>
          <w:szCs w:val="32"/>
        </w:rPr>
      </w:pPr>
      <w:r w:rsidRPr="00B02B82">
        <w:rPr>
          <w:rFonts w:ascii=".VnTimeH" w:hAnsi=".VnTimeH"/>
          <w:b/>
          <w:sz w:val="36"/>
          <w:szCs w:val="32"/>
        </w:rPr>
        <w:t xml:space="preserve">Unit </w:t>
      </w:r>
      <w:r>
        <w:rPr>
          <w:rFonts w:ascii=".VnTimeH" w:hAnsi=".VnTimeH"/>
          <w:b/>
          <w:sz w:val="36"/>
          <w:szCs w:val="32"/>
        </w:rPr>
        <w:t>4</w:t>
      </w:r>
    </w:p>
    <w:p w:rsidR="00B62179" w:rsidRPr="00B02B82" w:rsidRDefault="00B62179" w:rsidP="00B62179">
      <w:pPr>
        <w:tabs>
          <w:tab w:val="left" w:pos="720"/>
        </w:tabs>
        <w:jc w:val="center"/>
        <w:rPr>
          <w:rFonts w:ascii=".VnTimeH" w:hAnsi=".VnTimeH"/>
          <w:b/>
          <w:sz w:val="36"/>
          <w:szCs w:val="32"/>
        </w:rPr>
      </w:pPr>
      <w:r w:rsidRPr="00B02B82">
        <w:rPr>
          <w:rFonts w:ascii=".VnTimeH" w:hAnsi=".VnTimeH"/>
          <w:b/>
          <w:sz w:val="36"/>
          <w:szCs w:val="32"/>
        </w:rPr>
        <w:t xml:space="preserve">My </w:t>
      </w:r>
      <w:r>
        <w:rPr>
          <w:rFonts w:ascii=".VnTimeH" w:hAnsi=".VnTimeH"/>
          <w:b/>
          <w:sz w:val="36"/>
          <w:szCs w:val="32"/>
        </w:rPr>
        <w:t>neighbourhood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3"/>
        <w:gridCol w:w="4644"/>
      </w:tblGrid>
      <w:tr w:rsidR="00B62179" w:rsidTr="0002512F">
        <w:tc>
          <w:tcPr>
            <w:tcW w:w="4643" w:type="dxa"/>
          </w:tcPr>
          <w:p w:rsidR="00B62179" w:rsidRPr="001903E5" w:rsidRDefault="00B62179" w:rsidP="0002512F">
            <w:pPr>
              <w:tabs>
                <w:tab w:val="left" w:pos="720"/>
              </w:tabs>
              <w:rPr>
                <w:u w:val="single"/>
              </w:rPr>
            </w:pPr>
            <w:r w:rsidRPr="001903E5">
              <w:rPr>
                <w:b/>
                <w:i/>
                <w:u w:val="single"/>
              </w:rPr>
              <w:t xml:space="preserve">TiÕt </w:t>
            </w:r>
            <w:r>
              <w:rPr>
                <w:b/>
                <w:i/>
                <w:u w:val="single"/>
              </w:rPr>
              <w:t>31</w:t>
            </w:r>
          </w:p>
        </w:tc>
        <w:tc>
          <w:tcPr>
            <w:tcW w:w="4644" w:type="dxa"/>
          </w:tcPr>
          <w:p w:rsidR="00B62179" w:rsidRPr="001903E5" w:rsidRDefault="00B62179" w:rsidP="0002512F">
            <w:pPr>
              <w:tabs>
                <w:tab w:val="left" w:pos="720"/>
              </w:tabs>
              <w:jc w:val="right"/>
              <w:rPr>
                <w:u w:val="single"/>
              </w:rPr>
            </w:pPr>
            <w:r w:rsidRPr="001903E5">
              <w:rPr>
                <w:i/>
                <w:u w:val="single"/>
              </w:rPr>
              <w:t xml:space="preserve">Ngµy </w:t>
            </w:r>
            <w:r>
              <w:rPr>
                <w:i/>
                <w:u w:val="single"/>
              </w:rPr>
              <w:t>d¹y:28/10</w:t>
            </w:r>
            <w:r w:rsidRPr="001903E5">
              <w:rPr>
                <w:i/>
                <w:u w:val="single"/>
              </w:rPr>
              <w:t>/20</w:t>
            </w:r>
            <w:r>
              <w:rPr>
                <w:i/>
                <w:u w:val="single"/>
              </w:rPr>
              <w:t>13</w:t>
            </w:r>
          </w:p>
        </w:tc>
      </w:tr>
    </w:tbl>
    <w:p w:rsidR="00B62179" w:rsidRPr="00B02B82" w:rsidRDefault="00B62179" w:rsidP="00B62179">
      <w:pPr>
        <w:tabs>
          <w:tab w:val="left" w:pos="720"/>
        </w:tabs>
        <w:jc w:val="center"/>
        <w:rPr>
          <w:rFonts w:ascii=".VnTimeH" w:hAnsi=".VnTimeH"/>
          <w:b/>
          <w:sz w:val="32"/>
          <w:szCs w:val="32"/>
        </w:rPr>
      </w:pPr>
      <w:r>
        <w:rPr>
          <w:rFonts w:ascii=".VnTimeH" w:hAnsi=".VnTimeH"/>
          <w:b/>
          <w:sz w:val="32"/>
          <w:szCs w:val="32"/>
        </w:rPr>
        <w:t>Skills 1</w:t>
      </w:r>
    </w:p>
    <w:p w:rsidR="00B62179" w:rsidRPr="00872E6F" w:rsidRDefault="00B62179" w:rsidP="00B62179">
      <w:pPr>
        <w:tabs>
          <w:tab w:val="left" w:pos="720"/>
        </w:tabs>
        <w:rPr>
          <w:rFonts w:ascii=".VnTimeH" w:hAnsi=".VnTimeH"/>
          <w:b/>
        </w:rPr>
      </w:pPr>
      <w:r w:rsidRPr="00872E6F">
        <w:rPr>
          <w:rFonts w:ascii=".VnTimeH" w:hAnsi=".VnTimeH"/>
          <w:b/>
        </w:rPr>
        <w:t>I. Aims</w:t>
      </w:r>
    </w:p>
    <w:p w:rsidR="00B62179" w:rsidRDefault="00B62179" w:rsidP="00B62179">
      <w:pPr>
        <w:tabs>
          <w:tab w:val="left" w:pos="720"/>
        </w:tabs>
        <w:jc w:val="both"/>
      </w:pPr>
      <w:r>
        <w:tab/>
      </w:r>
      <w:r w:rsidRPr="00F629A6">
        <w:t>Read</w:t>
      </w:r>
      <w:r>
        <w:t>ing</w:t>
      </w:r>
      <w:r w:rsidRPr="00F629A6">
        <w:t xml:space="preserve"> for specific information </w:t>
      </w:r>
      <w:r>
        <w:t>about good things and bad things in a neighbourhood.</w:t>
      </w:r>
    </w:p>
    <w:p w:rsidR="00B62179" w:rsidRPr="00BA0B2A" w:rsidRDefault="00B62179" w:rsidP="00B62179">
      <w:pPr>
        <w:tabs>
          <w:tab w:val="left" w:pos="720"/>
        </w:tabs>
        <w:jc w:val="both"/>
        <w:rPr>
          <w:rFonts w:ascii="Arial" w:hAnsi="Arial" w:cs="Arial"/>
        </w:rPr>
      </w:pPr>
      <w:r>
        <w:tab/>
        <w:t>Talking about different places and show directions to these in a neighbourhood.</w:t>
      </w:r>
    </w:p>
    <w:p w:rsidR="00B62179" w:rsidRPr="00872E6F" w:rsidRDefault="00B62179" w:rsidP="00B62179">
      <w:pPr>
        <w:tabs>
          <w:tab w:val="left" w:pos="720"/>
        </w:tabs>
        <w:rPr>
          <w:rFonts w:ascii=".VnTimeH" w:hAnsi=".VnTimeH"/>
          <w:b/>
        </w:rPr>
      </w:pPr>
      <w:r w:rsidRPr="00872E6F">
        <w:rPr>
          <w:rFonts w:ascii=".VnTimeH" w:hAnsi=".VnTimeH"/>
          <w:b/>
        </w:rPr>
        <w:t>II. Objectives</w:t>
      </w:r>
    </w:p>
    <w:p w:rsidR="00B62179" w:rsidRPr="00EC6B41" w:rsidRDefault="00B62179" w:rsidP="00B62179">
      <w:pPr>
        <w:pStyle w:val="BodyText"/>
        <w:ind w:left="720"/>
        <w:rPr>
          <w:b w:val="0"/>
          <w:i w:val="0"/>
          <w:szCs w:val="28"/>
        </w:rPr>
      </w:pPr>
      <w:r w:rsidRPr="00EC6B41">
        <w:rPr>
          <w:b w:val="0"/>
          <w:i w:val="0"/>
          <w:szCs w:val="28"/>
        </w:rPr>
        <w:t xml:space="preserve">By the end of the </w:t>
      </w:r>
      <w:r>
        <w:rPr>
          <w:b w:val="0"/>
          <w:i w:val="0"/>
          <w:szCs w:val="28"/>
        </w:rPr>
        <w:t>lesson students will be able to:</w:t>
      </w:r>
    </w:p>
    <w:p w:rsidR="00B62179" w:rsidRPr="00BA0B2A" w:rsidRDefault="00B62179" w:rsidP="00B62179">
      <w:pPr>
        <w:numPr>
          <w:ilvl w:val="0"/>
          <w:numId w:val="1"/>
        </w:numPr>
        <w:tabs>
          <w:tab w:val="left" w:pos="720"/>
        </w:tabs>
        <w:jc w:val="both"/>
      </w:pPr>
      <w:r w:rsidRPr="00BA0B2A">
        <w:t>Reading for specific information about good things and bad things in a neighbourhood.</w:t>
      </w:r>
    </w:p>
    <w:p w:rsidR="00B62179" w:rsidRDefault="00B62179" w:rsidP="00B62179">
      <w:pPr>
        <w:numPr>
          <w:ilvl w:val="0"/>
          <w:numId w:val="1"/>
        </w:numPr>
        <w:tabs>
          <w:tab w:val="left" w:pos="720"/>
        </w:tabs>
        <w:jc w:val="both"/>
      </w:pPr>
      <w:r w:rsidRPr="00BA0B2A">
        <w:t>Talking about different places and show directions to these in a neighbourhood</w:t>
      </w:r>
    </w:p>
    <w:p w:rsidR="00B62179" w:rsidRPr="00BA0B2A" w:rsidRDefault="00B62179" w:rsidP="00B62179">
      <w:pPr>
        <w:numPr>
          <w:ilvl w:val="0"/>
          <w:numId w:val="1"/>
        </w:numPr>
        <w:tabs>
          <w:tab w:val="left" w:pos="720"/>
        </w:tabs>
        <w:jc w:val="both"/>
      </w:pPr>
      <w:r w:rsidRPr="00BA0B2A">
        <w:t>Practise speaking and reading skills.</w:t>
      </w:r>
    </w:p>
    <w:p w:rsidR="00B62179" w:rsidRPr="00872E6F" w:rsidRDefault="00B62179" w:rsidP="00B62179">
      <w:pPr>
        <w:tabs>
          <w:tab w:val="left" w:pos="720"/>
        </w:tabs>
        <w:jc w:val="both"/>
        <w:rPr>
          <w:rFonts w:ascii=".VnTimeH" w:hAnsi=".VnTimeH"/>
          <w:b/>
        </w:rPr>
      </w:pPr>
      <w:r w:rsidRPr="00872E6F">
        <w:rPr>
          <w:rFonts w:ascii=".VnTimeH" w:hAnsi=".VnTimeH"/>
          <w:b/>
        </w:rPr>
        <w:t>III. Materials</w:t>
      </w:r>
    </w:p>
    <w:p w:rsidR="00B62179" w:rsidRDefault="00B62179" w:rsidP="00B62179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Text book </w:t>
      </w:r>
    </w:p>
    <w:p w:rsidR="00B62179" w:rsidRDefault="00B62179" w:rsidP="00B62179">
      <w:pPr>
        <w:numPr>
          <w:ilvl w:val="0"/>
          <w:numId w:val="1"/>
        </w:numPr>
        <w:tabs>
          <w:tab w:val="left" w:pos="720"/>
        </w:tabs>
        <w:jc w:val="both"/>
      </w:pPr>
      <w:r>
        <w:t>Board, chalk,...</w:t>
      </w:r>
    </w:p>
    <w:p w:rsidR="00B62179" w:rsidRPr="00872E6F" w:rsidRDefault="00B62179" w:rsidP="00B62179">
      <w:pPr>
        <w:tabs>
          <w:tab w:val="left" w:pos="720"/>
        </w:tabs>
        <w:rPr>
          <w:rFonts w:ascii=".VnTimeH" w:hAnsi=".VnTimeH"/>
          <w:b/>
        </w:rPr>
      </w:pPr>
      <w:r w:rsidRPr="00872E6F">
        <w:rPr>
          <w:rFonts w:ascii=".VnTimeH" w:hAnsi=".VnTimeH"/>
          <w:b/>
        </w:rPr>
        <w:t>IV. Anticipated problems</w:t>
      </w:r>
    </w:p>
    <w:p w:rsidR="00B62179" w:rsidRDefault="00B62179" w:rsidP="00B62179">
      <w:pPr>
        <w:tabs>
          <w:tab w:val="left" w:pos="720"/>
        </w:tabs>
        <w:ind w:firstLine="720"/>
        <w:jc w:val="both"/>
      </w:pPr>
      <w:r w:rsidRPr="00F629A6">
        <w:rPr>
          <w:rFonts w:ascii="Times New Roman" w:hAnsi="Times New Roman"/>
          <w:lang w:val="vi-VN"/>
        </w:rPr>
        <w:t>Weak</w:t>
      </w:r>
      <w:r>
        <w:rPr>
          <w:rFonts w:ascii="Arial" w:hAnsi="Arial" w:cs="Arial"/>
          <w:lang w:val="vi-VN"/>
        </w:rPr>
        <w:t xml:space="preserve"> </w:t>
      </w:r>
      <w:r w:rsidRPr="00633E65">
        <w:rPr>
          <w:rFonts w:ascii="Times New Roman" w:hAnsi="Times New Roman"/>
        </w:rPr>
        <w:t>s</w:t>
      </w:r>
      <w:r>
        <w:t>tudents may find it difficult to catch up with the whole class.</w:t>
      </w:r>
    </w:p>
    <w:p w:rsidR="00B62179" w:rsidRPr="00872E6F" w:rsidRDefault="00B62179" w:rsidP="00B62179">
      <w:pPr>
        <w:tabs>
          <w:tab w:val="left" w:pos="720"/>
        </w:tabs>
        <w:rPr>
          <w:rFonts w:ascii=".VnTimeH" w:hAnsi=".VnTimeH"/>
          <w:b/>
        </w:rPr>
      </w:pPr>
      <w:r w:rsidRPr="00872E6F">
        <w:rPr>
          <w:rFonts w:ascii=".VnTimeH" w:hAnsi=".VnTimeH"/>
          <w:b/>
        </w:rPr>
        <w:t>V. Procedure</w:t>
      </w:r>
    </w:p>
    <w:p w:rsidR="00B62179" w:rsidRPr="00872E6F" w:rsidRDefault="00B62179" w:rsidP="00B62179">
      <w:pPr>
        <w:numPr>
          <w:ilvl w:val="0"/>
          <w:numId w:val="3"/>
        </w:numPr>
        <w:jc w:val="both"/>
        <w:rPr>
          <w:b/>
          <w:u w:val="single"/>
        </w:rPr>
      </w:pPr>
      <w:r w:rsidRPr="00872E6F">
        <w:rPr>
          <w:b/>
          <w:u w:val="single"/>
        </w:rPr>
        <w:t>Warmer</w:t>
      </w:r>
    </w:p>
    <w:p w:rsidR="00B62179" w:rsidRDefault="00B62179" w:rsidP="00B62179">
      <w:pPr>
        <w:numPr>
          <w:ilvl w:val="0"/>
          <w:numId w:val="2"/>
        </w:numPr>
        <w:tabs>
          <w:tab w:val="left" w:pos="720"/>
        </w:tabs>
        <w:jc w:val="both"/>
      </w:pPr>
      <w:r>
        <w:t>Greeting.</w:t>
      </w:r>
    </w:p>
    <w:p w:rsidR="00B62179" w:rsidRDefault="00B62179" w:rsidP="00B62179">
      <w:pPr>
        <w:numPr>
          <w:ilvl w:val="0"/>
          <w:numId w:val="2"/>
        </w:numPr>
        <w:tabs>
          <w:tab w:val="left" w:pos="720"/>
        </w:tabs>
        <w:jc w:val="both"/>
      </w:pPr>
      <w:r>
        <w:t>Checking attendance.</w:t>
      </w:r>
    </w:p>
    <w:p w:rsidR="00B62179" w:rsidRDefault="00B62179" w:rsidP="00B62179">
      <w:pPr>
        <w:numPr>
          <w:ilvl w:val="0"/>
          <w:numId w:val="2"/>
        </w:numPr>
        <w:tabs>
          <w:tab w:val="left" w:pos="720"/>
        </w:tabs>
        <w:jc w:val="both"/>
      </w:pPr>
      <w:r>
        <w:t>Asking for the teaching date.</w:t>
      </w:r>
    </w:p>
    <w:p w:rsidR="00B62179" w:rsidRPr="00872E6F" w:rsidRDefault="00B62179" w:rsidP="00B62179">
      <w:pPr>
        <w:numPr>
          <w:ilvl w:val="0"/>
          <w:numId w:val="3"/>
        </w:numPr>
        <w:spacing w:before="120" w:after="80"/>
        <w:jc w:val="both"/>
        <w:rPr>
          <w:b/>
          <w:u w:val="single"/>
        </w:rPr>
      </w:pPr>
      <w:r w:rsidRPr="00872E6F">
        <w:rPr>
          <w:b/>
          <w:u w:val="single"/>
        </w:rPr>
        <w:t>Revision</w:t>
      </w:r>
    </w:p>
    <w:tbl>
      <w:tblPr>
        <w:tblStyle w:val="TableGrid"/>
        <w:tblW w:w="9100" w:type="dxa"/>
        <w:tblInd w:w="108" w:type="dxa"/>
        <w:tblLook w:val="01E0"/>
      </w:tblPr>
      <w:tblGrid>
        <w:gridCol w:w="4900"/>
        <w:gridCol w:w="4200"/>
      </w:tblGrid>
      <w:tr w:rsidR="00B62179" w:rsidTr="0002512F">
        <w:tc>
          <w:tcPr>
            <w:tcW w:w="4900" w:type="dxa"/>
          </w:tcPr>
          <w:p w:rsidR="00B62179" w:rsidRPr="009B52FF" w:rsidRDefault="00B62179" w:rsidP="0002512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Oral: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- T asks Ss: Where do you think Khang’s neighbourhood is?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 What do you think about it?</w:t>
            </w:r>
          </w:p>
          <w:p w:rsidR="00B62179" w:rsidRDefault="00B62179" w:rsidP="0002512F">
            <w:pPr>
              <w:tabs>
                <w:tab w:val="left" w:pos="720"/>
              </w:tabs>
              <w:jc w:val="both"/>
            </w:pPr>
            <w:r w:rsidRPr="00306D94">
              <w:t> Do you like living there? Why? Why not?</w:t>
            </w:r>
          </w:p>
        </w:tc>
        <w:tc>
          <w:tcPr>
            <w:tcW w:w="4200" w:type="dxa"/>
          </w:tcPr>
          <w:p w:rsidR="00B62179" w:rsidRDefault="00B62179" w:rsidP="0002512F">
            <w:pPr>
              <w:tabs>
                <w:tab w:val="left" w:pos="720"/>
              </w:tabs>
              <w:spacing w:before="120" w:after="80"/>
              <w:jc w:val="both"/>
            </w:pPr>
          </w:p>
          <w:p w:rsidR="00B62179" w:rsidRDefault="00B62179" w:rsidP="0002512F">
            <w:pPr>
              <w:pStyle w:val="NormalWeb"/>
              <w:jc w:val="both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Ss look at the picture of Khang’s neighbourhood.</w:t>
            </w:r>
          </w:p>
          <w:p w:rsidR="00B62179" w:rsidRDefault="00B62179" w:rsidP="0002512F">
            <w:pPr>
              <w:tabs>
                <w:tab w:val="left" w:pos="720"/>
              </w:tabs>
              <w:spacing w:before="120" w:after="80"/>
              <w:jc w:val="both"/>
            </w:pPr>
            <w:r>
              <w:t xml:space="preserve"> Answer individually'.</w:t>
            </w:r>
          </w:p>
        </w:tc>
      </w:tr>
    </w:tbl>
    <w:p w:rsidR="00B62179" w:rsidRDefault="00B62179" w:rsidP="00B62179">
      <w:pPr>
        <w:numPr>
          <w:ilvl w:val="0"/>
          <w:numId w:val="3"/>
        </w:numPr>
        <w:spacing w:before="120" w:after="80"/>
        <w:jc w:val="both"/>
        <w:rPr>
          <w:b/>
          <w:u w:val="single"/>
        </w:rPr>
      </w:pPr>
      <w:r w:rsidRPr="00872E6F">
        <w:rPr>
          <w:b/>
          <w:u w:val="single"/>
        </w:rPr>
        <w:t>New lesson</w:t>
      </w:r>
    </w:p>
    <w:tbl>
      <w:tblPr>
        <w:tblStyle w:val="TableGrid"/>
        <w:tblW w:w="9100" w:type="dxa"/>
        <w:tblInd w:w="108" w:type="dxa"/>
        <w:tblLayout w:type="fixed"/>
        <w:tblLook w:val="01E0"/>
      </w:tblPr>
      <w:tblGrid>
        <w:gridCol w:w="3780"/>
        <w:gridCol w:w="5320"/>
      </w:tblGrid>
      <w:tr w:rsidR="00B62179" w:rsidTr="0002512F">
        <w:tc>
          <w:tcPr>
            <w:tcW w:w="3780" w:type="dxa"/>
          </w:tcPr>
          <w:p w:rsidR="00B62179" w:rsidRPr="000B480D" w:rsidRDefault="00B62179" w:rsidP="0002512F">
            <w:pPr>
              <w:tabs>
                <w:tab w:val="left" w:pos="720"/>
              </w:tabs>
              <w:jc w:val="center"/>
              <w:rPr>
                <w:b/>
                <w:i/>
                <w:sz w:val="26"/>
              </w:rPr>
            </w:pPr>
            <w:r w:rsidRPr="000B480D">
              <w:rPr>
                <w:b/>
                <w:i/>
                <w:sz w:val="26"/>
              </w:rPr>
              <w:t>Teacher</w:t>
            </w:r>
            <w:r w:rsidRPr="000B480D">
              <w:rPr>
                <w:rFonts w:ascii="Arial" w:hAnsi="Arial" w:cs="Arial"/>
                <w:b/>
                <w:i/>
                <w:sz w:val="26"/>
              </w:rPr>
              <w:t>’</w:t>
            </w:r>
            <w:r w:rsidRPr="000B480D">
              <w:rPr>
                <w:b/>
                <w:i/>
                <w:sz w:val="26"/>
              </w:rPr>
              <w:t>s activities</w:t>
            </w:r>
          </w:p>
        </w:tc>
        <w:tc>
          <w:tcPr>
            <w:tcW w:w="5320" w:type="dxa"/>
          </w:tcPr>
          <w:p w:rsidR="00B62179" w:rsidRPr="001B4E25" w:rsidRDefault="00B62179" w:rsidP="0002512F">
            <w:pPr>
              <w:tabs>
                <w:tab w:val="left" w:pos="720"/>
              </w:tabs>
              <w:jc w:val="center"/>
              <w:rPr>
                <w:b/>
                <w:i/>
              </w:rPr>
            </w:pPr>
            <w:r w:rsidRPr="001B4E25">
              <w:rPr>
                <w:b/>
                <w:i/>
              </w:rPr>
              <w:t>Students</w:t>
            </w:r>
            <w:r>
              <w:rPr>
                <w:rFonts w:ascii="Arial" w:hAnsi="Arial" w:cs="Arial"/>
                <w:b/>
                <w:i/>
              </w:rPr>
              <w:t>’</w:t>
            </w:r>
            <w:r w:rsidRPr="001B4E25">
              <w:rPr>
                <w:b/>
                <w:i/>
              </w:rPr>
              <w:t xml:space="preserve"> activities</w:t>
            </w:r>
          </w:p>
        </w:tc>
      </w:tr>
      <w:tr w:rsidR="00B62179" w:rsidTr="0002512F">
        <w:tc>
          <w:tcPr>
            <w:tcW w:w="3780" w:type="dxa"/>
          </w:tcPr>
          <w:p w:rsidR="00B62179" w:rsidRDefault="00B62179" w:rsidP="0002512F">
            <w:pPr>
              <w:spacing w:line="288" w:lineRule="auto"/>
              <w:jc w:val="both"/>
              <w:rPr>
                <w:rFonts w:ascii="Times New Roman" w:hAnsi="Times New Roman"/>
                <w:b/>
                <w:lang w:bidi="bo-CN"/>
              </w:rPr>
            </w:pPr>
          </w:p>
          <w:p w:rsidR="00B62179" w:rsidRPr="000F3F7F" w:rsidRDefault="00B62179" w:rsidP="0002512F">
            <w:pPr>
              <w:spacing w:line="288" w:lineRule="auto"/>
              <w:jc w:val="both"/>
              <w:rPr>
                <w:rFonts w:ascii="Times New Roman" w:hAnsi="Times New Roman"/>
                <w:b/>
                <w:lang w:bidi="bo-CN"/>
              </w:rPr>
            </w:pPr>
            <w:r w:rsidRPr="000F3F7F">
              <w:rPr>
                <w:rFonts w:ascii="Times New Roman" w:hAnsi="Times New Roman"/>
                <w:b/>
                <w:lang w:bidi="bo-CN"/>
              </w:rPr>
              <w:t>* Preteach the vocabulary</w:t>
            </w:r>
          </w:p>
          <w:p w:rsidR="00B62179" w:rsidRPr="002B51FB" w:rsidRDefault="00B62179" w:rsidP="0002512F">
            <w:pPr>
              <w:pStyle w:val="NormalWeb"/>
              <w:spacing w:before="0" w:beforeAutospacing="0" w:after="0" w:afterAutospacing="0"/>
            </w:pPr>
            <w:r w:rsidRPr="002B51FB">
              <w:t>- T asks Ss to scan the blog to find these words in the pasage.</w:t>
            </w:r>
          </w:p>
          <w:p w:rsidR="00B62179" w:rsidRPr="002B51FB" w:rsidRDefault="00B62179" w:rsidP="0002512F">
            <w:pPr>
              <w:pStyle w:val="NormalWeb"/>
              <w:spacing w:before="0" w:beforeAutospacing="0" w:after="0" w:afterAutospacing="0"/>
            </w:pPr>
            <w:r w:rsidRPr="002B51FB">
              <w:t>- T may help Ss find out the meaning of the words in the context.</w:t>
            </w:r>
          </w:p>
          <w:p w:rsidR="00B62179" w:rsidRPr="002B51FB" w:rsidRDefault="00B62179" w:rsidP="0002512F">
            <w:pPr>
              <w:jc w:val="both"/>
              <w:rPr>
                <w:rFonts w:ascii="Times New Roman" w:hAnsi="Times New Roman"/>
                <w:sz w:val="24"/>
                <w:szCs w:val="24"/>
                <w:lang w:bidi="bo-CN"/>
              </w:rPr>
            </w:pPr>
          </w:p>
          <w:p w:rsidR="00B62179" w:rsidRPr="00AE24D1" w:rsidRDefault="00B62179" w:rsidP="0002512F">
            <w:pPr>
              <w:spacing w:line="288" w:lineRule="auto"/>
              <w:jc w:val="both"/>
            </w:pPr>
            <w:r w:rsidRPr="000F3F7F">
              <w:rPr>
                <w:lang w:bidi="bo-CN"/>
              </w:rPr>
              <w:t>* Checking technique: Slap the board</w:t>
            </w:r>
            <w:r w:rsidRPr="00AE24D1">
              <w:t xml:space="preserve"> </w:t>
            </w:r>
          </w:p>
          <w:p w:rsidR="00B62179" w:rsidRDefault="00B62179" w:rsidP="0002512F">
            <w:pPr>
              <w:jc w:val="both"/>
              <w:rPr>
                <w:b/>
              </w:rPr>
            </w:pPr>
          </w:p>
          <w:p w:rsidR="00B62179" w:rsidRPr="00F1195D" w:rsidRDefault="00B62179" w:rsidP="0002512F">
            <w:pPr>
              <w:jc w:val="both"/>
              <w:rPr>
                <w:sz w:val="26"/>
              </w:rPr>
            </w:pPr>
            <w:r w:rsidRPr="00F1195D">
              <w:rPr>
                <w:sz w:val="26"/>
              </w:rPr>
              <w:t xml:space="preserve">T asks Ss to read the text again and answer the questions. </w:t>
            </w:r>
          </w:p>
          <w:p w:rsidR="00B62179" w:rsidRPr="00F1195D" w:rsidRDefault="00B62179" w:rsidP="0002512F">
            <w:pPr>
              <w:jc w:val="both"/>
              <w:rPr>
                <w:sz w:val="26"/>
              </w:rPr>
            </w:pPr>
            <w:r w:rsidRPr="00F1195D">
              <w:rPr>
                <w:sz w:val="26"/>
              </w:rPr>
              <w:t xml:space="preserve">-T asks Ss to note where they found the information that helped them to answer the questions. </w:t>
            </w:r>
          </w:p>
          <w:p w:rsidR="00B62179" w:rsidRPr="00F1195D" w:rsidRDefault="00B62179" w:rsidP="0002512F">
            <w:pPr>
              <w:jc w:val="both"/>
              <w:rPr>
                <w:sz w:val="26"/>
              </w:rPr>
            </w:pPr>
            <w:r w:rsidRPr="00F1195D">
              <w:rPr>
                <w:sz w:val="26"/>
              </w:rPr>
              <w:t xml:space="preserve">-Ss can compare their answers with their partners. </w:t>
            </w:r>
          </w:p>
          <w:p w:rsidR="00B62179" w:rsidRPr="00F1195D" w:rsidRDefault="00B62179" w:rsidP="0002512F">
            <w:pPr>
              <w:jc w:val="both"/>
              <w:rPr>
                <w:rFonts w:ascii="Arial" w:hAnsi="Arial" w:cs="Arial"/>
                <w:sz w:val="26"/>
              </w:rPr>
            </w:pPr>
            <w:r w:rsidRPr="00F1195D">
              <w:rPr>
                <w:sz w:val="26"/>
              </w:rPr>
              <w:t xml:space="preserve">-T corrects the answers: </w:t>
            </w:r>
          </w:p>
          <w:p w:rsidR="00B62179" w:rsidRDefault="00B62179" w:rsidP="0002512F">
            <w:pPr>
              <w:jc w:val="both"/>
              <w:rPr>
                <w:color w:val="000000"/>
              </w:rPr>
            </w:pPr>
          </w:p>
          <w:p w:rsidR="00B62179" w:rsidRPr="004A2526" w:rsidRDefault="00B62179" w:rsidP="0002512F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4A2526">
              <w:rPr>
                <w:sz w:val="26"/>
                <w:szCs w:val="28"/>
              </w:rPr>
              <w:t>Ss scan the passage again and find the information to complete the table.</w:t>
            </w:r>
          </w:p>
          <w:p w:rsidR="00B62179" w:rsidRPr="004A2526" w:rsidRDefault="00B62179" w:rsidP="0002512F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</w:t>
            </w:r>
            <w:r w:rsidRPr="004A2526">
              <w:rPr>
                <w:sz w:val="26"/>
                <w:szCs w:val="28"/>
              </w:rPr>
              <w:t xml:space="preserve"> Ss note where they found the information and compare with their partners.</w:t>
            </w:r>
          </w:p>
          <w:p w:rsidR="00B62179" w:rsidRPr="004A2526" w:rsidRDefault="00B62179" w:rsidP="0002512F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</w:t>
            </w:r>
            <w:r w:rsidRPr="004A2526">
              <w:rPr>
                <w:sz w:val="26"/>
                <w:szCs w:val="28"/>
              </w:rPr>
              <w:t xml:space="preserve"> Feedback: 2Ss write on the board.</w:t>
            </w:r>
          </w:p>
          <w:p w:rsidR="00B62179" w:rsidRPr="004A2526" w:rsidRDefault="00B62179" w:rsidP="0002512F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sz w:val="26"/>
              </w:rPr>
              <w:t>-</w:t>
            </w:r>
            <w:r w:rsidRPr="004A2526">
              <w:rPr>
                <w:sz w:val="26"/>
              </w:rPr>
              <w:t xml:space="preserve"> T checks and corrects it</w:t>
            </w:r>
          </w:p>
          <w:p w:rsidR="00B62179" w:rsidRDefault="00B62179" w:rsidP="0002512F">
            <w:pPr>
              <w:jc w:val="both"/>
              <w:rPr>
                <w:b/>
                <w:color w:val="000000"/>
              </w:rPr>
            </w:pPr>
          </w:p>
          <w:p w:rsidR="00B62179" w:rsidRDefault="00B62179" w:rsidP="0002512F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*</w:t>
            </w:r>
            <w:r w:rsidRPr="007F4D06">
              <w:rPr>
                <w:b/>
                <w:u w:val="single"/>
              </w:rPr>
              <w:t xml:space="preserve"> Speaking.</w:t>
            </w:r>
          </w:p>
          <w:p w:rsidR="00B62179" w:rsidRDefault="00B62179" w:rsidP="0002512F">
            <w:pPr>
              <w:spacing w:line="288" w:lineRule="auto"/>
              <w:jc w:val="both"/>
            </w:pPr>
            <w:r>
              <w:t xml:space="preserve">- </w:t>
            </w:r>
            <w:r w:rsidRPr="00306D94">
              <w:t>T reviews the expressions they can use to give directions.</w:t>
            </w:r>
          </w:p>
          <w:p w:rsidR="00B62179" w:rsidRPr="000C7298" w:rsidRDefault="00B62179" w:rsidP="0002512F">
            <w:pPr>
              <w:jc w:val="both"/>
              <w:rPr>
                <w:sz w:val="26"/>
              </w:rPr>
            </w:pPr>
            <w:r w:rsidRPr="000C7298">
              <w:rPr>
                <w:sz w:val="26"/>
              </w:rPr>
              <w:t xml:space="preserve">T asks Ss to work in pairs, asking and answering questions about the locations on the map. </w:t>
            </w:r>
          </w:p>
          <w:p w:rsidR="00B62179" w:rsidRPr="000C7298" w:rsidRDefault="00B62179" w:rsidP="0002512F">
            <w:pPr>
              <w:tabs>
                <w:tab w:val="left" w:pos="3015"/>
              </w:tabs>
              <w:jc w:val="both"/>
              <w:rPr>
                <w:sz w:val="26"/>
              </w:rPr>
            </w:pPr>
            <w:r w:rsidRPr="000C7298">
              <w:rPr>
                <w:sz w:val="26"/>
              </w:rPr>
              <w:t xml:space="preserve">-T may model this activity with a good student. </w:t>
            </w:r>
          </w:p>
          <w:p w:rsidR="00B62179" w:rsidRPr="000C7298" w:rsidRDefault="00B62179" w:rsidP="0002512F">
            <w:pPr>
              <w:tabs>
                <w:tab w:val="left" w:pos="3015"/>
              </w:tabs>
              <w:jc w:val="both"/>
              <w:rPr>
                <w:sz w:val="26"/>
              </w:rPr>
            </w:pPr>
            <w:r w:rsidRPr="000C7298">
              <w:rPr>
                <w:sz w:val="26"/>
              </w:rPr>
              <w:t>T calls some pairs to talk before the class</w:t>
            </w:r>
            <w:r>
              <w:rPr>
                <w:sz w:val="26"/>
              </w:rPr>
              <w:t xml:space="preserve">. </w:t>
            </w:r>
            <w:r w:rsidRPr="000C7298">
              <w:rPr>
                <w:sz w:val="26"/>
              </w:rPr>
              <w:t xml:space="preserve">Ss work in pairs to practice the dialogue. </w:t>
            </w:r>
          </w:p>
          <w:p w:rsidR="00B62179" w:rsidRPr="000C7298" w:rsidRDefault="00B62179" w:rsidP="0002512F">
            <w:pPr>
              <w:jc w:val="both"/>
              <w:rPr>
                <w:sz w:val="26"/>
              </w:rPr>
            </w:pPr>
            <w:r w:rsidRPr="000C7298">
              <w:rPr>
                <w:sz w:val="26"/>
              </w:rPr>
              <w:t>-T selects some good pairs to act out their dialogues in front of the class.</w:t>
            </w:r>
          </w:p>
          <w:p w:rsidR="00B62179" w:rsidRDefault="00B62179" w:rsidP="0002512F">
            <w:pPr>
              <w:spacing w:line="288" w:lineRule="auto"/>
              <w:jc w:val="both"/>
              <w:rPr>
                <w:b/>
              </w:rPr>
            </w:pPr>
          </w:p>
          <w:p w:rsidR="00B62179" w:rsidRPr="000B480D" w:rsidRDefault="00B62179" w:rsidP="0002512F">
            <w:pPr>
              <w:spacing w:line="288" w:lineRule="auto"/>
              <w:jc w:val="both"/>
              <w:rPr>
                <w:sz w:val="26"/>
                <w:szCs w:val="24"/>
              </w:rPr>
            </w:pPr>
            <w:r>
              <w:rPr>
                <w:b/>
              </w:rPr>
              <w:t xml:space="preserve">- </w:t>
            </w:r>
            <w:r>
              <w:t xml:space="preserve">T goes around to observe Ss working. </w:t>
            </w:r>
          </w:p>
        </w:tc>
        <w:tc>
          <w:tcPr>
            <w:tcW w:w="5320" w:type="dxa"/>
          </w:tcPr>
          <w:p w:rsidR="00B62179" w:rsidRPr="00633E65" w:rsidRDefault="00B62179" w:rsidP="0002512F">
            <w:pPr>
              <w:rPr>
                <w:rFonts w:ascii="Times New Roman" w:hAnsi="Times New Roman"/>
                <w:b/>
                <w:color w:val="000000"/>
              </w:rPr>
            </w:pPr>
            <w:r w:rsidRPr="00633E65">
              <w:rPr>
                <w:rFonts w:ascii="Times New Roman" w:hAnsi="Times New Roman"/>
                <w:b/>
                <w:color w:val="000000"/>
              </w:rPr>
              <w:lastRenderedPageBreak/>
              <w:t xml:space="preserve">I. </w:t>
            </w:r>
            <w:smartTag w:uri="urn:schemas-microsoft-com:office:smarttags" w:element="place">
              <w:smartTag w:uri="urn:schemas-microsoft-com:office:smarttags" w:element="City">
                <w:r w:rsidRPr="00633E65">
                  <w:rPr>
                    <w:rFonts w:ascii="Times New Roman" w:hAnsi="Times New Roman"/>
                    <w:b/>
                    <w:color w:val="000000"/>
                  </w:rPr>
                  <w:t>READING</w:t>
                </w:r>
              </w:smartTag>
            </w:smartTag>
          </w:p>
          <w:p w:rsidR="00B62179" w:rsidRPr="00633E65" w:rsidRDefault="00B62179" w:rsidP="0002512F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633E65">
              <w:rPr>
                <w:rFonts w:ascii="Times New Roman" w:hAnsi="Times New Roman"/>
                <w:b/>
                <w:color w:val="000000"/>
              </w:rPr>
              <w:t xml:space="preserve">1. Vocabulary </w:t>
            </w:r>
          </w:p>
          <w:p w:rsidR="00B62179" w:rsidRPr="00BA0B2A" w:rsidRDefault="00B62179" w:rsidP="000251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 w:rsidRPr="00BA0B2A">
              <w:rPr>
                <w:rFonts w:ascii="Times New Roman" w:hAnsi="Times New Roman"/>
              </w:rPr>
              <w:t xml:space="preserve">Suburb </w:t>
            </w:r>
            <w:r w:rsidRPr="00BA0B2A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['s</w:t>
            </w:r>
            <w:r w:rsidRPr="00BA0B2A">
              <w:rPr>
                <w:rFonts w:ascii="Verdana Ref" w:hAnsi="Verdana Ref"/>
                <w:color w:val="000000"/>
                <w:sz w:val="18"/>
                <w:szCs w:val="18"/>
                <w:lang w:val="vi-VN"/>
              </w:rPr>
              <w:t>ʌ</w:t>
            </w:r>
            <w:r w:rsidRPr="00BA0B2A"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bə:b]</w:t>
            </w:r>
            <w:r w:rsidRPr="00BA0B2A">
              <w:rPr>
                <w:rFonts w:ascii="Times New Roman" w:hAnsi="Times New Roman"/>
              </w:rPr>
              <w:t>(n):        ngoại ô</w:t>
            </w:r>
          </w:p>
          <w:p w:rsidR="00B62179" w:rsidRPr="002B51FB" w:rsidRDefault="00B62179" w:rsidP="0002512F">
            <w:pPr>
              <w:autoSpaceDE w:val="0"/>
              <w:autoSpaceDN w:val="0"/>
              <w:adjustRightInd w:val="0"/>
              <w:rPr>
                <w:rFonts w:ascii="Verdana Ref" w:hAnsi="Verdana Ref" w:cs="Verdana Ref"/>
                <w:color w:val="000000"/>
                <w:sz w:val="18"/>
                <w:szCs w:val="18"/>
                <w:lang w:val="vi-VN"/>
              </w:rPr>
            </w:pPr>
            <w:r w:rsidRPr="00BA0B2A">
              <w:t xml:space="preserve"> Backyard </w:t>
            </w:r>
            <w:r>
              <w:rPr>
                <w:rFonts w:ascii="Verdana Ref" w:hAnsi="Verdana Ref" w:cs="Verdana Ref"/>
                <w:color w:val="000000"/>
                <w:sz w:val="18"/>
                <w:szCs w:val="18"/>
                <w:lang w:val="vi-VN"/>
              </w:rPr>
              <w:t>['bækjɑ:d]</w:t>
            </w:r>
            <w:r w:rsidRPr="00BA0B2A">
              <w:t>(n):    sân sau</w:t>
            </w:r>
          </w:p>
          <w:p w:rsidR="00B62179" w:rsidRPr="002B51FB" w:rsidRDefault="00B62179" w:rsidP="0002512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 w:rsidRPr="00B62179">
              <w:rPr>
                <w:rFonts w:ascii="Times New Roman" w:hAnsi="Times New Roman"/>
                <w:lang w:val="vi-VN"/>
              </w:rPr>
              <w:t xml:space="preserve">Incredibly </w:t>
            </w:r>
            <w:r w:rsidRPr="002B51FB">
              <w:rPr>
                <w:rFonts w:ascii="Times New Roman" w:hAnsi="Times New Roman"/>
                <w:color w:val="000000"/>
                <w:sz w:val="22"/>
                <w:szCs w:val="18"/>
                <w:lang w:val="vi-VN"/>
              </w:rPr>
              <w:t>[in'kredəbli]</w:t>
            </w:r>
            <w:r w:rsidRPr="00B62179">
              <w:rPr>
                <w:rFonts w:ascii="Times New Roman" w:hAnsi="Times New Roman"/>
                <w:sz w:val="32"/>
                <w:lang w:val="vi-VN"/>
              </w:rPr>
              <w:t>(</w:t>
            </w:r>
            <w:r w:rsidRPr="00B62179">
              <w:rPr>
                <w:rFonts w:ascii="Times New Roman" w:hAnsi="Times New Roman"/>
                <w:lang w:val="vi-VN"/>
              </w:rPr>
              <w:t>adj): thật ngạc nhiên, khó tin</w:t>
            </w:r>
          </w:p>
          <w:p w:rsidR="00B62179" w:rsidRPr="002B51FB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B51FB">
              <w:rPr>
                <w:sz w:val="28"/>
                <w:szCs w:val="28"/>
              </w:rPr>
              <w:t>Beach (n):          bãi biển</w:t>
            </w:r>
          </w:p>
          <w:p w:rsidR="00B62179" w:rsidRPr="00BA0B2A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A0B2A">
              <w:rPr>
                <w:sz w:val="28"/>
                <w:szCs w:val="28"/>
              </w:rPr>
              <w:t xml:space="preserve"> (to) dislike:        không thích</w:t>
            </w:r>
          </w:p>
          <w:p w:rsidR="00B62179" w:rsidRDefault="00B62179" w:rsidP="0002512F">
            <w:pPr>
              <w:tabs>
                <w:tab w:val="left" w:pos="1691"/>
              </w:tabs>
              <w:rPr>
                <w:rFonts w:ascii="Times New Roman" w:hAnsi="Times New Roman"/>
                <w:b/>
                <w:color w:val="000000"/>
              </w:rPr>
            </w:pP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4F3449"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4F3449">
              <w:rPr>
                <w:b/>
                <w:sz w:val="28"/>
                <w:szCs w:val="28"/>
                <w:u w:val="single"/>
              </w:rPr>
              <w:t>Anwer the questions</w:t>
            </w:r>
            <w:r w:rsidRPr="00306D94">
              <w:rPr>
                <w:sz w:val="28"/>
                <w:szCs w:val="28"/>
              </w:rPr>
              <w:t xml:space="preserve">: 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* Key:    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 xml:space="preserve">1/ It is in the surburbs of </w:t>
            </w:r>
            <w:smartTag w:uri="urn:schemas-microsoft-com:office:smarttags" w:element="place">
              <w:smartTag w:uri="urn:schemas-microsoft-com:office:smarttags" w:element="City">
                <w:r w:rsidRPr="00306D94">
                  <w:rPr>
                    <w:sz w:val="28"/>
                    <w:szCs w:val="28"/>
                  </w:rPr>
                  <w:t>Da Nang</w:t>
                </w:r>
              </w:smartTag>
            </w:smartTag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2/ Because it has beautiful parks and sandy beaches and fine weather.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3/ They are very friendly.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 xml:space="preserve"> 4/ Because there’re many modern buildings and offices in the city.</w:t>
            </w:r>
          </w:p>
          <w:p w:rsidR="00B62179" w:rsidRPr="004F3449" w:rsidRDefault="00B62179" w:rsidP="0002512F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F3449">
              <w:rPr>
                <w:b/>
                <w:sz w:val="28"/>
                <w:szCs w:val="28"/>
              </w:rPr>
              <w:t xml:space="preserve">3/ </w:t>
            </w:r>
            <w:r w:rsidRPr="004F3449">
              <w:rPr>
                <w:b/>
                <w:sz w:val="28"/>
                <w:szCs w:val="28"/>
                <w:u w:val="single"/>
              </w:rPr>
              <w:t>Fill in the table with the information</w:t>
            </w:r>
            <w:r w:rsidRPr="004F3449">
              <w:rPr>
                <w:b/>
                <w:sz w:val="28"/>
                <w:szCs w:val="28"/>
              </w:rPr>
              <w:t>:</w:t>
            </w:r>
          </w:p>
          <w:tbl>
            <w:tblPr>
              <w:tblW w:w="5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832"/>
              <w:gridCol w:w="2240"/>
            </w:tblGrid>
            <w:tr w:rsidR="00B62179" w:rsidRPr="00306D94" w:rsidTr="0002512F">
              <w:tc>
                <w:tcPr>
                  <w:tcW w:w="2832" w:type="dxa"/>
                </w:tcPr>
                <w:p w:rsidR="00B62179" w:rsidRPr="00306D94" w:rsidRDefault="00B62179" w:rsidP="0002512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306D94">
                    <w:rPr>
                      <w:sz w:val="28"/>
                      <w:szCs w:val="28"/>
                    </w:rPr>
                    <w:t>Like</w:t>
                  </w:r>
                </w:p>
              </w:tc>
              <w:tc>
                <w:tcPr>
                  <w:tcW w:w="2240" w:type="dxa"/>
                </w:tcPr>
                <w:p w:rsidR="00B62179" w:rsidRPr="00306D94" w:rsidRDefault="00B62179" w:rsidP="0002512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Dislike</w:t>
                  </w:r>
                </w:p>
              </w:tc>
            </w:tr>
            <w:tr w:rsidR="00B62179" w:rsidRPr="00306D94" w:rsidTr="0002512F">
              <w:tc>
                <w:tcPr>
                  <w:tcW w:w="2832" w:type="dxa"/>
                </w:tcPr>
                <w:p w:rsidR="00B62179" w:rsidRPr="004A2526" w:rsidRDefault="00B62179" w:rsidP="0002512F">
                  <w:pPr>
                    <w:pStyle w:val="NormalWeb"/>
                    <w:spacing w:before="0" w:beforeAutospacing="0" w:after="0" w:afterAutospacing="0"/>
                  </w:pPr>
                  <w:r w:rsidRPr="004A2526">
                    <w:t>- It’s   great for outdoor activities.</w:t>
                  </w:r>
                </w:p>
                <w:p w:rsidR="00B62179" w:rsidRPr="004A2526" w:rsidRDefault="00B62179" w:rsidP="0002512F">
                  <w:pPr>
                    <w:pStyle w:val="NormalWeb"/>
                    <w:spacing w:before="0" w:beforeAutospacing="0" w:after="0" w:afterAutospacing="0"/>
                  </w:pPr>
                  <w:r w:rsidRPr="004A2526">
                    <w:t>- There’s almost everything here.</w:t>
                  </w:r>
                </w:p>
                <w:p w:rsidR="00B62179" w:rsidRPr="004A2526" w:rsidRDefault="00B62179" w:rsidP="0002512F">
                  <w:pPr>
                    <w:pStyle w:val="NormalWeb"/>
                    <w:spacing w:before="0" w:beforeAutospacing="0" w:after="0" w:afterAutospacing="0"/>
                  </w:pPr>
                  <w:r w:rsidRPr="004A2526">
                    <w:t>- Most houses have a backyard and a frontyard.</w:t>
                  </w:r>
                </w:p>
                <w:p w:rsidR="00B62179" w:rsidRPr="004A2526" w:rsidRDefault="00B62179" w:rsidP="0002512F">
                  <w:pPr>
                    <w:pStyle w:val="NormalWeb"/>
                    <w:spacing w:before="0" w:beforeAutospacing="0" w:after="0" w:afterAutospacing="0"/>
                  </w:pPr>
                  <w:r w:rsidRPr="004A2526">
                    <w:t>- People are incredibly friendly.</w:t>
                  </w:r>
                </w:p>
                <w:p w:rsidR="00B62179" w:rsidRPr="00306D94" w:rsidRDefault="00B62179" w:rsidP="0002512F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4A2526">
                    <w:t>- The food is very good.</w:t>
                  </w:r>
                </w:p>
              </w:tc>
              <w:tc>
                <w:tcPr>
                  <w:tcW w:w="2240" w:type="dxa"/>
                </w:tcPr>
                <w:p w:rsidR="00B62179" w:rsidRPr="004A2526" w:rsidRDefault="00B62179" w:rsidP="0002512F">
                  <w:pPr>
                    <w:pStyle w:val="NormalWeb"/>
                    <w:spacing w:before="0" w:beforeAutospacing="0" w:after="0" w:afterAutospacing="0"/>
                  </w:pPr>
                  <w:r>
                    <w:t>The streets are busy, crowded and noisy during the day.</w:t>
                  </w:r>
                </w:p>
              </w:tc>
            </w:tr>
          </w:tbl>
          <w:p w:rsidR="00B62179" w:rsidRPr="00633E65" w:rsidRDefault="00B62179" w:rsidP="0002512F">
            <w:pPr>
              <w:rPr>
                <w:rFonts w:ascii="Times New Roman" w:hAnsi="Times New Roman"/>
                <w:b/>
                <w:color w:val="000000"/>
              </w:rPr>
            </w:pPr>
            <w:r w:rsidRPr="00633E65"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633E65">
              <w:rPr>
                <w:rFonts w:ascii="Times New Roman" w:hAnsi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</w:rPr>
              <w:t>SPEAKING</w:t>
            </w:r>
          </w:p>
          <w:p w:rsidR="00B62179" w:rsidRPr="004F3449" w:rsidRDefault="00B62179" w:rsidP="0002512F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F3449">
              <w:rPr>
                <w:b/>
                <w:sz w:val="28"/>
                <w:szCs w:val="28"/>
              </w:rPr>
              <w:t xml:space="preserve">4/ </w:t>
            </w:r>
            <w:r w:rsidRPr="004F3449">
              <w:rPr>
                <w:b/>
                <w:sz w:val="28"/>
                <w:szCs w:val="28"/>
                <w:u w:val="single"/>
              </w:rPr>
              <w:t>Look at the map of Khang’s neighbourhood and give directions</w:t>
            </w:r>
            <w:r w:rsidRPr="004F3449">
              <w:rPr>
                <w:b/>
                <w:sz w:val="28"/>
                <w:szCs w:val="28"/>
              </w:rPr>
              <w:t>:</w:t>
            </w:r>
          </w:p>
          <w:p w:rsidR="00B62179" w:rsidRPr="00306D94" w:rsidRDefault="00B62179" w:rsidP="0002512F">
            <w:r w:rsidRPr="00306D94">
              <w:t>Directions:</w:t>
            </w:r>
          </w:p>
          <w:p w:rsidR="00B62179" w:rsidRPr="00306D94" w:rsidRDefault="00B62179" w:rsidP="0002512F">
            <w:r w:rsidRPr="00306D94">
              <w:t>1. Go straight on</w:t>
            </w:r>
          </w:p>
          <w:p w:rsidR="00B62179" w:rsidRPr="00306D94" w:rsidRDefault="00B62179" w:rsidP="0002512F">
            <w:r>
              <w:t>2. Turn left ...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3. Go past…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4. Take the first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5. Go to the end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6. Go along</w:t>
            </w:r>
          </w:p>
          <w:p w:rsidR="00B62179" w:rsidRPr="00306D94" w:rsidRDefault="00B62179" w:rsidP="0002512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06D94">
              <w:rPr>
                <w:sz w:val="28"/>
                <w:szCs w:val="28"/>
              </w:rPr>
              <w:t>7. Cross</w:t>
            </w:r>
          </w:p>
          <w:p w:rsidR="00B62179" w:rsidRPr="00306D94" w:rsidRDefault="00B62179" w:rsidP="0002512F">
            <w:r w:rsidRPr="00306D94">
              <w:t>-</w:t>
            </w:r>
          </w:p>
          <w:p w:rsidR="00B62179" w:rsidRPr="00E0669A" w:rsidRDefault="00B62179" w:rsidP="0002512F">
            <w:pPr>
              <w:pStyle w:val="NormalWeb"/>
              <w:spacing w:before="0" w:beforeAutospacing="0" w:after="0" w:afterAutospacing="0"/>
              <w:jc w:val="both"/>
              <w:rPr>
                <w:szCs w:val="28"/>
              </w:rPr>
            </w:pPr>
            <w:r w:rsidRPr="00E0669A">
              <w:rPr>
                <w:szCs w:val="28"/>
              </w:rPr>
              <w:t>T:    Can you tell us the way to the market?</w:t>
            </w:r>
          </w:p>
          <w:p w:rsidR="00B62179" w:rsidRPr="00E0669A" w:rsidRDefault="00B62179" w:rsidP="0002512F">
            <w:pPr>
              <w:pStyle w:val="NormalWeb"/>
              <w:spacing w:before="0" w:beforeAutospacing="0" w:after="0" w:afterAutospacing="0"/>
              <w:jc w:val="both"/>
              <w:rPr>
                <w:szCs w:val="28"/>
              </w:rPr>
            </w:pPr>
            <w:r w:rsidRPr="00E0669A">
              <w:rPr>
                <w:szCs w:val="28"/>
              </w:rPr>
              <w:t xml:space="preserve">S1:  First, go along </w:t>
            </w:r>
            <w:smartTag w:uri="urn:schemas-microsoft-com:office:smarttags" w:element="Street">
              <w:smartTag w:uri="urn:schemas-microsoft-com:office:smarttags" w:element="address">
                <w:r w:rsidRPr="00E0669A">
                  <w:rPr>
                    <w:szCs w:val="28"/>
                  </w:rPr>
                  <w:t>Cu Chinh Lan street</w:t>
                </w:r>
              </w:smartTag>
            </w:smartTag>
            <w:r w:rsidRPr="00E0669A">
              <w:rPr>
                <w:szCs w:val="28"/>
              </w:rPr>
              <w:t>. Then take the second turning on the left.</w:t>
            </w:r>
          </w:p>
          <w:p w:rsidR="00B62179" w:rsidRPr="00E0669A" w:rsidRDefault="00B62179" w:rsidP="0002512F">
            <w:pPr>
              <w:pStyle w:val="NormalWeb"/>
              <w:spacing w:before="0" w:beforeAutospacing="0" w:after="0" w:afterAutospacing="0"/>
              <w:jc w:val="both"/>
              <w:rPr>
                <w:szCs w:val="28"/>
              </w:rPr>
            </w:pPr>
            <w:r w:rsidRPr="00E0669A">
              <w:rPr>
                <w:szCs w:val="28"/>
              </w:rPr>
              <w:t xml:space="preserve"> After that go straight . It’s on your left.</w:t>
            </w:r>
          </w:p>
          <w:p w:rsidR="00B62179" w:rsidRPr="004F3449" w:rsidRDefault="00B62179" w:rsidP="0002512F">
            <w:pPr>
              <w:rPr>
                <w:b/>
                <w:u w:val="single"/>
              </w:rPr>
            </w:pPr>
            <w:r w:rsidRPr="004F3449">
              <w:rPr>
                <w:b/>
                <w:u w:val="single"/>
              </w:rPr>
              <w:t xml:space="preserve">5/  Ask and answer questions about the way to get to the places in your </w:t>
            </w:r>
            <w:r>
              <w:rPr>
                <w:b/>
                <w:u w:val="single"/>
              </w:rPr>
              <w:t>village</w:t>
            </w:r>
            <w:r w:rsidRPr="004F3449">
              <w:rPr>
                <w:b/>
                <w:u w:val="single"/>
              </w:rPr>
              <w:t>.</w:t>
            </w:r>
          </w:p>
          <w:p w:rsidR="00B62179" w:rsidRPr="00E44DAD" w:rsidRDefault="00B62179" w:rsidP="0002512F">
            <w:pPr>
              <w:jc w:val="both"/>
            </w:pPr>
          </w:p>
        </w:tc>
      </w:tr>
    </w:tbl>
    <w:p w:rsidR="00B62179" w:rsidRDefault="00B62179" w:rsidP="00B62179">
      <w:pPr>
        <w:numPr>
          <w:ilvl w:val="0"/>
          <w:numId w:val="3"/>
        </w:numPr>
        <w:jc w:val="both"/>
        <w:rPr>
          <w:b/>
          <w:u w:val="single"/>
        </w:rPr>
      </w:pPr>
      <w:r w:rsidRPr="00983DBE">
        <w:rPr>
          <w:b/>
          <w:u w:val="single"/>
        </w:rPr>
        <w:lastRenderedPageBreak/>
        <w:t>Consolidation</w:t>
      </w:r>
    </w:p>
    <w:p w:rsidR="00B62179" w:rsidRPr="00EF480C" w:rsidRDefault="00B62179" w:rsidP="00B62179">
      <w:pPr>
        <w:ind w:firstLine="720"/>
        <w:rPr>
          <w:rFonts w:ascii=".VnArial" w:hAnsi=".VnArial"/>
          <w:sz w:val="24"/>
        </w:rPr>
      </w:pPr>
      <w:r>
        <w:t>Teacher gets students to retell what they have learnt.</w:t>
      </w:r>
    </w:p>
    <w:p w:rsidR="00B62179" w:rsidRDefault="00B62179" w:rsidP="00B62179">
      <w:pPr>
        <w:numPr>
          <w:ilvl w:val="0"/>
          <w:numId w:val="3"/>
        </w:numPr>
        <w:jc w:val="both"/>
        <w:rPr>
          <w:b/>
          <w:u w:val="single"/>
        </w:rPr>
      </w:pPr>
      <w:r w:rsidRPr="00983DBE">
        <w:rPr>
          <w:b/>
          <w:u w:val="single"/>
        </w:rPr>
        <w:t>Homework</w:t>
      </w:r>
    </w:p>
    <w:p w:rsidR="00B62179" w:rsidRDefault="00B62179" w:rsidP="00B62179">
      <w:pPr>
        <w:numPr>
          <w:ilvl w:val="0"/>
          <w:numId w:val="2"/>
        </w:numPr>
        <w:tabs>
          <w:tab w:val="left" w:pos="720"/>
        </w:tabs>
        <w:jc w:val="both"/>
      </w:pPr>
      <w:r>
        <w:t>Prepare for the next lesson: Unit 4: Skills 2.</w:t>
      </w:r>
    </w:p>
    <w:p w:rsidR="00B62179" w:rsidRPr="00871EB6" w:rsidRDefault="00B62179" w:rsidP="00B62179">
      <w:pPr>
        <w:numPr>
          <w:ilvl w:val="0"/>
          <w:numId w:val="2"/>
        </w:numPr>
        <w:tabs>
          <w:tab w:val="left" w:pos="720"/>
        </w:tabs>
        <w:jc w:val="both"/>
      </w:pPr>
      <w:r>
        <w:rPr>
          <w:bCs/>
        </w:rPr>
        <w:t>Learn by hear</w:t>
      </w:r>
      <w:r w:rsidRPr="00871EB6">
        <w:t>t</w:t>
      </w:r>
      <w:r>
        <w:rPr>
          <w:bCs/>
        </w:rPr>
        <w:t xml:space="preserve"> all the new words</w:t>
      </w:r>
    </w:p>
    <w:p w:rsidR="00B62179" w:rsidRPr="00554808" w:rsidRDefault="00B62179" w:rsidP="00B62179">
      <w:pPr>
        <w:numPr>
          <w:ilvl w:val="0"/>
          <w:numId w:val="2"/>
        </w:numPr>
        <w:tabs>
          <w:tab w:val="left" w:pos="720"/>
        </w:tabs>
        <w:jc w:val="both"/>
      </w:pPr>
      <w:r>
        <w:rPr>
          <w:bCs/>
        </w:rPr>
        <w:t>Do Ex D1, 2, 3 (WB)</w:t>
      </w:r>
    </w:p>
    <w:p w:rsidR="00F87198" w:rsidRDefault="00F87198"/>
    <w:p w:rsidR="009A6F32" w:rsidRDefault="009A6F32"/>
    <w:p w:rsidR="009A6F32" w:rsidRDefault="009A6F32"/>
    <w:p w:rsidR="009A6F32" w:rsidRDefault="009A6F32"/>
    <w:p w:rsidR="009A6F32" w:rsidRDefault="009A6F32"/>
    <w:sectPr w:rsidR="009A6F32" w:rsidSect="00B62179">
      <w:headerReference w:type="default" r:id="rId7"/>
      <w:pgSz w:w="11906" w:h="16838"/>
      <w:pgMar w:top="820" w:right="1133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97B" w:rsidRDefault="00A1697B" w:rsidP="00B62179">
      <w:r>
        <w:separator/>
      </w:r>
    </w:p>
  </w:endnote>
  <w:endnote w:type="continuationSeparator" w:id="1">
    <w:p w:rsidR="00A1697B" w:rsidRDefault="00A1697B" w:rsidP="00B6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97B" w:rsidRDefault="00A1697B" w:rsidP="00B62179">
      <w:r>
        <w:separator/>
      </w:r>
    </w:p>
  </w:footnote>
  <w:footnote w:type="continuationSeparator" w:id="1">
    <w:p w:rsidR="00A1697B" w:rsidRDefault="00A1697B" w:rsidP="00B62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i/>
        <w:sz w:val="32"/>
        <w:szCs w:val="32"/>
      </w:rPr>
      <w:alias w:val="Title"/>
      <w:id w:val="77738743"/>
      <w:placeholder>
        <w:docPart w:val="1DF983170E124F7CA6AD49E7A5CA2A1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62179" w:rsidRDefault="00B62179" w:rsidP="00B62179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B62179">
          <w:rPr>
            <w:rFonts w:asciiTheme="majorHAnsi" w:eastAsiaTheme="majorEastAsia" w:hAnsiTheme="majorHAnsi" w:cstheme="majorBidi"/>
            <w:i/>
            <w:sz w:val="32"/>
            <w:szCs w:val="32"/>
          </w:rPr>
          <w:t xml:space="preserve">Lien Ninh Seconday School </w:t>
        </w:r>
        <w:r>
          <w:rPr>
            <w:rFonts w:asciiTheme="majorHAnsi" w:eastAsiaTheme="majorEastAsia" w:hAnsiTheme="majorHAnsi" w:cstheme="majorBidi"/>
            <w:i/>
            <w:sz w:val="32"/>
            <w:szCs w:val="32"/>
          </w:rPr>
          <w:t xml:space="preserve">                        </w:t>
        </w:r>
        <w:r w:rsidRPr="00B62179">
          <w:rPr>
            <w:rFonts w:asciiTheme="majorHAnsi" w:eastAsiaTheme="majorEastAsia" w:hAnsiTheme="majorHAnsi" w:cstheme="majorBidi"/>
            <w:i/>
            <w:sz w:val="32"/>
            <w:szCs w:val="32"/>
          </w:rPr>
          <w:t>Teacher: Nguyen Thanh Binh</w:t>
        </w:r>
      </w:p>
    </w:sdtContent>
  </w:sdt>
  <w:p w:rsidR="00B62179" w:rsidRDefault="00B621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5CAF"/>
    <w:multiLevelType w:val="hybridMultilevel"/>
    <w:tmpl w:val="E604D13A"/>
    <w:lvl w:ilvl="0" w:tplc="1182E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A12F2F"/>
    <w:multiLevelType w:val="hybridMultilevel"/>
    <w:tmpl w:val="0444E9CC"/>
    <w:lvl w:ilvl="0" w:tplc="B560AEF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D33BDD"/>
    <w:multiLevelType w:val="hybridMultilevel"/>
    <w:tmpl w:val="BB10E0C4"/>
    <w:lvl w:ilvl="0" w:tplc="7794F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179"/>
    <w:rsid w:val="00080306"/>
    <w:rsid w:val="009A6F32"/>
    <w:rsid w:val="00A1697B"/>
    <w:rsid w:val="00B62179"/>
    <w:rsid w:val="00F8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7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2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62179"/>
    <w:rPr>
      <w:b/>
      <w:bCs/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B62179"/>
    <w:rPr>
      <w:rFonts w:ascii=".VnTime" w:eastAsia="Times New Roman" w:hAnsi=".VnTime" w:cs="Times New Roman"/>
      <w:b/>
      <w:bCs/>
      <w:i/>
      <w:iCs/>
      <w:sz w:val="28"/>
      <w:szCs w:val="20"/>
      <w:lang w:val="en-US"/>
    </w:rPr>
  </w:style>
  <w:style w:type="paragraph" w:styleId="NormalWeb">
    <w:name w:val="Normal (Web)"/>
    <w:basedOn w:val="Normal"/>
    <w:rsid w:val="00B621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21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179"/>
    <w:rPr>
      <w:rFonts w:ascii=".VnTime" w:eastAsia="Times New Roman" w:hAnsi=".VnTime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621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179"/>
    <w:rPr>
      <w:rFonts w:ascii=".VnTime" w:eastAsia="Times New Roman" w:hAnsi=".VnTime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7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F983170E124F7CA6AD49E7A5CA2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DE83F-8B2B-4775-830E-CC25DFA8906F}"/>
      </w:docPartPr>
      <w:docPartBody>
        <w:p w:rsidR="00000000" w:rsidRDefault="00C05F52" w:rsidP="00C05F52">
          <w:pPr>
            <w:pStyle w:val="1DF983170E124F7CA6AD49E7A5CA2A1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05F52"/>
    <w:rsid w:val="00B62CE3"/>
    <w:rsid w:val="00C0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F983170E124F7CA6AD49E7A5CA2A19">
    <w:name w:val="1DF983170E124F7CA6AD49E7A5CA2A19"/>
    <w:rsid w:val="00C05F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Lien Ninh Seconday School                         Teacher: Nguyen Thanh Binh</dc:title>
  <dc:creator>Mr.Binh</dc:creator>
  <cp:lastModifiedBy>Mr.Binh</cp:lastModifiedBy>
  <cp:revision>1</cp:revision>
  <dcterms:created xsi:type="dcterms:W3CDTF">2016-10-27T14:41:00Z</dcterms:created>
  <dcterms:modified xsi:type="dcterms:W3CDTF">2016-10-27T15:54:00Z</dcterms:modified>
</cp:coreProperties>
</file>