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1106"/>
      </w:tblGrid>
      <w:tr w:rsidR="004E33F2" w:rsidRPr="00A30387" w:rsidTr="00147663">
        <w:trPr>
          <w:trHeight w:val="90"/>
        </w:trPr>
        <w:tc>
          <w:tcPr>
            <w:tcW w:w="11322" w:type="dxa"/>
            <w:shd w:val="clear" w:color="auto" w:fill="auto"/>
          </w:tcPr>
          <w:p w:rsidR="004E33F2" w:rsidRPr="00A30387" w:rsidRDefault="004E33F2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Date of preparing: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4E33F2" w:rsidRPr="00A30387" w:rsidRDefault="004E33F2" w:rsidP="004E33F2">
      <w:pPr>
        <w:outlineLvl w:val="0"/>
        <w:rPr>
          <w:sz w:val="24"/>
          <w:szCs w:val="24"/>
        </w:rPr>
      </w:pPr>
      <w:r w:rsidRPr="00A30387">
        <w:rPr>
          <w:sz w:val="24"/>
          <w:szCs w:val="24"/>
        </w:rPr>
        <w:t xml:space="preserve">Date of teaching: </w:t>
      </w:r>
      <w:r>
        <w:rPr>
          <w:sz w:val="24"/>
          <w:szCs w:val="24"/>
        </w:rPr>
        <w:t xml:space="preserve"> </w:t>
      </w:r>
    </w:p>
    <w:p w:rsidR="004E33F2" w:rsidRPr="00A30387" w:rsidRDefault="004E33F2" w:rsidP="004E33F2">
      <w:pPr>
        <w:jc w:val="center"/>
        <w:outlineLvl w:val="0"/>
        <w:rPr>
          <w:b/>
          <w:sz w:val="24"/>
          <w:szCs w:val="24"/>
        </w:rPr>
      </w:pPr>
      <w:r w:rsidRPr="00A30387">
        <w:rPr>
          <w:b/>
          <w:sz w:val="24"/>
          <w:szCs w:val="24"/>
        </w:rPr>
        <w:t>PERIOD 73: UNIT 9: CITIES OF THE WORLD</w:t>
      </w:r>
    </w:p>
    <w:p w:rsidR="004E33F2" w:rsidRPr="00A30387" w:rsidRDefault="004E33F2" w:rsidP="004E33F2">
      <w:pPr>
        <w:jc w:val="center"/>
        <w:outlineLvl w:val="0"/>
        <w:rPr>
          <w:b/>
          <w:sz w:val="24"/>
          <w:szCs w:val="24"/>
        </w:rPr>
      </w:pPr>
      <w:r w:rsidRPr="00A30387">
        <w:rPr>
          <w:b/>
          <w:sz w:val="24"/>
          <w:szCs w:val="24"/>
        </w:rPr>
        <w:t>Lesson 5: Skills 1</w:t>
      </w:r>
    </w:p>
    <w:p w:rsidR="004E33F2" w:rsidRPr="00A30387" w:rsidRDefault="004E33F2" w:rsidP="004E33F2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387">
        <w:rPr>
          <w:b/>
          <w:sz w:val="24"/>
          <w:szCs w:val="24"/>
        </w:rPr>
        <w:t xml:space="preserve"> </w:t>
      </w:r>
      <w:r w:rsidRPr="00A30387">
        <w:rPr>
          <w:rFonts w:ascii="Times New Roman" w:hAnsi="Times New Roman"/>
          <w:b/>
          <w:sz w:val="24"/>
          <w:szCs w:val="24"/>
        </w:rPr>
        <w:t>I. Objectives:</w:t>
      </w:r>
    </w:p>
    <w:p w:rsidR="004E33F2" w:rsidRPr="00A30387" w:rsidRDefault="004E33F2" w:rsidP="004E33F2">
      <w:pPr>
        <w:pStyle w:val="NoSpacing"/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A30387">
        <w:rPr>
          <w:rFonts w:ascii="Times New Roman" w:hAnsi="Times New Roman"/>
          <w:sz w:val="24"/>
          <w:szCs w:val="24"/>
        </w:rPr>
        <w:tab/>
        <w:t xml:space="preserve">By the end of this lesson, students </w:t>
      </w:r>
      <w:r w:rsidRPr="00A30387">
        <w:rPr>
          <w:rFonts w:ascii="Times New Roman" w:hAnsi="Times New Roman"/>
          <w:color w:val="000000"/>
          <w:sz w:val="24"/>
          <w:szCs w:val="24"/>
        </w:rPr>
        <w:t xml:space="preserve">will able to </w:t>
      </w:r>
      <w:r w:rsidRPr="00A30387">
        <w:rPr>
          <w:rFonts w:ascii="Times New Roman" w:hAnsi="Times New Roman"/>
          <w:sz w:val="24"/>
          <w:szCs w:val="24"/>
        </w:rPr>
        <w:t>read for specific and general information in texts, including postcards, use the present perfect to talk about experiences.</w:t>
      </w:r>
    </w:p>
    <w:p w:rsidR="004E33F2" w:rsidRPr="00A30387" w:rsidRDefault="004E33F2" w:rsidP="004E33F2">
      <w:pPr>
        <w:rPr>
          <w:b/>
          <w:sz w:val="24"/>
          <w:szCs w:val="24"/>
        </w:rPr>
      </w:pPr>
      <w:r w:rsidRPr="00A30387">
        <w:rPr>
          <w:b/>
          <w:sz w:val="24"/>
          <w:szCs w:val="24"/>
        </w:rPr>
        <w:t>II. Language contents:</w:t>
      </w:r>
    </w:p>
    <w:p w:rsidR="004E33F2" w:rsidRPr="00A30387" w:rsidRDefault="004E33F2" w:rsidP="004E33F2">
      <w:pPr>
        <w:ind w:left="720"/>
        <w:rPr>
          <w:sz w:val="24"/>
          <w:szCs w:val="24"/>
        </w:rPr>
      </w:pPr>
      <w:r w:rsidRPr="00A30387">
        <w:rPr>
          <w:sz w:val="24"/>
          <w:szCs w:val="24"/>
        </w:rPr>
        <w:t>1. Vocabulary: the lexical items related to the topic “Cities of the world”.</w:t>
      </w:r>
    </w:p>
    <w:p w:rsidR="004E33F2" w:rsidRPr="00A30387" w:rsidRDefault="004E33F2" w:rsidP="004E33F2">
      <w:pPr>
        <w:ind w:left="720"/>
        <w:rPr>
          <w:b/>
          <w:sz w:val="24"/>
          <w:szCs w:val="24"/>
        </w:rPr>
      </w:pPr>
      <w:r w:rsidRPr="00A30387">
        <w:rPr>
          <w:sz w:val="24"/>
          <w:szCs w:val="24"/>
        </w:rPr>
        <w:t xml:space="preserve">2. Grammar: </w:t>
      </w:r>
      <w:r w:rsidRPr="00A30387">
        <w:rPr>
          <w:color w:val="000000"/>
          <w:sz w:val="24"/>
          <w:szCs w:val="24"/>
        </w:rPr>
        <w:t>Comparatives of adjectives, Possessive case</w:t>
      </w:r>
      <w:r w:rsidRPr="00A30387">
        <w:rPr>
          <w:b/>
          <w:sz w:val="24"/>
          <w:szCs w:val="24"/>
        </w:rPr>
        <w:t xml:space="preserve"> </w:t>
      </w:r>
    </w:p>
    <w:p w:rsidR="004E33F2" w:rsidRPr="00A30387" w:rsidRDefault="004E33F2" w:rsidP="004E33F2">
      <w:pPr>
        <w:rPr>
          <w:sz w:val="24"/>
          <w:szCs w:val="24"/>
        </w:rPr>
      </w:pPr>
      <w:r w:rsidRPr="00A30387">
        <w:rPr>
          <w:b/>
          <w:sz w:val="24"/>
          <w:szCs w:val="24"/>
        </w:rPr>
        <w:t>III. Methods:</w:t>
      </w:r>
      <w:r w:rsidRPr="00A30387">
        <w:rPr>
          <w:sz w:val="24"/>
          <w:szCs w:val="24"/>
        </w:rPr>
        <w:t xml:space="preserve"> Communicative approach</w:t>
      </w:r>
    </w:p>
    <w:p w:rsidR="004E33F2" w:rsidRPr="00A30387" w:rsidRDefault="004E33F2" w:rsidP="004E33F2">
      <w:pPr>
        <w:rPr>
          <w:sz w:val="24"/>
          <w:szCs w:val="24"/>
        </w:rPr>
      </w:pPr>
      <w:r w:rsidRPr="00A30387">
        <w:rPr>
          <w:b/>
          <w:sz w:val="24"/>
          <w:szCs w:val="24"/>
        </w:rPr>
        <w:t>IV. Teaching aids</w:t>
      </w:r>
      <w:r w:rsidRPr="00A30387">
        <w:rPr>
          <w:sz w:val="24"/>
          <w:szCs w:val="24"/>
        </w:rPr>
        <w:t>: Text book, workbook, lesson plan, board, chalk.</w:t>
      </w:r>
    </w:p>
    <w:p w:rsidR="004E33F2" w:rsidRPr="00A30387" w:rsidRDefault="004E33F2" w:rsidP="004E33F2">
      <w:pPr>
        <w:rPr>
          <w:b/>
          <w:sz w:val="24"/>
          <w:szCs w:val="24"/>
        </w:rPr>
      </w:pPr>
      <w:r w:rsidRPr="00A30387">
        <w:rPr>
          <w:b/>
          <w:sz w:val="24"/>
          <w:szCs w:val="24"/>
        </w:rPr>
        <w:t>V. Procedures:</w:t>
      </w:r>
    </w:p>
    <w:p w:rsidR="004E33F2" w:rsidRPr="00A30387" w:rsidRDefault="004E33F2" w:rsidP="004E33F2">
      <w:pPr>
        <w:jc w:val="both"/>
        <w:rPr>
          <w:b/>
          <w:sz w:val="24"/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3690"/>
        <w:gridCol w:w="3780"/>
        <w:gridCol w:w="1260"/>
      </w:tblGrid>
      <w:tr w:rsidR="004E33F2" w:rsidRPr="00A30387" w:rsidTr="00147663">
        <w:tc>
          <w:tcPr>
            <w:tcW w:w="1890" w:type="dxa"/>
            <w:shd w:val="clear" w:color="auto" w:fill="auto"/>
          </w:tcPr>
          <w:p w:rsidR="004E33F2" w:rsidRPr="00A30387" w:rsidRDefault="004E33F2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 xml:space="preserve">Steps /    </w:t>
            </w:r>
          </w:p>
          <w:p w:rsidR="004E33F2" w:rsidRPr="00A30387" w:rsidRDefault="004E33F2" w:rsidP="00147663">
            <w:pPr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 xml:space="preserve">      Time</w:t>
            </w:r>
          </w:p>
        </w:tc>
        <w:tc>
          <w:tcPr>
            <w:tcW w:w="3690" w:type="dxa"/>
            <w:shd w:val="clear" w:color="auto" w:fill="auto"/>
          </w:tcPr>
          <w:p w:rsidR="004E33F2" w:rsidRPr="00A30387" w:rsidRDefault="004E33F2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Teacher’s  and Students’ activities</w:t>
            </w:r>
          </w:p>
        </w:tc>
        <w:tc>
          <w:tcPr>
            <w:tcW w:w="3780" w:type="dxa"/>
            <w:shd w:val="clear" w:color="auto" w:fill="auto"/>
          </w:tcPr>
          <w:p w:rsidR="004E33F2" w:rsidRPr="00A30387" w:rsidRDefault="004E33F2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1260" w:type="dxa"/>
            <w:shd w:val="clear" w:color="auto" w:fill="auto"/>
          </w:tcPr>
          <w:p w:rsidR="004E33F2" w:rsidRPr="00A30387" w:rsidRDefault="004E33F2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Mode</w:t>
            </w:r>
          </w:p>
        </w:tc>
      </w:tr>
      <w:tr w:rsidR="004E33F2" w:rsidRPr="00A30387" w:rsidTr="00147663">
        <w:tc>
          <w:tcPr>
            <w:tcW w:w="1890" w:type="dxa"/>
            <w:shd w:val="clear" w:color="auto" w:fill="auto"/>
          </w:tcPr>
          <w:p w:rsidR="004E33F2" w:rsidRPr="00A30387" w:rsidRDefault="004E33F2" w:rsidP="00147663">
            <w:pPr>
              <w:jc w:val="center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Warm  up</w:t>
            </w:r>
          </w:p>
          <w:p w:rsidR="004E33F2" w:rsidRPr="00A30387" w:rsidRDefault="004E33F2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3’</w:t>
            </w:r>
          </w:p>
        </w:tc>
        <w:tc>
          <w:tcPr>
            <w:tcW w:w="3690" w:type="dxa"/>
            <w:shd w:val="clear" w:color="auto" w:fill="auto"/>
          </w:tcPr>
          <w:p w:rsidR="004E33F2" w:rsidRPr="00A30387" w:rsidRDefault="004E33F2" w:rsidP="00147663">
            <w:pPr>
              <w:ind w:left="175" w:hanging="142"/>
              <w:jc w:val="both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Have </w:t>
            </w:r>
            <w:proofErr w:type="spellStart"/>
            <w:r w:rsidRPr="00A30387">
              <w:rPr>
                <w:sz w:val="24"/>
                <w:szCs w:val="24"/>
              </w:rPr>
              <w:t>sts</w:t>
            </w:r>
            <w:proofErr w:type="spellEnd"/>
            <w:r w:rsidRPr="00A30387">
              <w:rPr>
                <w:sz w:val="24"/>
                <w:szCs w:val="24"/>
              </w:rPr>
              <w:t xml:space="preserve"> look at the postcard in 1 in the book.</w:t>
            </w:r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- Ask some questions.</w:t>
            </w:r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1. What is the picture on the postcard of?</w:t>
            </w:r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2. What do you think is written on this postcard?</w:t>
            </w:r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3. What is the purpose of writing and sending postcards while you are on holiday?</w:t>
            </w:r>
          </w:p>
        </w:tc>
        <w:tc>
          <w:tcPr>
            <w:tcW w:w="3780" w:type="dxa"/>
            <w:shd w:val="clear" w:color="auto" w:fill="auto"/>
          </w:tcPr>
          <w:p w:rsidR="004E33F2" w:rsidRPr="00A30387" w:rsidRDefault="004E33F2" w:rsidP="00147663">
            <w:pPr>
              <w:jc w:val="both"/>
              <w:rPr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 xml:space="preserve">*. Warm  up: </w:t>
            </w:r>
            <w:r w:rsidRPr="00A30387">
              <w:rPr>
                <w:sz w:val="24"/>
                <w:szCs w:val="24"/>
              </w:rPr>
              <w:t>Answers:</w:t>
            </w:r>
          </w:p>
          <w:p w:rsidR="004E33F2" w:rsidRPr="00A30387" w:rsidRDefault="004E33F2" w:rsidP="00147663">
            <w:pPr>
              <w:jc w:val="both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1. It is the picture of Stockholm, Sweden</w:t>
            </w:r>
          </w:p>
          <w:p w:rsidR="004E33F2" w:rsidRPr="00A30387" w:rsidRDefault="004E33F2" w:rsidP="00147663">
            <w:pPr>
              <w:jc w:val="both"/>
              <w:rPr>
                <w:sz w:val="24"/>
                <w:szCs w:val="24"/>
              </w:rPr>
            </w:pPr>
          </w:p>
          <w:p w:rsidR="004E33F2" w:rsidRPr="00A30387" w:rsidRDefault="004E33F2" w:rsidP="004E33F2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About his/ her stay in city.</w:t>
            </w:r>
          </w:p>
          <w:p w:rsidR="004E33F2" w:rsidRPr="00A30387" w:rsidRDefault="004E33F2" w:rsidP="004E33F2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To tell our family or friends that we have a good time</w:t>
            </w:r>
          </w:p>
        </w:tc>
        <w:tc>
          <w:tcPr>
            <w:tcW w:w="1260" w:type="dxa"/>
            <w:shd w:val="clear" w:color="auto" w:fill="auto"/>
          </w:tcPr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Individual- work</w:t>
            </w: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</w:p>
        </w:tc>
      </w:tr>
      <w:tr w:rsidR="004E33F2" w:rsidRPr="00A30387" w:rsidTr="00147663">
        <w:trPr>
          <w:trHeight w:val="1125"/>
        </w:trPr>
        <w:tc>
          <w:tcPr>
            <w:tcW w:w="1890" w:type="dxa"/>
            <w:shd w:val="clear" w:color="auto" w:fill="auto"/>
          </w:tcPr>
          <w:p w:rsidR="004E33F2" w:rsidRPr="00A30387" w:rsidRDefault="004E33F2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Reading</w:t>
            </w:r>
          </w:p>
          <w:p w:rsidR="004E33F2" w:rsidRPr="00A30387" w:rsidRDefault="004E33F2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20’</w:t>
            </w:r>
          </w:p>
        </w:tc>
        <w:tc>
          <w:tcPr>
            <w:tcW w:w="3690" w:type="dxa"/>
            <w:shd w:val="clear" w:color="auto" w:fill="auto"/>
          </w:tcPr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Ask </w:t>
            </w:r>
            <w:proofErr w:type="spellStart"/>
            <w:r w:rsidRPr="00A30387">
              <w:rPr>
                <w:sz w:val="24"/>
                <w:szCs w:val="24"/>
              </w:rPr>
              <w:t>ss</w:t>
            </w:r>
            <w:proofErr w:type="spellEnd"/>
            <w:r w:rsidRPr="00A30387">
              <w:rPr>
                <w:sz w:val="24"/>
                <w:szCs w:val="24"/>
              </w:rPr>
              <w:t xml:space="preserve"> to  read the texts again and then do exercise 3</w:t>
            </w:r>
          </w:p>
          <w:p w:rsidR="004E33F2" w:rsidRPr="00A30387" w:rsidRDefault="004E33F2" w:rsidP="004E33F2">
            <w:pPr>
              <w:numPr>
                <w:ilvl w:val="0"/>
                <w:numId w:val="1"/>
              </w:numPr>
              <w:ind w:left="176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* READING: Love from Sweden.</w:t>
            </w:r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1. Look at the postcard.</w:t>
            </w:r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- Answer:</w:t>
            </w:r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1. The photo is of Stockholm, Sweden.</w:t>
            </w:r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2. The sender writer about his/ her stay in the city.</w:t>
            </w:r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3. We send postcards to tell our family or friends that we are having a good time, but we still miss them </w:t>
            </w:r>
            <w:proofErr w:type="spellStart"/>
            <w:r w:rsidRPr="00A30387">
              <w:rPr>
                <w:sz w:val="24"/>
                <w:szCs w:val="24"/>
              </w:rPr>
              <w:t>amd</w:t>
            </w:r>
            <w:proofErr w:type="spellEnd"/>
            <w:r w:rsidRPr="00A30387">
              <w:rPr>
                <w:sz w:val="24"/>
                <w:szCs w:val="24"/>
              </w:rPr>
              <w:t xml:space="preserve"> want to send some photos of the place where we are so that, although they cannot be with us there they can still see how beautiful it is.</w:t>
            </w:r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* Vocabulary:</w:t>
            </w:r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perfect </w:t>
            </w:r>
            <w:r w:rsidRPr="00A30387">
              <w:rPr>
                <w:color w:val="7E0000"/>
                <w:sz w:val="24"/>
                <w:szCs w:val="24"/>
              </w:rPr>
              <w:t>['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p</w:t>
            </w:r>
            <w:r w:rsidRPr="00A30387">
              <w:rPr>
                <w:rFonts w:eastAsia="MS Gothic"/>
                <w:color w:val="7E0000"/>
                <w:sz w:val="24"/>
                <w:szCs w:val="24"/>
              </w:rPr>
              <w:t>ə</w:t>
            </w:r>
            <w:r w:rsidRPr="00A30387">
              <w:rPr>
                <w:color w:val="7E0000"/>
                <w:sz w:val="24"/>
                <w:szCs w:val="24"/>
              </w:rPr>
              <w:t>:fikt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 xml:space="preserve">](a): 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hoàn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 xml:space="preserve"> 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toàn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 xml:space="preserve">, 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đầy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 xml:space="preserve"> 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đủ</w:t>
            </w:r>
            <w:proofErr w:type="spellEnd"/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- palace</w:t>
            </w:r>
            <w:r w:rsidRPr="00A30387">
              <w:rPr>
                <w:color w:val="7E0000"/>
                <w:sz w:val="24"/>
                <w:szCs w:val="24"/>
              </w:rPr>
              <w:t xml:space="preserve"> ['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pælis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 xml:space="preserve">](n): 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cung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 xml:space="preserve"> 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điện</w:t>
            </w:r>
            <w:proofErr w:type="spellEnd"/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- amazing</w:t>
            </w:r>
            <w:r w:rsidRPr="00A30387">
              <w:rPr>
                <w:color w:val="7E0000"/>
                <w:sz w:val="24"/>
                <w:szCs w:val="24"/>
              </w:rPr>
              <w:t xml:space="preserve"> [</w:t>
            </w:r>
            <w:proofErr w:type="spellStart"/>
            <w:r w:rsidRPr="00A30387">
              <w:rPr>
                <w:rFonts w:eastAsia="MS Gothic"/>
                <w:color w:val="7E0000"/>
                <w:sz w:val="24"/>
                <w:szCs w:val="24"/>
              </w:rPr>
              <w:t>ə</w:t>
            </w:r>
            <w:r w:rsidRPr="00A30387">
              <w:rPr>
                <w:color w:val="7E0000"/>
                <w:sz w:val="24"/>
                <w:szCs w:val="24"/>
              </w:rPr>
              <w:t>'meiziη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 xml:space="preserve">](a): 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ngạc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 xml:space="preserve"> 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nhiên</w:t>
            </w:r>
            <w:proofErr w:type="spellEnd"/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- rent</w:t>
            </w:r>
            <w:r w:rsidRPr="00A30387">
              <w:rPr>
                <w:color w:val="7E0000"/>
                <w:sz w:val="24"/>
                <w:szCs w:val="24"/>
              </w:rPr>
              <w:t xml:space="preserve"> [rent](v): 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thuê</w:t>
            </w:r>
            <w:proofErr w:type="spellEnd"/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- discover</w:t>
            </w:r>
            <w:r w:rsidRPr="00A30387">
              <w:rPr>
                <w:color w:val="7E0000"/>
                <w:sz w:val="24"/>
                <w:szCs w:val="24"/>
              </w:rPr>
              <w:t xml:space="preserve"> [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dis'k</w:t>
            </w:r>
            <w:r w:rsidRPr="00A30387">
              <w:rPr>
                <w:rFonts w:ascii="Lucida Sans Unicode" w:eastAsia="MS Gothic" w:hAnsi="Lucida Sans Unicode" w:cs="Lucida Sans Unicode"/>
                <w:color w:val="7E0000"/>
                <w:sz w:val="24"/>
                <w:szCs w:val="24"/>
              </w:rPr>
              <w:t>ʌ</w:t>
            </w:r>
            <w:r w:rsidRPr="00A30387">
              <w:rPr>
                <w:color w:val="7E0000"/>
                <w:sz w:val="24"/>
                <w:szCs w:val="24"/>
              </w:rPr>
              <w:t>v</w:t>
            </w:r>
            <w:r w:rsidRPr="00A30387">
              <w:rPr>
                <w:rFonts w:eastAsia="MS Gothic"/>
                <w:color w:val="7E0000"/>
                <w:sz w:val="24"/>
                <w:szCs w:val="24"/>
              </w:rPr>
              <w:t>ə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 xml:space="preserve">](v): 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khám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 xml:space="preserve"> 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phá</w:t>
            </w:r>
            <w:proofErr w:type="spellEnd"/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- postcard</w:t>
            </w:r>
            <w:r w:rsidRPr="00A30387">
              <w:rPr>
                <w:color w:val="7E0000"/>
                <w:sz w:val="24"/>
                <w:szCs w:val="24"/>
              </w:rPr>
              <w:t xml:space="preserve"> ['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poustk</w:t>
            </w:r>
            <w:r w:rsidRPr="00A30387">
              <w:rPr>
                <w:rFonts w:ascii="Lucida Sans Unicode" w:eastAsia="MS Gothic" w:hAnsi="Lucida Sans Unicode" w:cs="Lucida Sans Unicode"/>
                <w:color w:val="7E0000"/>
                <w:sz w:val="24"/>
                <w:szCs w:val="24"/>
              </w:rPr>
              <w:t>ɑ</w:t>
            </w:r>
            <w:r w:rsidRPr="00A30387">
              <w:rPr>
                <w:color w:val="7E0000"/>
                <w:sz w:val="24"/>
                <w:szCs w:val="24"/>
              </w:rPr>
              <w:t>:d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 xml:space="preserve">](n): 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bưu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 xml:space="preserve"> 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thiếp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Whole class</w:t>
            </w: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4E33F2" w:rsidRPr="00A30387" w:rsidTr="00147663">
        <w:tc>
          <w:tcPr>
            <w:tcW w:w="1890" w:type="dxa"/>
            <w:shd w:val="clear" w:color="auto" w:fill="auto"/>
          </w:tcPr>
          <w:p w:rsidR="004E33F2" w:rsidRPr="00A30387" w:rsidRDefault="004E33F2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4E33F2" w:rsidRPr="00A30387" w:rsidRDefault="004E33F2" w:rsidP="00147663">
            <w:pPr>
              <w:jc w:val="both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* Sets the scene </w:t>
            </w:r>
            <w:proofErr w:type="gramStart"/>
            <w:r w:rsidRPr="00A30387">
              <w:rPr>
                <w:sz w:val="24"/>
                <w:szCs w:val="24"/>
              </w:rPr>
              <w:t>( pictures</w:t>
            </w:r>
            <w:proofErr w:type="gramEnd"/>
            <w:r w:rsidRPr="00A30387">
              <w:rPr>
                <w:sz w:val="24"/>
                <w:szCs w:val="24"/>
              </w:rPr>
              <w:t xml:space="preserve">): This is </w:t>
            </w:r>
            <w:r w:rsidRPr="00A30387">
              <w:rPr>
                <w:sz w:val="24"/>
                <w:szCs w:val="24"/>
              </w:rPr>
              <w:lastRenderedPageBreak/>
              <w:t>a picture of the city of Stockholm, Sweden where Mai is in.  answer the questions (1)</w:t>
            </w:r>
          </w:p>
          <w:p w:rsidR="004E33F2" w:rsidRPr="00A30387" w:rsidRDefault="004E33F2" w:rsidP="00147663">
            <w:pPr>
              <w:jc w:val="both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T asks </w:t>
            </w:r>
            <w:proofErr w:type="spellStart"/>
            <w:r w:rsidRPr="00A30387">
              <w:rPr>
                <w:sz w:val="24"/>
                <w:szCs w:val="24"/>
              </w:rPr>
              <w:t>Ss</w:t>
            </w:r>
            <w:proofErr w:type="spellEnd"/>
            <w:r w:rsidRPr="00A30387">
              <w:rPr>
                <w:sz w:val="24"/>
                <w:szCs w:val="24"/>
              </w:rPr>
              <w:t xml:space="preserve"> to read the text again and find the information to answer questions individually.</w:t>
            </w:r>
          </w:p>
          <w:p w:rsidR="004E33F2" w:rsidRPr="00A30387" w:rsidRDefault="004E33F2" w:rsidP="00147663">
            <w:pPr>
              <w:jc w:val="both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ind w:right="-360"/>
              <w:rPr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lastRenderedPageBreak/>
              <w:t>* READING: Love from Sweden.</w:t>
            </w:r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lastRenderedPageBreak/>
              <w:t>2. Read the postcard and answer the questions.</w:t>
            </w:r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1. Mai is in Stockholm.</w:t>
            </w:r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2. She is there with her family (mum, Dad and her brother </w:t>
            </w:r>
            <w:proofErr w:type="spellStart"/>
            <w:r w:rsidRPr="00A30387">
              <w:rPr>
                <w:sz w:val="24"/>
                <w:szCs w:val="24"/>
              </w:rPr>
              <w:t>Phuc</w:t>
            </w:r>
            <w:proofErr w:type="spellEnd"/>
            <w:r w:rsidRPr="00A30387">
              <w:rPr>
                <w:sz w:val="24"/>
                <w:szCs w:val="24"/>
              </w:rPr>
              <w:t>)</w:t>
            </w:r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3. The weather has been perfect. It is sunny.</w:t>
            </w:r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4. </w:t>
            </w:r>
            <w:proofErr w:type="spellStart"/>
            <w:proofErr w:type="gramStart"/>
            <w:r w:rsidRPr="00A30387">
              <w:rPr>
                <w:sz w:val="24"/>
                <w:szCs w:val="24"/>
              </w:rPr>
              <w:t>mai</w:t>
            </w:r>
            <w:proofErr w:type="spellEnd"/>
            <w:proofErr w:type="gramEnd"/>
            <w:r w:rsidRPr="00A30387">
              <w:rPr>
                <w:sz w:val="24"/>
                <w:szCs w:val="24"/>
              </w:rPr>
              <w:t xml:space="preserve"> is staying in a hotel.</w:t>
            </w:r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5. She has visited the Royal palace and had ‘</w:t>
            </w:r>
            <w:proofErr w:type="spellStart"/>
            <w:r w:rsidRPr="00A30387">
              <w:rPr>
                <w:sz w:val="24"/>
                <w:szCs w:val="24"/>
              </w:rPr>
              <w:t>fika</w:t>
            </w:r>
            <w:proofErr w:type="spellEnd"/>
            <w:r w:rsidRPr="00A30387">
              <w:rPr>
                <w:sz w:val="24"/>
                <w:szCs w:val="24"/>
              </w:rPr>
              <w:t>’ in a café in the Old Town.</w:t>
            </w:r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6. ‘</w:t>
            </w:r>
            <w:proofErr w:type="spellStart"/>
            <w:r w:rsidRPr="00A30387">
              <w:rPr>
                <w:sz w:val="24"/>
                <w:szCs w:val="24"/>
              </w:rPr>
              <w:t>Fika</w:t>
            </w:r>
            <w:proofErr w:type="spellEnd"/>
            <w:r w:rsidRPr="00A30387">
              <w:rPr>
                <w:sz w:val="24"/>
                <w:szCs w:val="24"/>
              </w:rPr>
              <w:t>’ (a Sweden word) means a leisure break when one drinks tea/ coffee and perhaps has some biscuits with friends and family.</w:t>
            </w:r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7. She will cycle to discover the city.</w:t>
            </w:r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8. Mai is feeling happy. She used the words such as “fantastic”, “perfect”, “amazing”, “</w:t>
            </w:r>
            <w:proofErr w:type="gramStart"/>
            <w:r w:rsidRPr="00A30387">
              <w:rPr>
                <w:sz w:val="24"/>
                <w:szCs w:val="24"/>
              </w:rPr>
              <w:t>too</w:t>
            </w:r>
            <w:proofErr w:type="gramEnd"/>
            <w:r w:rsidRPr="00A30387">
              <w:rPr>
                <w:sz w:val="24"/>
                <w:szCs w:val="24"/>
              </w:rPr>
              <w:t xml:space="preserve"> beautiful for words”.</w:t>
            </w:r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3. Read the text again and match the heading with the numbers.</w:t>
            </w:r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1. </w:t>
            </w:r>
            <w:proofErr w:type="gramStart"/>
            <w:r w:rsidRPr="00A30387">
              <w:rPr>
                <w:sz w:val="24"/>
                <w:szCs w:val="24"/>
              </w:rPr>
              <w:t>i</w:t>
            </w:r>
            <w:proofErr w:type="gramEnd"/>
            <w:r w:rsidRPr="00A30387">
              <w:rPr>
                <w:sz w:val="24"/>
                <w:szCs w:val="24"/>
              </w:rPr>
              <w:t xml:space="preserve">       2. </w:t>
            </w:r>
            <w:proofErr w:type="gramStart"/>
            <w:r w:rsidRPr="00A30387">
              <w:rPr>
                <w:sz w:val="24"/>
                <w:szCs w:val="24"/>
              </w:rPr>
              <w:t>c</w:t>
            </w:r>
            <w:proofErr w:type="gramEnd"/>
            <w:r w:rsidRPr="00A30387">
              <w:rPr>
                <w:sz w:val="24"/>
                <w:szCs w:val="24"/>
              </w:rPr>
              <w:t xml:space="preserve">     3. </w:t>
            </w:r>
            <w:proofErr w:type="gramStart"/>
            <w:r w:rsidRPr="00A30387">
              <w:rPr>
                <w:sz w:val="24"/>
                <w:szCs w:val="24"/>
              </w:rPr>
              <w:t>h</w:t>
            </w:r>
            <w:proofErr w:type="gramEnd"/>
            <w:r w:rsidRPr="00A30387">
              <w:rPr>
                <w:sz w:val="24"/>
                <w:szCs w:val="24"/>
              </w:rPr>
              <w:t xml:space="preserve">     4. </w:t>
            </w:r>
            <w:proofErr w:type="gramStart"/>
            <w:r w:rsidRPr="00A30387">
              <w:rPr>
                <w:sz w:val="24"/>
                <w:szCs w:val="24"/>
              </w:rPr>
              <w:t>b</w:t>
            </w:r>
            <w:proofErr w:type="gramEnd"/>
            <w:r w:rsidRPr="00A30387">
              <w:rPr>
                <w:sz w:val="24"/>
                <w:szCs w:val="24"/>
              </w:rPr>
              <w:t xml:space="preserve">    5. d     </w:t>
            </w:r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6. </w:t>
            </w:r>
            <w:proofErr w:type="gramStart"/>
            <w:r w:rsidRPr="00A30387">
              <w:rPr>
                <w:sz w:val="24"/>
                <w:szCs w:val="24"/>
              </w:rPr>
              <w:t>g</w:t>
            </w:r>
            <w:proofErr w:type="gramEnd"/>
            <w:r w:rsidRPr="00A30387">
              <w:rPr>
                <w:sz w:val="24"/>
                <w:szCs w:val="24"/>
              </w:rPr>
              <w:t xml:space="preserve">      7. </w:t>
            </w:r>
            <w:proofErr w:type="gramStart"/>
            <w:r w:rsidRPr="00A30387">
              <w:rPr>
                <w:sz w:val="24"/>
                <w:szCs w:val="24"/>
              </w:rPr>
              <w:t>f</w:t>
            </w:r>
            <w:proofErr w:type="gramEnd"/>
            <w:r w:rsidRPr="00A30387">
              <w:rPr>
                <w:sz w:val="24"/>
                <w:szCs w:val="24"/>
              </w:rPr>
              <w:t xml:space="preserve">     8. </w:t>
            </w:r>
            <w:proofErr w:type="gramStart"/>
            <w:r w:rsidRPr="00A30387">
              <w:rPr>
                <w:sz w:val="24"/>
                <w:szCs w:val="24"/>
              </w:rPr>
              <w:t>e</w:t>
            </w:r>
            <w:proofErr w:type="gramEnd"/>
            <w:r w:rsidRPr="00A30387">
              <w:rPr>
                <w:sz w:val="24"/>
                <w:szCs w:val="24"/>
              </w:rPr>
              <w:t xml:space="preserve">      9. A</w:t>
            </w:r>
          </w:p>
        </w:tc>
        <w:tc>
          <w:tcPr>
            <w:tcW w:w="1260" w:type="dxa"/>
            <w:shd w:val="clear" w:color="auto" w:fill="auto"/>
          </w:tcPr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Individual work</w:t>
            </w: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Individual work</w:t>
            </w: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4E33F2" w:rsidRPr="00A30387" w:rsidTr="00147663">
        <w:trPr>
          <w:trHeight w:val="3036"/>
        </w:trPr>
        <w:tc>
          <w:tcPr>
            <w:tcW w:w="1890" w:type="dxa"/>
            <w:shd w:val="clear" w:color="auto" w:fill="auto"/>
          </w:tcPr>
          <w:p w:rsidR="004E33F2" w:rsidRPr="00A30387" w:rsidRDefault="004E33F2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lastRenderedPageBreak/>
              <w:t>Speaking</w:t>
            </w:r>
          </w:p>
          <w:p w:rsidR="004E33F2" w:rsidRPr="00A30387" w:rsidRDefault="004E33F2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20’</w:t>
            </w:r>
          </w:p>
        </w:tc>
        <w:tc>
          <w:tcPr>
            <w:tcW w:w="3690" w:type="dxa"/>
            <w:shd w:val="clear" w:color="auto" w:fill="auto"/>
          </w:tcPr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Ask </w:t>
            </w:r>
            <w:proofErr w:type="spellStart"/>
            <w:r w:rsidRPr="00A30387">
              <w:rPr>
                <w:sz w:val="24"/>
                <w:szCs w:val="24"/>
              </w:rPr>
              <w:t>ss</w:t>
            </w:r>
            <w:proofErr w:type="spellEnd"/>
            <w:r w:rsidRPr="00A30387">
              <w:rPr>
                <w:sz w:val="24"/>
                <w:szCs w:val="24"/>
              </w:rPr>
              <w:t xml:space="preserve"> to look at the questions in 4 and choose one city they’ve learn and then answer</w:t>
            </w:r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Ask them to work in groups </w:t>
            </w:r>
            <w:proofErr w:type="spellStart"/>
            <w:proofErr w:type="gramStart"/>
            <w:r w:rsidRPr="00A30387">
              <w:rPr>
                <w:sz w:val="24"/>
                <w:szCs w:val="24"/>
              </w:rPr>
              <w:t>sts</w:t>
            </w:r>
            <w:proofErr w:type="spellEnd"/>
            <w:r w:rsidRPr="00A30387">
              <w:rPr>
                <w:sz w:val="24"/>
                <w:szCs w:val="24"/>
              </w:rPr>
              <w:t xml:space="preserve">  cannot</w:t>
            </w:r>
            <w:proofErr w:type="gramEnd"/>
            <w:r w:rsidRPr="00A30387">
              <w:rPr>
                <w:sz w:val="24"/>
                <w:szCs w:val="24"/>
              </w:rPr>
              <w:t xml:space="preserve"> use full sentence.</w:t>
            </w:r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- Have them practice in a class.</w:t>
            </w:r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Ask </w:t>
            </w:r>
            <w:proofErr w:type="spellStart"/>
            <w:r w:rsidRPr="00A30387">
              <w:rPr>
                <w:sz w:val="24"/>
                <w:szCs w:val="24"/>
              </w:rPr>
              <w:t>sts</w:t>
            </w:r>
            <w:proofErr w:type="spellEnd"/>
            <w:r w:rsidRPr="00A30387">
              <w:rPr>
                <w:sz w:val="24"/>
                <w:szCs w:val="24"/>
              </w:rPr>
              <w:t xml:space="preserve"> to use the notes to work in pairs and tell each other about the city they choose in 5.</w:t>
            </w:r>
          </w:p>
          <w:p w:rsidR="004E33F2" w:rsidRPr="00A30387" w:rsidRDefault="004E33F2" w:rsidP="00147663">
            <w:pPr>
              <w:jc w:val="both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- Make sure they speak in full sentences</w:t>
            </w:r>
          </w:p>
        </w:tc>
        <w:tc>
          <w:tcPr>
            <w:tcW w:w="3780" w:type="dxa"/>
            <w:shd w:val="clear" w:color="auto" w:fill="auto"/>
          </w:tcPr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* SPEAKING.</w:t>
            </w:r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4. Choose a city. Imagine you have just arrived in that city and want to tell your friends about it. Make notes below.</w:t>
            </w:r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5. In pairs, use your notes to tell your partner about your city. Then, listen and write down notes about your partner’s city in the space below.</w:t>
            </w:r>
          </w:p>
        </w:tc>
        <w:tc>
          <w:tcPr>
            <w:tcW w:w="1260" w:type="dxa"/>
            <w:shd w:val="clear" w:color="auto" w:fill="auto"/>
          </w:tcPr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Group – work</w:t>
            </w: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A30387">
              <w:rPr>
                <w:sz w:val="24"/>
                <w:szCs w:val="24"/>
              </w:rPr>
              <w:t>Pairwork</w:t>
            </w:r>
            <w:proofErr w:type="spellEnd"/>
          </w:p>
        </w:tc>
      </w:tr>
      <w:tr w:rsidR="004E33F2" w:rsidRPr="00A30387" w:rsidTr="00147663">
        <w:tc>
          <w:tcPr>
            <w:tcW w:w="1890" w:type="dxa"/>
            <w:vMerge w:val="restart"/>
            <w:shd w:val="clear" w:color="auto" w:fill="auto"/>
          </w:tcPr>
          <w:p w:rsidR="004E33F2" w:rsidRPr="00A30387" w:rsidRDefault="004E33F2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Consolidation</w:t>
            </w:r>
          </w:p>
          <w:p w:rsidR="004E33F2" w:rsidRPr="00A30387" w:rsidRDefault="004E33F2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Homework</w:t>
            </w:r>
          </w:p>
          <w:p w:rsidR="004E33F2" w:rsidRPr="00A30387" w:rsidRDefault="004E33F2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2’</w:t>
            </w:r>
          </w:p>
        </w:tc>
        <w:tc>
          <w:tcPr>
            <w:tcW w:w="3690" w:type="dxa"/>
            <w:shd w:val="clear" w:color="auto" w:fill="auto"/>
          </w:tcPr>
          <w:p w:rsidR="004E33F2" w:rsidRPr="00A30387" w:rsidRDefault="004E33F2" w:rsidP="004E33F2">
            <w:pPr>
              <w:numPr>
                <w:ilvl w:val="0"/>
                <w:numId w:val="1"/>
              </w:numPr>
              <w:ind w:left="175" w:hanging="142"/>
              <w:jc w:val="both"/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T consolidates the content of the lesson. </w:t>
            </w:r>
          </w:p>
        </w:tc>
        <w:tc>
          <w:tcPr>
            <w:tcW w:w="3780" w:type="dxa"/>
            <w:shd w:val="clear" w:color="auto" w:fill="auto"/>
          </w:tcPr>
          <w:p w:rsidR="004E33F2" w:rsidRPr="00A30387" w:rsidRDefault="004E33F2" w:rsidP="00147663">
            <w:pPr>
              <w:jc w:val="both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+ Get the specific information in text of the schedule for Around the World.</w:t>
            </w:r>
          </w:p>
          <w:p w:rsidR="004E33F2" w:rsidRPr="0004175D" w:rsidRDefault="004E33F2" w:rsidP="00147663">
            <w:pPr>
              <w:jc w:val="both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+ </w:t>
            </w:r>
            <w:proofErr w:type="gramStart"/>
            <w:r w:rsidRPr="00A30387">
              <w:rPr>
                <w:sz w:val="24"/>
                <w:szCs w:val="24"/>
              </w:rPr>
              <w:t>Speak  about</w:t>
            </w:r>
            <w:proofErr w:type="gramEnd"/>
            <w:r w:rsidRPr="00A30387">
              <w:rPr>
                <w:sz w:val="24"/>
                <w:szCs w:val="24"/>
              </w:rPr>
              <w:t xml:space="preserve"> your </w:t>
            </w:r>
            <w:proofErr w:type="spellStart"/>
            <w:r w:rsidRPr="00A30387">
              <w:rPr>
                <w:sz w:val="24"/>
                <w:szCs w:val="24"/>
              </w:rPr>
              <w:t>favourite</w:t>
            </w:r>
            <w:proofErr w:type="spellEnd"/>
            <w:r w:rsidRPr="00A30387">
              <w:rPr>
                <w:sz w:val="24"/>
                <w:szCs w:val="24"/>
              </w:rPr>
              <w:t xml:space="preserve"> TV </w:t>
            </w:r>
            <w:proofErr w:type="spellStart"/>
            <w:r w:rsidRPr="00A30387">
              <w:rPr>
                <w:sz w:val="24"/>
                <w:szCs w:val="24"/>
              </w:rPr>
              <w:t>progamme</w:t>
            </w:r>
            <w:proofErr w:type="spellEnd"/>
            <w:r w:rsidRPr="00A30387">
              <w:rPr>
                <w:sz w:val="24"/>
                <w:szCs w:val="24"/>
              </w:rPr>
              <w:t xml:space="preserve">.                                     </w:t>
            </w:r>
          </w:p>
        </w:tc>
        <w:tc>
          <w:tcPr>
            <w:tcW w:w="1260" w:type="dxa"/>
            <w:shd w:val="clear" w:color="auto" w:fill="auto"/>
          </w:tcPr>
          <w:p w:rsidR="004E33F2" w:rsidRPr="00A30387" w:rsidRDefault="004E33F2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Whole class</w:t>
            </w:r>
          </w:p>
        </w:tc>
      </w:tr>
      <w:tr w:rsidR="004E33F2" w:rsidRPr="00A30387" w:rsidTr="00147663">
        <w:tc>
          <w:tcPr>
            <w:tcW w:w="1890" w:type="dxa"/>
            <w:vMerge/>
            <w:shd w:val="clear" w:color="auto" w:fill="auto"/>
          </w:tcPr>
          <w:p w:rsidR="004E33F2" w:rsidRPr="00A30387" w:rsidRDefault="004E33F2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4E33F2" w:rsidRPr="00A30387" w:rsidRDefault="004E33F2" w:rsidP="004E33F2">
            <w:pPr>
              <w:numPr>
                <w:ilvl w:val="0"/>
                <w:numId w:val="1"/>
              </w:numPr>
              <w:ind w:left="175" w:hanging="142"/>
              <w:jc w:val="both"/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T guides </w:t>
            </w:r>
            <w:proofErr w:type="spellStart"/>
            <w:r w:rsidRPr="00A30387">
              <w:rPr>
                <w:sz w:val="24"/>
                <w:szCs w:val="24"/>
              </w:rPr>
              <w:t>Ss</w:t>
            </w:r>
            <w:proofErr w:type="spellEnd"/>
            <w:r w:rsidRPr="00A30387">
              <w:rPr>
                <w:sz w:val="24"/>
                <w:szCs w:val="24"/>
              </w:rPr>
              <w:t xml:space="preserve"> the homework.</w:t>
            </w:r>
          </w:p>
        </w:tc>
        <w:tc>
          <w:tcPr>
            <w:tcW w:w="3780" w:type="dxa"/>
            <w:shd w:val="clear" w:color="auto" w:fill="auto"/>
          </w:tcPr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iCs/>
                <w:sz w:val="24"/>
                <w:szCs w:val="24"/>
              </w:rPr>
              <w:t>-  Learn by heart all the new words.</w:t>
            </w:r>
          </w:p>
          <w:p w:rsidR="004E33F2" w:rsidRPr="00A30387" w:rsidRDefault="004E33F2" w:rsidP="00147663">
            <w:pPr>
              <w:rPr>
                <w:sz w:val="24"/>
                <w:szCs w:val="24"/>
              </w:rPr>
            </w:pPr>
            <w:r w:rsidRPr="00A30387">
              <w:rPr>
                <w:iCs/>
                <w:sz w:val="24"/>
                <w:szCs w:val="24"/>
              </w:rPr>
              <w:t>-  Do exercises ……………</w:t>
            </w:r>
            <w:proofErr w:type="gramStart"/>
            <w:r w:rsidRPr="00A30387">
              <w:rPr>
                <w:iCs/>
                <w:sz w:val="24"/>
                <w:szCs w:val="24"/>
              </w:rPr>
              <w:t>…(</w:t>
            </w:r>
            <w:proofErr w:type="gramEnd"/>
            <w:r w:rsidRPr="00A30387">
              <w:rPr>
                <w:iCs/>
                <w:sz w:val="24"/>
                <w:szCs w:val="24"/>
              </w:rPr>
              <w:t>in workbook).</w:t>
            </w:r>
          </w:p>
          <w:p w:rsidR="004E33F2" w:rsidRPr="00A30387" w:rsidRDefault="004E33F2" w:rsidP="004E33F2">
            <w:pPr>
              <w:numPr>
                <w:ilvl w:val="0"/>
                <w:numId w:val="1"/>
              </w:num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Prepare for the next lesson: </w:t>
            </w:r>
            <w:r w:rsidRPr="00A30387">
              <w:rPr>
                <w:b/>
                <w:sz w:val="24"/>
                <w:szCs w:val="24"/>
              </w:rPr>
              <w:t>Skills 2</w:t>
            </w:r>
          </w:p>
        </w:tc>
        <w:tc>
          <w:tcPr>
            <w:tcW w:w="1260" w:type="dxa"/>
            <w:shd w:val="clear" w:color="auto" w:fill="auto"/>
          </w:tcPr>
          <w:p w:rsidR="004E33F2" w:rsidRPr="00A30387" w:rsidRDefault="004E33F2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Whole class</w:t>
            </w:r>
          </w:p>
        </w:tc>
      </w:tr>
    </w:tbl>
    <w:p w:rsidR="004E33F2" w:rsidRPr="00A30387" w:rsidRDefault="004E33F2" w:rsidP="004E33F2">
      <w:pPr>
        <w:jc w:val="both"/>
        <w:outlineLvl w:val="0"/>
        <w:rPr>
          <w:b/>
          <w:sz w:val="24"/>
          <w:szCs w:val="24"/>
        </w:rPr>
      </w:pPr>
    </w:p>
    <w:p w:rsidR="004E33F2" w:rsidRPr="00A30387" w:rsidRDefault="004E33F2" w:rsidP="004E33F2">
      <w:pPr>
        <w:jc w:val="both"/>
        <w:outlineLvl w:val="0"/>
        <w:rPr>
          <w:sz w:val="24"/>
          <w:szCs w:val="24"/>
        </w:rPr>
      </w:pPr>
      <w:r w:rsidRPr="00A30387">
        <w:rPr>
          <w:sz w:val="24"/>
          <w:szCs w:val="24"/>
        </w:rPr>
        <w:t>Experienc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33F2" w:rsidRPr="00A30387" w:rsidRDefault="004E33F2" w:rsidP="004E33F2">
      <w:pPr>
        <w:rPr>
          <w:sz w:val="24"/>
          <w:szCs w:val="24"/>
        </w:rPr>
      </w:pPr>
    </w:p>
    <w:p w:rsidR="004430EA" w:rsidRPr="004E33F2" w:rsidRDefault="004430EA" w:rsidP="004E33F2">
      <w:bookmarkStart w:id="0" w:name="_GoBack"/>
      <w:bookmarkEnd w:id="0"/>
    </w:p>
    <w:sectPr w:rsidR="004430EA" w:rsidRPr="004E33F2" w:rsidSect="006512D5">
      <w:pgSz w:w="12240" w:h="15840"/>
      <w:pgMar w:top="540" w:right="630" w:bottom="8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1292D"/>
    <w:multiLevelType w:val="hybridMultilevel"/>
    <w:tmpl w:val="EE224766"/>
    <w:lvl w:ilvl="0" w:tplc="B8784FB2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6878BC"/>
    <w:multiLevelType w:val="hybridMultilevel"/>
    <w:tmpl w:val="E702E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D5"/>
    <w:rsid w:val="004430EA"/>
    <w:rsid w:val="004E33F2"/>
    <w:rsid w:val="0065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D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12D5"/>
    <w:pPr>
      <w:keepNext/>
      <w:keepLines/>
      <w:spacing w:line="276" w:lineRule="auto"/>
      <w:jc w:val="center"/>
      <w:outlineLvl w:val="1"/>
    </w:pPr>
    <w:rPr>
      <w:rFonts w:ascii="Calibri Light" w:hAnsi="Calibri Light"/>
      <w:b/>
      <w:bCs/>
      <w:color w:val="5B9BD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6512D5"/>
    <w:rPr>
      <w:rFonts w:ascii="Calibri Light" w:eastAsia="Times New Roman" w:hAnsi="Calibri Light" w:cs="Times New Roman"/>
      <w:b/>
      <w:bCs/>
      <w:color w:val="5B9BD5"/>
      <w:sz w:val="28"/>
      <w:szCs w:val="26"/>
    </w:rPr>
  </w:style>
  <w:style w:type="paragraph" w:styleId="NoSpacing">
    <w:name w:val="No Spacing"/>
    <w:uiPriority w:val="99"/>
    <w:qFormat/>
    <w:rsid w:val="006512D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D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12D5"/>
    <w:pPr>
      <w:keepNext/>
      <w:keepLines/>
      <w:spacing w:line="276" w:lineRule="auto"/>
      <w:jc w:val="center"/>
      <w:outlineLvl w:val="1"/>
    </w:pPr>
    <w:rPr>
      <w:rFonts w:ascii="Calibri Light" w:hAnsi="Calibri Light"/>
      <w:b/>
      <w:bCs/>
      <w:color w:val="5B9BD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6512D5"/>
    <w:rPr>
      <w:rFonts w:ascii="Calibri Light" w:eastAsia="Times New Roman" w:hAnsi="Calibri Light" w:cs="Times New Roman"/>
      <w:b/>
      <w:bCs/>
      <w:color w:val="5B9BD5"/>
      <w:sz w:val="28"/>
      <w:szCs w:val="26"/>
    </w:rPr>
  </w:style>
  <w:style w:type="paragraph" w:styleId="NoSpacing">
    <w:name w:val="No Spacing"/>
    <w:uiPriority w:val="99"/>
    <w:qFormat/>
    <w:rsid w:val="006512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</dc:creator>
  <cp:lastModifiedBy>il</cp:lastModifiedBy>
  <cp:revision>2</cp:revision>
  <dcterms:created xsi:type="dcterms:W3CDTF">2018-02-25T09:08:00Z</dcterms:created>
  <dcterms:modified xsi:type="dcterms:W3CDTF">2018-02-25T09:08:00Z</dcterms:modified>
</cp:coreProperties>
</file>