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63" w:rsidRPr="00597D63" w:rsidRDefault="00597D63" w:rsidP="00597D63">
      <w:pPr>
        <w:pStyle w:val="NoSpacing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97D63">
        <w:rPr>
          <w:rFonts w:ascii="Times New Roman" w:hAnsi="Times New Roman" w:cs="Times New Roman"/>
          <w:i/>
          <w:sz w:val="24"/>
          <w:szCs w:val="24"/>
        </w:rPr>
        <w:t>Date of planning: Sep 4</w:t>
      </w:r>
      <w:r w:rsidRPr="00597D63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 , 2017</w:t>
      </w:r>
      <w:bookmarkStart w:id="0" w:name="_GoBack"/>
      <w:bookmarkEnd w:id="0"/>
    </w:p>
    <w:p w:rsidR="00597D63" w:rsidRPr="00597D63" w:rsidRDefault="00597D63" w:rsidP="00597D6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97D63">
        <w:rPr>
          <w:rFonts w:ascii="Times New Roman" w:hAnsi="Times New Roman" w:cs="Times New Roman"/>
          <w:b/>
          <w:i/>
          <w:sz w:val="26"/>
          <w:szCs w:val="26"/>
          <w:u w:val="single"/>
        </w:rPr>
        <w:t>Period</w:t>
      </w:r>
      <w:r w:rsidRPr="00597D63">
        <w:rPr>
          <w:rFonts w:ascii="Times New Roman" w:hAnsi="Times New Roman" w:cs="Times New Roman"/>
          <w:b/>
          <w:i/>
          <w:sz w:val="26"/>
          <w:szCs w:val="26"/>
        </w:rPr>
        <w:t xml:space="preserve">: 14                                                                                                     </w:t>
      </w:r>
    </w:p>
    <w:p w:rsidR="00597D63" w:rsidRPr="003A5C31" w:rsidRDefault="00597D63" w:rsidP="00597D63">
      <w:pPr>
        <w:pStyle w:val="Heading1"/>
        <w:rPr>
          <w:rFonts w:cs="Times New Roman"/>
          <w:color w:val="auto"/>
          <w:sz w:val="26"/>
          <w:szCs w:val="26"/>
        </w:rPr>
      </w:pPr>
      <w:r w:rsidRPr="003A5C31">
        <w:rPr>
          <w:rFonts w:cs="Times New Roman"/>
          <w:color w:val="auto"/>
          <w:sz w:val="26"/>
          <w:szCs w:val="26"/>
        </w:rPr>
        <w:t>UNIT 2: LIFE IN THE COUNTRYSIDE</w:t>
      </w:r>
    </w:p>
    <w:p w:rsidR="00597D63" w:rsidRDefault="00597D63" w:rsidP="00597D63">
      <w:pPr>
        <w:pStyle w:val="Heading1"/>
        <w:rPr>
          <w:rFonts w:cs="Times New Roman"/>
          <w:color w:val="auto"/>
          <w:sz w:val="26"/>
          <w:szCs w:val="26"/>
        </w:rPr>
      </w:pPr>
      <w:r w:rsidRPr="003A5C31">
        <w:rPr>
          <w:rFonts w:cs="Times New Roman"/>
          <w:color w:val="auto"/>
          <w:sz w:val="26"/>
          <w:szCs w:val="26"/>
        </w:rPr>
        <w:t>Lesson 6: Skills 2</w:t>
      </w:r>
    </w:p>
    <w:p w:rsidR="00597D63" w:rsidRDefault="00597D63" w:rsidP="00597D63">
      <w:pPr>
        <w:jc w:val="both"/>
        <w:rPr>
          <w:b/>
          <w:szCs w:val="26"/>
        </w:rPr>
      </w:pPr>
    </w:p>
    <w:p w:rsidR="00597D63" w:rsidRPr="00F803D4" w:rsidRDefault="00597D63" w:rsidP="00597D63">
      <w:pPr>
        <w:jc w:val="both"/>
        <w:rPr>
          <w:szCs w:val="26"/>
        </w:rPr>
      </w:pPr>
      <w:r w:rsidRPr="00F803D4">
        <w:rPr>
          <w:b/>
          <w:szCs w:val="26"/>
        </w:rPr>
        <w:t xml:space="preserve">I. Objectives: </w:t>
      </w:r>
      <w:r w:rsidRPr="00F803D4">
        <w:rPr>
          <w:color w:val="000000"/>
          <w:szCs w:val="26"/>
        </w:rPr>
        <w:t xml:space="preserve">By the end of the lesson, </w:t>
      </w:r>
      <w:proofErr w:type="spellStart"/>
      <w:r w:rsidRPr="00F803D4">
        <w:rPr>
          <w:color w:val="000000"/>
          <w:szCs w:val="26"/>
        </w:rPr>
        <w:t>Ss</w:t>
      </w:r>
      <w:proofErr w:type="spellEnd"/>
      <w:r w:rsidRPr="00F803D4">
        <w:rPr>
          <w:color w:val="000000"/>
          <w:szCs w:val="26"/>
        </w:rPr>
        <w:t xml:space="preserve"> will be able to:</w:t>
      </w:r>
    </w:p>
    <w:p w:rsidR="00597D63" w:rsidRPr="00F803D4" w:rsidRDefault="00597D63" w:rsidP="00597D63">
      <w:pPr>
        <w:tabs>
          <w:tab w:val="left" w:pos="3735"/>
        </w:tabs>
        <w:jc w:val="both"/>
        <w:rPr>
          <w:szCs w:val="26"/>
        </w:rPr>
      </w:pPr>
      <w:r w:rsidRPr="00F803D4">
        <w:rPr>
          <w:szCs w:val="26"/>
        </w:rPr>
        <w:t>- Practice writing their opinions about the changes in rural area.</w:t>
      </w:r>
    </w:p>
    <w:p w:rsidR="00597D63" w:rsidRPr="00F803D4" w:rsidRDefault="00597D63" w:rsidP="00597D63">
      <w:pPr>
        <w:jc w:val="both"/>
        <w:rPr>
          <w:szCs w:val="26"/>
        </w:rPr>
      </w:pPr>
      <w:r w:rsidRPr="00F803D4">
        <w:rPr>
          <w:szCs w:val="26"/>
        </w:rPr>
        <w:t>- Practice listening for specific information about changes in rural area.</w:t>
      </w:r>
    </w:p>
    <w:p w:rsidR="00597D63" w:rsidRPr="00F803D4" w:rsidRDefault="00597D63" w:rsidP="00597D63">
      <w:pPr>
        <w:rPr>
          <w:szCs w:val="26"/>
        </w:rPr>
      </w:pPr>
      <w:r w:rsidRPr="00F803D4">
        <w:rPr>
          <w:b/>
          <w:szCs w:val="26"/>
        </w:rPr>
        <w:t xml:space="preserve">II. Teaching aid: </w:t>
      </w:r>
      <w:r w:rsidRPr="00F803D4">
        <w:rPr>
          <w:szCs w:val="26"/>
        </w:rPr>
        <w:t>Textbook, chalks, stereo, CD...</w:t>
      </w:r>
    </w:p>
    <w:p w:rsidR="00597D63" w:rsidRDefault="00597D63" w:rsidP="00597D63">
      <w:pPr>
        <w:rPr>
          <w:szCs w:val="26"/>
        </w:rPr>
      </w:pPr>
      <w:r w:rsidRPr="00F803D4">
        <w:rPr>
          <w:b/>
          <w:szCs w:val="26"/>
        </w:rPr>
        <w:t>III. Methods:</w:t>
      </w:r>
      <w:r w:rsidRPr="00F803D4">
        <w:rPr>
          <w:szCs w:val="26"/>
        </w:rPr>
        <w:t xml:space="preserve"> Communicative approach, audio-lingual method, 3p, ESA, lexical approach …. </w:t>
      </w:r>
    </w:p>
    <w:p w:rsidR="00597D63" w:rsidRPr="00F803D4" w:rsidRDefault="00597D63" w:rsidP="00597D63">
      <w:pPr>
        <w:rPr>
          <w:szCs w:val="26"/>
        </w:rPr>
      </w:pPr>
    </w:p>
    <w:p w:rsidR="00597D63" w:rsidRPr="00F803D4" w:rsidRDefault="00597D63" w:rsidP="00597D63">
      <w:pPr>
        <w:rPr>
          <w:b/>
          <w:szCs w:val="26"/>
        </w:rPr>
      </w:pPr>
      <w:proofErr w:type="spellStart"/>
      <w:r w:rsidRPr="00F803D4">
        <w:rPr>
          <w:b/>
          <w:szCs w:val="26"/>
        </w:rPr>
        <w:t>IV.Procedures</w:t>
      </w:r>
      <w:proofErr w:type="spellEnd"/>
      <w:r w:rsidRPr="00F803D4">
        <w:rPr>
          <w:b/>
          <w:szCs w:val="26"/>
        </w:rPr>
        <w:t>: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7380"/>
        <w:gridCol w:w="2160"/>
      </w:tblGrid>
      <w:tr w:rsidR="00597D63" w:rsidRPr="00F803D4" w:rsidTr="00147663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3" w:rsidRPr="00F803D4" w:rsidRDefault="00597D63" w:rsidP="00147663">
            <w:pPr>
              <w:jc w:val="center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Steps/Activities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3" w:rsidRPr="00F803D4" w:rsidRDefault="00597D63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Work arrangements</w:t>
            </w:r>
          </w:p>
        </w:tc>
      </w:tr>
      <w:tr w:rsidR="00597D63" w:rsidRPr="00F803D4" w:rsidTr="00147663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63" w:rsidRPr="00F803D4" w:rsidRDefault="00597D63" w:rsidP="0014766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A. </w:t>
            </w:r>
            <w:r w:rsidRPr="00F803D4">
              <w:rPr>
                <w:b/>
                <w:szCs w:val="26"/>
              </w:rPr>
              <w:t>Pre-Listening</w:t>
            </w:r>
          </w:p>
          <w:p w:rsidR="00597D63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b/>
                <w:szCs w:val="26"/>
              </w:rPr>
            </w:pP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1.Voc:</w:t>
            </w: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-brick house (n) : </w:t>
            </w:r>
            <w:proofErr w:type="spellStart"/>
            <w:r w:rsidRPr="00F803D4">
              <w:rPr>
                <w:szCs w:val="26"/>
              </w:rPr>
              <w:t>nhà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bằng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gạch</w:t>
            </w:r>
            <w:proofErr w:type="spellEnd"/>
            <w:r w:rsidRPr="00F803D4">
              <w:rPr>
                <w:szCs w:val="26"/>
              </w:rPr>
              <w:t xml:space="preserve">  (picture)</w:t>
            </w: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-</w:t>
            </w:r>
            <w:proofErr w:type="spellStart"/>
            <w:r w:rsidRPr="00F803D4">
              <w:rPr>
                <w:szCs w:val="26"/>
              </w:rPr>
              <w:t>earthern</w:t>
            </w:r>
            <w:proofErr w:type="spellEnd"/>
            <w:r w:rsidRPr="00F803D4">
              <w:rPr>
                <w:szCs w:val="26"/>
              </w:rPr>
              <w:t xml:space="preserve"> house (n) : </w:t>
            </w:r>
            <w:proofErr w:type="spellStart"/>
            <w:r w:rsidRPr="00F803D4">
              <w:rPr>
                <w:szCs w:val="26"/>
              </w:rPr>
              <w:t>nhà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bằng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đất</w:t>
            </w:r>
            <w:proofErr w:type="spellEnd"/>
            <w:r w:rsidRPr="00F803D4">
              <w:rPr>
                <w:szCs w:val="26"/>
              </w:rPr>
              <w:t xml:space="preserve">   (picture)</w:t>
            </w: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-oil lamp (n)  : </w:t>
            </w:r>
            <w:proofErr w:type="spellStart"/>
            <w:r w:rsidRPr="00F803D4">
              <w:rPr>
                <w:szCs w:val="26"/>
              </w:rPr>
              <w:t>đèn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dầu</w:t>
            </w:r>
            <w:proofErr w:type="spellEnd"/>
            <w:r w:rsidRPr="00F803D4">
              <w:rPr>
                <w:szCs w:val="26"/>
              </w:rPr>
              <w:t xml:space="preserve">    (picture)</w:t>
            </w: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-stream (n)  : </w:t>
            </w:r>
            <w:proofErr w:type="spellStart"/>
            <w:r w:rsidRPr="00F803D4">
              <w:rPr>
                <w:szCs w:val="26"/>
              </w:rPr>
              <w:t>suối</w:t>
            </w:r>
            <w:proofErr w:type="spellEnd"/>
            <w:r w:rsidRPr="00F803D4">
              <w:rPr>
                <w:szCs w:val="26"/>
              </w:rPr>
              <w:t xml:space="preserve">             (draw)</w:t>
            </w: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b/>
                <w:szCs w:val="26"/>
              </w:rPr>
            </w:pPr>
            <w:proofErr w:type="gramStart"/>
            <w:r w:rsidRPr="00F803D4">
              <w:rPr>
                <w:b/>
                <w:szCs w:val="26"/>
              </w:rPr>
              <w:t>2.Guessing</w:t>
            </w:r>
            <w:proofErr w:type="gramEnd"/>
            <w:r w:rsidRPr="00F803D4">
              <w:rPr>
                <w:b/>
                <w:szCs w:val="26"/>
              </w:rPr>
              <w:t xml:space="preserve"> what changes a boy talking about in his village.</w:t>
            </w:r>
          </w:p>
          <w:p w:rsidR="00597D63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-Ask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to think about some changes in his </w:t>
            </w:r>
            <w:proofErr w:type="spellStart"/>
            <w:r w:rsidRPr="00F803D4">
              <w:rPr>
                <w:szCs w:val="26"/>
              </w:rPr>
              <w:t>village.T</w:t>
            </w:r>
            <w:proofErr w:type="spellEnd"/>
            <w:r w:rsidRPr="00F803D4">
              <w:rPr>
                <w:szCs w:val="26"/>
              </w:rPr>
              <w:t xml:space="preserve"> writes on the board</w:t>
            </w:r>
          </w:p>
          <w:p w:rsidR="00597D63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szCs w:val="26"/>
              </w:rPr>
            </w:pPr>
          </w:p>
          <w:p w:rsidR="00597D63" w:rsidRPr="00F803D4" w:rsidRDefault="00597D63" w:rsidP="0014766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B. </w:t>
            </w:r>
            <w:r w:rsidRPr="00F803D4">
              <w:rPr>
                <w:b/>
                <w:szCs w:val="26"/>
              </w:rPr>
              <w:t>While-Listening</w:t>
            </w: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szCs w:val="26"/>
              </w:rPr>
            </w:pP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jc w:val="both"/>
              <w:rPr>
                <w:b/>
                <w:szCs w:val="26"/>
              </w:rPr>
            </w:pPr>
            <w:proofErr w:type="gramStart"/>
            <w:r w:rsidRPr="00F803D4">
              <w:rPr>
                <w:b/>
                <w:szCs w:val="26"/>
              </w:rPr>
              <w:t>1.Listen</w:t>
            </w:r>
            <w:proofErr w:type="gramEnd"/>
            <w:r w:rsidRPr="00F803D4">
              <w:rPr>
                <w:b/>
                <w:szCs w:val="26"/>
              </w:rPr>
              <w:t xml:space="preserve"> to a boy talking about changes in his village and tick(V) the changes he mentions. (1p23)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72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Give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time to look at the changes (A-F). </w:t>
            </w:r>
            <w:proofErr w:type="gramStart"/>
            <w:r w:rsidRPr="00F803D4">
              <w:rPr>
                <w:szCs w:val="26"/>
              </w:rPr>
              <w:t>make</w:t>
            </w:r>
            <w:proofErr w:type="gramEnd"/>
            <w:r w:rsidRPr="00F803D4">
              <w:rPr>
                <w:szCs w:val="26"/>
              </w:rPr>
              <w:t xml:space="preserve"> sure that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understand the meanings of the words/phrases. T plays the recording and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tick the changes which are mentioned.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285"/>
              <w:jc w:val="both"/>
              <w:rPr>
                <w:szCs w:val="26"/>
              </w:rPr>
            </w:pPr>
            <w:r w:rsidRPr="00F803D4">
              <w:rPr>
                <w:b/>
                <w:szCs w:val="26"/>
              </w:rPr>
              <w:t>Key</w:t>
            </w:r>
            <w:r w:rsidRPr="00F803D4">
              <w:rPr>
                <w:szCs w:val="26"/>
              </w:rPr>
              <w:t>: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28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A…..…The roads in the village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28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B…</w:t>
            </w:r>
            <w:r w:rsidRPr="00F803D4">
              <w:rPr>
                <w:szCs w:val="26"/>
              </w:rPr>
              <w:sym w:font="Wingdings" w:char="F0FC"/>
            </w:r>
            <w:r w:rsidRPr="00F803D4">
              <w:rPr>
                <w:szCs w:val="26"/>
              </w:rPr>
              <w:t xml:space="preserve">…Electrical </w:t>
            </w:r>
            <w:proofErr w:type="spellStart"/>
            <w:r w:rsidRPr="00F803D4">
              <w:rPr>
                <w:szCs w:val="26"/>
              </w:rPr>
              <w:t>applicances</w:t>
            </w:r>
            <w:proofErr w:type="spellEnd"/>
            <w:r w:rsidRPr="00F803D4">
              <w:rPr>
                <w:szCs w:val="26"/>
              </w:rPr>
              <w:t xml:space="preserve"> in the homes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28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C…</w:t>
            </w:r>
            <w:r w:rsidRPr="00F803D4">
              <w:rPr>
                <w:szCs w:val="26"/>
              </w:rPr>
              <w:sym w:font="Wingdings" w:char="F0FC"/>
            </w:r>
            <w:r w:rsidRPr="00F803D4">
              <w:rPr>
                <w:szCs w:val="26"/>
              </w:rPr>
              <w:t>…Means of transport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28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D….......Entertainment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28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E…</w:t>
            </w:r>
            <w:r w:rsidRPr="00F803D4">
              <w:rPr>
                <w:szCs w:val="26"/>
              </w:rPr>
              <w:sym w:font="Wingdings" w:char="F0FC"/>
            </w:r>
            <w:r w:rsidRPr="00F803D4">
              <w:rPr>
                <w:szCs w:val="26"/>
              </w:rPr>
              <w:t>…School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285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F....</w:t>
            </w:r>
            <w:r w:rsidRPr="00F803D4">
              <w:rPr>
                <w:szCs w:val="26"/>
              </w:rPr>
              <w:sym w:font="Wingdings" w:char="F0FC"/>
            </w:r>
            <w:r w:rsidRPr="00F803D4">
              <w:rPr>
                <w:szCs w:val="26"/>
              </w:rPr>
              <w:t>...Visitors</w:t>
            </w:r>
          </w:p>
          <w:p w:rsidR="00597D63" w:rsidRPr="00F803D4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ind w:left="720"/>
              <w:jc w:val="both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Audio script:</w:t>
            </w:r>
          </w:p>
          <w:p w:rsidR="00597D63" w:rsidRPr="00D71EB8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ind w:left="720"/>
              <w:jc w:val="both"/>
              <w:rPr>
                <w:i/>
                <w:szCs w:val="26"/>
              </w:rPr>
            </w:pPr>
            <w:r w:rsidRPr="00D71EB8">
              <w:rPr>
                <w:i/>
                <w:szCs w:val="26"/>
              </w:rPr>
              <w:t>I live in a mountain village. My parents often tell me stories about their life in the past. It’s not much like the village I can see nowadays.</w:t>
            </w:r>
          </w:p>
          <w:p w:rsidR="00597D63" w:rsidRPr="00D71EB8" w:rsidRDefault="00597D63" w:rsidP="001476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35"/>
              </w:tabs>
              <w:ind w:left="720"/>
              <w:jc w:val="both"/>
              <w:rPr>
                <w:i/>
                <w:szCs w:val="26"/>
              </w:rPr>
            </w:pPr>
            <w:r w:rsidRPr="00D71EB8">
              <w:rPr>
                <w:i/>
                <w:szCs w:val="26"/>
              </w:rPr>
              <w:t xml:space="preserve">Some villagers now live in brick houses instead of earthen </w:t>
            </w:r>
            <w:r w:rsidRPr="00D71EB8">
              <w:rPr>
                <w:i/>
                <w:szCs w:val="26"/>
              </w:rPr>
              <w:lastRenderedPageBreak/>
              <w:t xml:space="preserve">ones. Our houses are better equipped with electric fans and TVs. Thanks to the TV, we know more about life outside our village. We </w:t>
            </w:r>
            <w:proofErr w:type="gramStart"/>
            <w:r w:rsidRPr="00D71EB8">
              <w:rPr>
                <w:i/>
                <w:szCs w:val="26"/>
              </w:rPr>
              <w:t>don’t  use</w:t>
            </w:r>
            <w:proofErr w:type="gramEnd"/>
            <w:r w:rsidRPr="00D71EB8">
              <w:rPr>
                <w:i/>
                <w:szCs w:val="26"/>
              </w:rPr>
              <w:t xml:space="preserve"> oil lamps any more. We have electric lights which are much brighter. More villagers are using motorcycles for transport instead of riding a horse or walking. We-village children-no longer have to walk a long way and cross a stream to get to school, which is dangerous in the rainy season. Now there’s a new school nearby. We also have more visitors from the city. They come to experience our way of life.</w:t>
            </w:r>
          </w:p>
          <w:p w:rsidR="00597D63" w:rsidRPr="00F803D4" w:rsidRDefault="00597D63" w:rsidP="00147663">
            <w:pPr>
              <w:rPr>
                <w:b/>
                <w:szCs w:val="26"/>
              </w:rPr>
            </w:pPr>
          </w:p>
          <w:p w:rsidR="00597D63" w:rsidRPr="00F803D4" w:rsidRDefault="00597D63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2.Listen again and say if the sentences are true (T) or false(F)  (2p23)</w:t>
            </w:r>
          </w:p>
          <w:p w:rsidR="00597D63" w:rsidRPr="00F803D4" w:rsidRDefault="00597D63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 xml:space="preserve">-earthen house : </w:t>
            </w:r>
            <w:proofErr w:type="spellStart"/>
            <w:r w:rsidRPr="00F803D4">
              <w:rPr>
                <w:szCs w:val="26"/>
              </w:rPr>
              <w:t>ngôi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nhà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bằng</w:t>
            </w:r>
            <w:proofErr w:type="spellEnd"/>
            <w:r w:rsidRPr="00F803D4">
              <w:rPr>
                <w:szCs w:val="26"/>
              </w:rPr>
              <w:t xml:space="preserve"> </w:t>
            </w:r>
            <w:proofErr w:type="spellStart"/>
            <w:r w:rsidRPr="00F803D4">
              <w:rPr>
                <w:szCs w:val="26"/>
              </w:rPr>
              <w:t>đất</w:t>
            </w:r>
            <w:proofErr w:type="spellEnd"/>
          </w:p>
          <w:p w:rsidR="00597D63" w:rsidRPr="00F803D4" w:rsidRDefault="00597D63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 xml:space="preserve">Give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to read the sentences.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listen to the recording again and check (T) or (F)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Key:  1.F       2.T          3.F       4.T        5.T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b/>
                <w:szCs w:val="26"/>
              </w:rPr>
            </w:pPr>
            <w:proofErr w:type="gramStart"/>
            <w:r w:rsidRPr="00F803D4">
              <w:rPr>
                <w:b/>
                <w:szCs w:val="26"/>
              </w:rPr>
              <w:t>3.Listen</w:t>
            </w:r>
            <w:proofErr w:type="gramEnd"/>
            <w:r w:rsidRPr="00F803D4">
              <w:rPr>
                <w:b/>
                <w:szCs w:val="26"/>
              </w:rPr>
              <w:t xml:space="preserve"> again and answer the questions in no more than FOUR words. (3p23)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72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Ask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to read the questions first. T plays the recording. </w:t>
            </w: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listen and decide what word/phrase to write down for the </w:t>
            </w:r>
            <w:proofErr w:type="spellStart"/>
            <w:r w:rsidRPr="00F803D4">
              <w:rPr>
                <w:szCs w:val="26"/>
              </w:rPr>
              <w:t>answer.Ask</w:t>
            </w:r>
            <w:proofErr w:type="spellEnd"/>
            <w:r w:rsidRPr="00F803D4">
              <w:rPr>
                <w:szCs w:val="26"/>
              </w:rPr>
              <w:t xml:space="preserve"> them to focus on the key words.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b/>
                <w:szCs w:val="26"/>
              </w:rPr>
              <w:t>Key:</w:t>
            </w:r>
            <w:r w:rsidRPr="00F803D4">
              <w:rPr>
                <w:szCs w:val="26"/>
              </w:rPr>
              <w:t xml:space="preserve"> 1.His </w:t>
            </w:r>
            <w:proofErr w:type="gramStart"/>
            <w:r w:rsidRPr="00F803D4">
              <w:rPr>
                <w:szCs w:val="26"/>
              </w:rPr>
              <w:t>parents  .</w:t>
            </w:r>
            <w:proofErr w:type="gramEnd"/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2. Life outside their village.</w:t>
            </w:r>
          </w:p>
          <w:p w:rsidR="00597D63" w:rsidRPr="00F803D4" w:rsidRDefault="00597D63" w:rsidP="00147663">
            <w:pPr>
              <w:tabs>
                <w:tab w:val="left" w:pos="3735"/>
              </w:tabs>
              <w:ind w:left="390"/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3. Nearby/Near the </w:t>
            </w:r>
            <w:proofErr w:type="gramStart"/>
            <w:r w:rsidRPr="00F803D4">
              <w:rPr>
                <w:szCs w:val="26"/>
              </w:rPr>
              <w:t>village .</w:t>
            </w:r>
            <w:proofErr w:type="gramEnd"/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b/>
                <w:szCs w:val="26"/>
              </w:rPr>
            </w:pPr>
            <w:r w:rsidRPr="00F803D4">
              <w:rPr>
                <w:szCs w:val="26"/>
              </w:rPr>
              <w:t>4. The way of life.</w:t>
            </w:r>
          </w:p>
          <w:p w:rsidR="00597D63" w:rsidRPr="00F803D4" w:rsidRDefault="00597D63" w:rsidP="00147663">
            <w:pPr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1.What do you think?(4p23)</w:t>
            </w:r>
          </w:p>
          <w:p w:rsidR="00597D63" w:rsidRPr="00F803D4" w:rsidRDefault="00597D63" w:rsidP="00147663">
            <w:pPr>
              <w:rPr>
                <w:b/>
                <w:szCs w:val="26"/>
              </w:rPr>
            </w:pPr>
          </w:p>
          <w:p w:rsidR="00597D63" w:rsidRPr="00F803D4" w:rsidRDefault="00597D63" w:rsidP="00147663">
            <w:pPr>
              <w:tabs>
                <w:tab w:val="left" w:pos="3735"/>
              </w:tabs>
              <w:ind w:left="720"/>
              <w:jc w:val="both"/>
              <w:rPr>
                <w:szCs w:val="26"/>
              </w:rPr>
            </w:pP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can use this information and the example given in 4 to write their opinions about the changes.</w:t>
            </w:r>
          </w:p>
          <w:p w:rsidR="00597D63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 xml:space="preserve">Ex: It’s good for the villagers to have </w:t>
            </w:r>
            <w:proofErr w:type="spellStart"/>
            <w:r w:rsidRPr="00F803D4">
              <w:rPr>
                <w:szCs w:val="26"/>
              </w:rPr>
              <w:t>TVs.They</w:t>
            </w:r>
            <w:proofErr w:type="spellEnd"/>
            <w:r w:rsidRPr="00F803D4">
              <w:rPr>
                <w:szCs w:val="26"/>
              </w:rPr>
              <w:t xml:space="preserve"> can now have more fun and learn more about different people and different places.</w:t>
            </w:r>
          </w:p>
          <w:p w:rsidR="00597D63" w:rsidRDefault="00597D63" w:rsidP="00147663">
            <w:pPr>
              <w:rPr>
                <w:b/>
                <w:szCs w:val="26"/>
              </w:rPr>
            </w:pPr>
          </w:p>
          <w:p w:rsidR="00597D63" w:rsidRPr="00F803D4" w:rsidRDefault="00597D63" w:rsidP="0014766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C. </w:t>
            </w:r>
            <w:r w:rsidRPr="00F803D4">
              <w:rPr>
                <w:b/>
                <w:szCs w:val="26"/>
              </w:rPr>
              <w:t>Post-Listening</w:t>
            </w:r>
          </w:p>
          <w:p w:rsidR="00597D63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 xml:space="preserve">2.Discuss and find some changes in a rural </w:t>
            </w:r>
            <w:proofErr w:type="spellStart"/>
            <w:r w:rsidRPr="00F803D4">
              <w:rPr>
                <w:b/>
                <w:szCs w:val="26"/>
              </w:rPr>
              <w:t>area.Make</w:t>
            </w:r>
            <w:proofErr w:type="spellEnd"/>
            <w:r w:rsidRPr="00F803D4">
              <w:rPr>
                <w:b/>
                <w:szCs w:val="26"/>
              </w:rPr>
              <w:t xml:space="preserve"> notes of the changes.(5p23)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A</w:t>
            </w:r>
            <w:proofErr w:type="gramStart"/>
            <w:r w:rsidRPr="00F803D4">
              <w:rPr>
                <w:szCs w:val="26"/>
              </w:rPr>
              <w:t>:The</w:t>
            </w:r>
            <w:proofErr w:type="gramEnd"/>
            <w:r w:rsidRPr="00F803D4">
              <w:rPr>
                <w:szCs w:val="26"/>
              </w:rPr>
              <w:t xml:space="preserve"> rural area changes so much now.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B</w:t>
            </w:r>
            <w:proofErr w:type="gramStart"/>
            <w:r w:rsidRPr="00F803D4">
              <w:rPr>
                <w:szCs w:val="26"/>
              </w:rPr>
              <w:t>:Really</w:t>
            </w:r>
            <w:proofErr w:type="gramEnd"/>
            <w:r w:rsidRPr="00F803D4">
              <w:rPr>
                <w:szCs w:val="26"/>
              </w:rPr>
              <w:t>?What is the change?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A</w:t>
            </w:r>
            <w:proofErr w:type="gramStart"/>
            <w:r w:rsidRPr="00F803D4">
              <w:rPr>
                <w:szCs w:val="26"/>
              </w:rPr>
              <w:t>:People</w:t>
            </w:r>
            <w:proofErr w:type="gramEnd"/>
            <w:r w:rsidRPr="00F803D4">
              <w:rPr>
                <w:szCs w:val="26"/>
              </w:rPr>
              <w:t xml:space="preserve"> don’t use buffaloes for transport .They use </w:t>
            </w:r>
            <w:proofErr w:type="spellStart"/>
            <w:r w:rsidRPr="00F803D4">
              <w:rPr>
                <w:szCs w:val="26"/>
              </w:rPr>
              <w:t>motorbikes.They</w:t>
            </w:r>
            <w:proofErr w:type="spellEnd"/>
            <w:r w:rsidRPr="00F803D4">
              <w:rPr>
                <w:szCs w:val="26"/>
              </w:rPr>
              <w:t xml:space="preserve"> have running water, electricity and TVs at home.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B: Anything else?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r w:rsidRPr="00F803D4">
              <w:rPr>
                <w:szCs w:val="26"/>
              </w:rPr>
              <w:t>A</w:t>
            </w:r>
            <w:proofErr w:type="gramStart"/>
            <w:r w:rsidRPr="00F803D4">
              <w:rPr>
                <w:szCs w:val="26"/>
              </w:rPr>
              <w:t>:The</w:t>
            </w:r>
            <w:proofErr w:type="gramEnd"/>
            <w:r w:rsidRPr="00F803D4">
              <w:rPr>
                <w:szCs w:val="26"/>
              </w:rPr>
              <w:t xml:space="preserve"> school is near the village .There is also hospital there.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b/>
                <w:szCs w:val="26"/>
              </w:rPr>
            </w:pPr>
            <w:r w:rsidRPr="00F803D4">
              <w:rPr>
                <w:b/>
                <w:szCs w:val="26"/>
              </w:rPr>
              <w:t>3.Write a short paragraph about the changes.(6p23)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szCs w:val="26"/>
              </w:rPr>
            </w:pPr>
            <w:proofErr w:type="spellStart"/>
            <w:r w:rsidRPr="00F803D4">
              <w:rPr>
                <w:szCs w:val="26"/>
              </w:rPr>
              <w:t>Ss</w:t>
            </w:r>
            <w:proofErr w:type="spellEnd"/>
            <w:r w:rsidRPr="00F803D4">
              <w:rPr>
                <w:szCs w:val="26"/>
              </w:rPr>
              <w:t xml:space="preserve"> use their notes about the changes in a rural area to write a paragraph describing the </w:t>
            </w:r>
            <w:proofErr w:type="spellStart"/>
            <w:r w:rsidRPr="00F803D4">
              <w:rPr>
                <w:szCs w:val="26"/>
              </w:rPr>
              <w:t>changes.T</w:t>
            </w:r>
            <w:proofErr w:type="spellEnd"/>
            <w:r w:rsidRPr="00F803D4">
              <w:rPr>
                <w:szCs w:val="26"/>
              </w:rPr>
              <w:t xml:space="preserve"> can guide their writing by </w:t>
            </w:r>
            <w:r w:rsidRPr="00F803D4">
              <w:rPr>
                <w:szCs w:val="26"/>
              </w:rPr>
              <w:lastRenderedPageBreak/>
              <w:t xml:space="preserve">providing them with some key words/phrases like ‘The first change is…’ </w:t>
            </w:r>
          </w:p>
          <w:p w:rsidR="00597D63" w:rsidRPr="00F803D4" w:rsidRDefault="00597D63" w:rsidP="00147663">
            <w:pPr>
              <w:tabs>
                <w:tab w:val="left" w:pos="3735"/>
              </w:tabs>
              <w:jc w:val="both"/>
              <w:rPr>
                <w:i/>
                <w:szCs w:val="26"/>
              </w:rPr>
            </w:pPr>
            <w:r w:rsidRPr="00F803D4">
              <w:rPr>
                <w:i/>
                <w:szCs w:val="26"/>
              </w:rPr>
              <w:t xml:space="preserve">My hometown changes so </w:t>
            </w:r>
            <w:proofErr w:type="spellStart"/>
            <w:r w:rsidRPr="00F803D4">
              <w:rPr>
                <w:i/>
                <w:szCs w:val="26"/>
              </w:rPr>
              <w:t>much.The</w:t>
            </w:r>
            <w:proofErr w:type="spellEnd"/>
            <w:r w:rsidRPr="00F803D4">
              <w:rPr>
                <w:i/>
                <w:szCs w:val="26"/>
              </w:rPr>
              <w:t xml:space="preserve"> first change is life of local people .They have a better life because they have </w:t>
            </w:r>
            <w:proofErr w:type="gramStart"/>
            <w:r w:rsidRPr="00F803D4">
              <w:rPr>
                <w:i/>
                <w:szCs w:val="26"/>
              </w:rPr>
              <w:t>electricity ,</w:t>
            </w:r>
            <w:proofErr w:type="gramEnd"/>
            <w:r w:rsidRPr="00F803D4">
              <w:rPr>
                <w:i/>
                <w:szCs w:val="26"/>
              </w:rPr>
              <w:t xml:space="preserve">TV, hospital, schools nearby the </w:t>
            </w:r>
            <w:proofErr w:type="spellStart"/>
            <w:r w:rsidRPr="00F803D4">
              <w:rPr>
                <w:i/>
                <w:szCs w:val="26"/>
              </w:rPr>
              <w:t>village.The</w:t>
            </w:r>
            <w:proofErr w:type="spellEnd"/>
            <w:r w:rsidRPr="00F803D4">
              <w:rPr>
                <w:i/>
                <w:szCs w:val="26"/>
              </w:rPr>
              <w:t xml:space="preserve"> second change is the people .There are more people and more houses </w:t>
            </w:r>
            <w:proofErr w:type="spellStart"/>
            <w:r w:rsidRPr="00F803D4">
              <w:rPr>
                <w:i/>
                <w:szCs w:val="26"/>
              </w:rPr>
              <w:t>here.The</w:t>
            </w:r>
            <w:proofErr w:type="spellEnd"/>
            <w:r w:rsidRPr="00F803D4">
              <w:rPr>
                <w:i/>
                <w:szCs w:val="26"/>
              </w:rPr>
              <w:t xml:space="preserve"> houses are more modern in brick not by soil any </w:t>
            </w:r>
            <w:proofErr w:type="spellStart"/>
            <w:r w:rsidRPr="00F803D4">
              <w:rPr>
                <w:i/>
                <w:szCs w:val="26"/>
              </w:rPr>
              <w:t>more.The</w:t>
            </w:r>
            <w:proofErr w:type="spellEnd"/>
            <w:r w:rsidRPr="00F803D4">
              <w:rPr>
                <w:i/>
                <w:szCs w:val="26"/>
              </w:rPr>
              <w:t xml:space="preserve"> last change is the place for children to </w:t>
            </w:r>
            <w:proofErr w:type="spellStart"/>
            <w:r w:rsidRPr="00F803D4">
              <w:rPr>
                <w:i/>
                <w:szCs w:val="26"/>
              </w:rPr>
              <w:t>play.There</w:t>
            </w:r>
            <w:proofErr w:type="spellEnd"/>
            <w:r w:rsidRPr="00F803D4">
              <w:rPr>
                <w:i/>
                <w:szCs w:val="26"/>
              </w:rPr>
              <w:t xml:space="preserve"> is a park in the village.</w:t>
            </w:r>
          </w:p>
          <w:p w:rsidR="00597D63" w:rsidRDefault="00597D63" w:rsidP="00147663">
            <w:pPr>
              <w:tabs>
                <w:tab w:val="left" w:pos="3735"/>
              </w:tabs>
              <w:jc w:val="both"/>
              <w:rPr>
                <w:b/>
                <w:szCs w:val="26"/>
              </w:rPr>
            </w:pPr>
          </w:p>
          <w:p w:rsidR="00597D63" w:rsidRPr="00A972FE" w:rsidRDefault="00597D63" w:rsidP="00147663">
            <w:pPr>
              <w:pStyle w:val="ListParagraph"/>
              <w:tabs>
                <w:tab w:val="left" w:pos="3735"/>
              </w:tabs>
              <w:jc w:val="both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D.</w:t>
            </w:r>
            <w:r w:rsidRPr="00A972FE">
              <w:rPr>
                <w:b/>
                <w:szCs w:val="26"/>
              </w:rPr>
              <w:t>Homework</w:t>
            </w:r>
            <w:proofErr w:type="spellEnd"/>
            <w:r w:rsidRPr="00A972FE">
              <w:rPr>
                <w:b/>
                <w:szCs w:val="26"/>
              </w:rPr>
              <w:t xml:space="preserve">. </w:t>
            </w:r>
          </w:p>
          <w:p w:rsidR="00597D63" w:rsidRPr="00F803D4" w:rsidRDefault="00597D63" w:rsidP="00147663">
            <w:pPr>
              <w:rPr>
                <w:b/>
                <w:szCs w:val="26"/>
              </w:rPr>
            </w:pPr>
          </w:p>
          <w:p w:rsidR="00597D63" w:rsidRPr="00A972FE" w:rsidRDefault="00597D63" w:rsidP="00597D63">
            <w:pPr>
              <w:pStyle w:val="ListParagraph"/>
              <w:numPr>
                <w:ilvl w:val="0"/>
                <w:numId w:val="22"/>
              </w:numPr>
              <w:rPr>
                <w:szCs w:val="26"/>
              </w:rPr>
            </w:pPr>
            <w:r>
              <w:rPr>
                <w:szCs w:val="26"/>
              </w:rPr>
              <w:t>Prepare for looking back.</w:t>
            </w:r>
          </w:p>
          <w:p w:rsidR="00597D63" w:rsidRPr="00F803D4" w:rsidRDefault="00597D63" w:rsidP="00147663">
            <w:pPr>
              <w:rPr>
                <w:b/>
                <w:szCs w:val="26"/>
              </w:rPr>
            </w:pPr>
          </w:p>
          <w:p w:rsidR="00597D63" w:rsidRPr="00F803D4" w:rsidRDefault="00597D63" w:rsidP="00147663">
            <w:pPr>
              <w:rPr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Teacher-</w:t>
            </w:r>
            <w:proofErr w:type="spellStart"/>
            <w:r w:rsidRPr="00F803D4">
              <w:rPr>
                <w:sz w:val="26"/>
                <w:szCs w:val="26"/>
              </w:rPr>
              <w:t>Ss</w:t>
            </w:r>
            <w:proofErr w:type="spellEnd"/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F803D4">
              <w:rPr>
                <w:sz w:val="26"/>
                <w:szCs w:val="26"/>
              </w:rPr>
              <w:t>Pairwork</w:t>
            </w:r>
            <w:proofErr w:type="spellEnd"/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F803D4">
              <w:rPr>
                <w:sz w:val="26"/>
                <w:szCs w:val="26"/>
              </w:rPr>
              <w:t>Pairwork</w:t>
            </w:r>
            <w:proofErr w:type="spellEnd"/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Class work</w:t>
            </w: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Class work</w:t>
            </w: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  <w:r w:rsidRPr="00F803D4">
              <w:rPr>
                <w:sz w:val="26"/>
                <w:szCs w:val="26"/>
              </w:rPr>
              <w:t>Individual work</w:t>
            </w: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Pr="00F803D4" w:rsidRDefault="00597D63" w:rsidP="00147663">
            <w:pPr>
              <w:pStyle w:val="NoSpacing"/>
              <w:rPr>
                <w:sz w:val="26"/>
                <w:szCs w:val="26"/>
              </w:rPr>
            </w:pPr>
          </w:p>
          <w:p w:rsidR="00597D63" w:rsidRDefault="00597D63" w:rsidP="00147663">
            <w:pPr>
              <w:rPr>
                <w:szCs w:val="26"/>
              </w:rPr>
            </w:pPr>
          </w:p>
          <w:p w:rsidR="00597D63" w:rsidRDefault="00597D63" w:rsidP="00147663">
            <w:pPr>
              <w:rPr>
                <w:szCs w:val="26"/>
              </w:rPr>
            </w:pPr>
          </w:p>
          <w:p w:rsidR="00597D63" w:rsidRDefault="00597D63" w:rsidP="00147663">
            <w:pPr>
              <w:rPr>
                <w:szCs w:val="26"/>
              </w:rPr>
            </w:pPr>
          </w:p>
          <w:p w:rsidR="00597D63" w:rsidRDefault="00597D63" w:rsidP="00147663">
            <w:pPr>
              <w:rPr>
                <w:szCs w:val="26"/>
              </w:rPr>
            </w:pPr>
          </w:p>
          <w:p w:rsidR="00597D63" w:rsidRPr="00F803D4" w:rsidRDefault="00597D63" w:rsidP="00147663">
            <w:pPr>
              <w:rPr>
                <w:szCs w:val="26"/>
              </w:rPr>
            </w:pPr>
            <w:r w:rsidRPr="00F803D4">
              <w:rPr>
                <w:szCs w:val="26"/>
              </w:rPr>
              <w:t>Listen and copy</w:t>
            </w:r>
          </w:p>
        </w:tc>
      </w:tr>
    </w:tbl>
    <w:p w:rsidR="004430EA" w:rsidRPr="00597D63" w:rsidRDefault="004430EA" w:rsidP="00597D63"/>
    <w:sectPr w:rsidR="004430EA" w:rsidRPr="00597D63" w:rsidSect="00AE1DC5">
      <w:pgSz w:w="12240" w:h="15840"/>
      <w:pgMar w:top="810" w:right="63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40A"/>
    <w:multiLevelType w:val="hybridMultilevel"/>
    <w:tmpl w:val="BB9E4AB8"/>
    <w:lvl w:ilvl="0" w:tplc="D8F23E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7D96D22"/>
    <w:multiLevelType w:val="hybridMultilevel"/>
    <w:tmpl w:val="77CE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B5109B3"/>
    <w:multiLevelType w:val="multilevel"/>
    <w:tmpl w:val="2B5109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E6E94"/>
    <w:multiLevelType w:val="multilevel"/>
    <w:tmpl w:val="382E6E94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BCB23D3"/>
    <w:multiLevelType w:val="hybridMultilevel"/>
    <w:tmpl w:val="7FAEB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63197"/>
    <w:multiLevelType w:val="hybridMultilevel"/>
    <w:tmpl w:val="A2341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D1F59"/>
    <w:multiLevelType w:val="multilevel"/>
    <w:tmpl w:val="54BD1F59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B977D8E"/>
    <w:multiLevelType w:val="hybridMultilevel"/>
    <w:tmpl w:val="268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A7243"/>
    <w:multiLevelType w:val="multilevel"/>
    <w:tmpl w:val="625A7243"/>
    <w:lvl w:ilvl="0">
      <w:start w:val="1"/>
      <w:numFmt w:val="bullet"/>
      <w:lvlText w:val="-"/>
      <w:lvlJc w:val="left"/>
      <w:pPr>
        <w:tabs>
          <w:tab w:val="left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2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0"/>
        </w:tabs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0"/>
        </w:tabs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0"/>
        </w:tabs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0"/>
        </w:tabs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0"/>
        </w:tabs>
        <w:ind w:left="6260" w:hanging="360"/>
      </w:pPr>
      <w:rPr>
        <w:rFonts w:ascii="Wingdings" w:hAnsi="Wingdings" w:hint="default"/>
      </w:rPr>
    </w:lvl>
  </w:abstractNum>
  <w:abstractNum w:abstractNumId="16">
    <w:nsid w:val="69D732E2"/>
    <w:multiLevelType w:val="multilevel"/>
    <w:tmpl w:val="69D732E2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left" w:pos="1580"/>
        </w:tabs>
        <w:ind w:left="15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17">
    <w:nsid w:val="726B49BC"/>
    <w:multiLevelType w:val="hybridMultilevel"/>
    <w:tmpl w:val="1140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2735"/>
    <w:multiLevelType w:val="hybridMultilevel"/>
    <w:tmpl w:val="3F32AB80"/>
    <w:lvl w:ilvl="0" w:tplc="EA288C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26AEB"/>
    <w:multiLevelType w:val="multilevel"/>
    <w:tmpl w:val="7AA26AEB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</w:lvl>
    <w:lvl w:ilvl="1">
      <w:start w:val="1"/>
      <w:numFmt w:val="lowerLetter"/>
      <w:lvlText w:val="%2."/>
      <w:lvlJc w:val="left"/>
      <w:pPr>
        <w:tabs>
          <w:tab w:val="left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21">
    <w:nsid w:val="7AB6792B"/>
    <w:multiLevelType w:val="hybridMultilevel"/>
    <w:tmpl w:val="65EA4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"/>
  </w:num>
  <w:num w:numId="5">
    <w:abstractNumId w:val="6"/>
  </w:num>
  <w:num w:numId="6">
    <w:abstractNumId w:val="2"/>
  </w:num>
  <w:num w:numId="7">
    <w:abstractNumId w:val="13"/>
  </w:num>
  <w:num w:numId="8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8"/>
  </w:num>
  <w:num w:numId="12">
    <w:abstractNumId w:val="5"/>
  </w:num>
  <w:num w:numId="13">
    <w:abstractNumId w:val="12"/>
  </w:num>
  <w:num w:numId="14">
    <w:abstractNumId w:val="20"/>
  </w:num>
  <w:num w:numId="15">
    <w:abstractNumId w:val="0"/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101BB"/>
    <w:rsid w:val="001C0461"/>
    <w:rsid w:val="00307689"/>
    <w:rsid w:val="003B0AD9"/>
    <w:rsid w:val="0043367D"/>
    <w:rsid w:val="004430EA"/>
    <w:rsid w:val="00597D63"/>
    <w:rsid w:val="005B41A4"/>
    <w:rsid w:val="00665B04"/>
    <w:rsid w:val="00845698"/>
    <w:rsid w:val="00994CAA"/>
    <w:rsid w:val="00AE1DC5"/>
    <w:rsid w:val="00B5324B"/>
    <w:rsid w:val="00C0711A"/>
    <w:rsid w:val="00D47004"/>
    <w:rsid w:val="00E47F09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5B41A4"/>
    <w:pPr>
      <w:keepNext/>
      <w:keepLines/>
      <w:jc w:val="center"/>
      <w:outlineLvl w:val="0"/>
    </w:pPr>
    <w:rPr>
      <w:rFonts w:eastAsiaTheme="majorEastAsia" w:cstheme="majorBidi"/>
      <w:b/>
      <w:bCs/>
      <w:color w:val="FF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41A4"/>
    <w:rPr>
      <w:rFonts w:ascii="Times New Roman" w:eastAsiaTheme="majorEastAsia" w:hAnsi="Times New Roman" w:cstheme="majorBidi"/>
      <w:b/>
      <w:bCs/>
      <w:color w:val="FF0000"/>
      <w:sz w:val="32"/>
      <w:szCs w:val="28"/>
    </w:rPr>
  </w:style>
  <w:style w:type="paragraph" w:styleId="NoSpacing">
    <w:name w:val="No Spacing"/>
    <w:qFormat/>
    <w:rsid w:val="005B4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5B41A4"/>
    <w:pPr>
      <w:keepNext/>
      <w:keepLines/>
      <w:jc w:val="center"/>
      <w:outlineLvl w:val="0"/>
    </w:pPr>
    <w:rPr>
      <w:rFonts w:eastAsiaTheme="majorEastAsia" w:cstheme="majorBidi"/>
      <w:b/>
      <w:bCs/>
      <w:color w:val="FF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  <w:style w:type="paragraph" w:styleId="BodyText">
    <w:name w:val="Body Text"/>
    <w:basedOn w:val="Normal"/>
    <w:link w:val="BodyTextChar"/>
    <w:rsid w:val="00845698"/>
    <w:pPr>
      <w:spacing w:after="12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45698"/>
    <w:rPr>
      <w:rFonts w:ascii=".VnTime" w:eastAsia="Times New Roman" w:hAnsi=".VnTime" w:cs="Times New Roman"/>
      <w:sz w:val="28"/>
      <w:szCs w:val="28"/>
    </w:rPr>
  </w:style>
  <w:style w:type="paragraph" w:customStyle="1" w:styleId="Char0">
    <w:name w:val=" Char"/>
    <w:basedOn w:val="Normal"/>
    <w:semiHidden/>
    <w:rsid w:val="00845698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41A4"/>
    <w:rPr>
      <w:rFonts w:ascii="Times New Roman" w:eastAsiaTheme="majorEastAsia" w:hAnsi="Times New Roman" w:cstheme="majorBidi"/>
      <w:b/>
      <w:bCs/>
      <w:color w:val="FF0000"/>
      <w:sz w:val="32"/>
      <w:szCs w:val="28"/>
    </w:rPr>
  </w:style>
  <w:style w:type="paragraph" w:styleId="NoSpacing">
    <w:name w:val="No Spacing"/>
    <w:qFormat/>
    <w:rsid w:val="005B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2018-02-25T09:54:00Z</dcterms:created>
  <dcterms:modified xsi:type="dcterms:W3CDTF">2018-02-25T09:54:00Z</dcterms:modified>
</cp:coreProperties>
</file>