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E2E50" w14:textId="77777777" w:rsidR="004D2339" w:rsidRPr="004D2339" w:rsidRDefault="004D2339" w:rsidP="004D2339">
      <w:pPr>
        <w:shd w:val="clear" w:color="auto" w:fill="FFFFFF"/>
        <w:spacing w:before="300" w:after="0" w:line="312" w:lineRule="auto"/>
        <w:jc w:val="center"/>
        <w:outlineLvl w:val="0"/>
        <w:rPr>
          <w:rFonts w:ascii="Times New Roman" w:eastAsia="Times New Roman" w:hAnsi="Times New Roman" w:cs="Times New Roman"/>
          <w:b/>
          <w:bCs/>
          <w:color w:val="186BCC"/>
          <w:kern w:val="36"/>
          <w:sz w:val="32"/>
          <w:szCs w:val="32"/>
          <w14:ligatures w14:val="none"/>
        </w:rPr>
      </w:pPr>
      <w:r w:rsidRPr="004D2339">
        <w:rPr>
          <w:rFonts w:ascii="Times New Roman" w:eastAsia="Times New Roman" w:hAnsi="Times New Roman" w:cs="Times New Roman"/>
          <w:b/>
          <w:bCs/>
          <w:color w:val="186BCC"/>
          <w:kern w:val="36"/>
          <w:sz w:val="32"/>
          <w:szCs w:val="32"/>
          <w14:ligatures w14:val="none"/>
        </w:rPr>
        <w:t>GIẢI PHÁP DUY TRÌ VÀ NÂNG CAO CHẤT LƯỢNG MÔN TOÁN Ở TRƯỜNG THCS</w:t>
      </w:r>
    </w:p>
    <w:p w14:paraId="41C5900B" w14:textId="77777777" w:rsidR="004D2339" w:rsidRPr="004D2339" w:rsidRDefault="004D2339" w:rsidP="004D2339">
      <w:pPr>
        <w:shd w:val="clear" w:color="auto" w:fill="FFFFFF"/>
        <w:spacing w:after="150" w:line="312" w:lineRule="auto"/>
        <w:ind w:firstLine="720"/>
        <w:jc w:val="both"/>
        <w:rPr>
          <w:rFonts w:ascii="Times New Roman" w:eastAsia="Times New Roman" w:hAnsi="Times New Roman" w:cs="Times New Roman"/>
          <w:color w:val="333333"/>
          <w:kern w:val="0"/>
          <w:sz w:val="28"/>
          <w:szCs w:val="28"/>
          <w14:ligatures w14:val="none"/>
        </w:rPr>
      </w:pPr>
      <w:r w:rsidRPr="004D2339">
        <w:rPr>
          <w:rFonts w:ascii="Times New Roman" w:eastAsia="Times New Roman" w:hAnsi="Times New Roman" w:cs="Times New Roman"/>
          <w:color w:val="333333"/>
          <w:kern w:val="0"/>
          <w:sz w:val="28"/>
          <w:szCs w:val="28"/>
          <w:shd w:val="clear" w:color="auto" w:fill="FFFFFF"/>
          <w14:ligatures w14:val="none"/>
        </w:rPr>
        <w:t>Chất lượng giáo dục luôn luôn là điều trăn trở đối với các nhà quản lý giáo dục nói chung cũng như đối với người giáo viên nói riêng. Chất lượng giáo dục ở trường THCS, trong đó đặc biệt là chất lượng môn toán luôn được quan tâm hàng đầu trong sự chỉ đạo của người cán bộ quản lý nhà trường, của người giáo viên trực tiếp giảng dạy. Làm thế nào để nâng cao chất lượng môn toán ở trường THCS đây là câu hỏi không mới nhưng câu trả lời thì luôn là đề tài “nóng” cho các cán bộ quản lý và giáo viên dạy toán ở trường THCS. Để duy trì được chất lượng môn Toán chúng ta cần tìm hiểu các nội dung sau:</w:t>
      </w:r>
    </w:p>
    <w:p w14:paraId="5333D3F5" w14:textId="77777777" w:rsidR="004D2339" w:rsidRPr="004D2339" w:rsidRDefault="004D2339" w:rsidP="004D2339">
      <w:pPr>
        <w:shd w:val="clear" w:color="auto" w:fill="FFFFFF"/>
        <w:spacing w:after="150" w:line="312" w:lineRule="auto"/>
        <w:jc w:val="both"/>
        <w:rPr>
          <w:rFonts w:ascii="Times New Roman" w:eastAsia="Times New Roman" w:hAnsi="Times New Roman" w:cs="Times New Roman"/>
          <w:color w:val="333333"/>
          <w:kern w:val="0"/>
          <w:sz w:val="28"/>
          <w:szCs w:val="28"/>
          <w14:ligatures w14:val="none"/>
        </w:rPr>
      </w:pPr>
      <w:r w:rsidRPr="004D2339">
        <w:rPr>
          <w:rFonts w:ascii="Times New Roman" w:eastAsia="Times New Roman" w:hAnsi="Times New Roman" w:cs="Times New Roman"/>
          <w:b/>
          <w:bCs/>
          <w:color w:val="333333"/>
          <w:kern w:val="0"/>
          <w:sz w:val="28"/>
          <w:szCs w:val="28"/>
          <w:shd w:val="clear" w:color="auto" w:fill="FFFFFF"/>
          <w14:ligatures w14:val="none"/>
        </w:rPr>
        <w:t>I. Nguyên nhân không duy trì được chất lượng:</w:t>
      </w:r>
    </w:p>
    <w:p w14:paraId="06572F4E" w14:textId="77777777" w:rsidR="004D2339" w:rsidRPr="004D2339" w:rsidRDefault="004D2339" w:rsidP="004D2339">
      <w:pPr>
        <w:shd w:val="clear" w:color="auto" w:fill="FFFFFF"/>
        <w:spacing w:after="150" w:line="312" w:lineRule="auto"/>
        <w:jc w:val="both"/>
        <w:rPr>
          <w:rFonts w:ascii="Times New Roman" w:eastAsia="Times New Roman" w:hAnsi="Times New Roman" w:cs="Times New Roman"/>
          <w:color w:val="333333"/>
          <w:kern w:val="0"/>
          <w:sz w:val="28"/>
          <w:szCs w:val="28"/>
          <w14:ligatures w14:val="none"/>
        </w:rPr>
      </w:pPr>
      <w:r w:rsidRPr="004D2339">
        <w:rPr>
          <w:rFonts w:ascii="Times New Roman" w:eastAsia="Times New Roman" w:hAnsi="Times New Roman" w:cs="Times New Roman"/>
          <w:b/>
          <w:bCs/>
          <w:i/>
          <w:iCs/>
          <w:color w:val="333333"/>
          <w:kern w:val="0"/>
          <w:sz w:val="28"/>
          <w:szCs w:val="28"/>
          <w:shd w:val="clear" w:color="auto" w:fill="FFFFFF"/>
          <w14:ligatures w14:val="none"/>
        </w:rPr>
        <w:t>1. Từ phía học sinh</w:t>
      </w:r>
    </w:p>
    <w:p w14:paraId="59BE79E2" w14:textId="77777777" w:rsidR="004D2339" w:rsidRPr="004D2339" w:rsidRDefault="004D2339" w:rsidP="004D2339">
      <w:pPr>
        <w:shd w:val="clear" w:color="auto" w:fill="FFFFFF"/>
        <w:spacing w:after="150" w:line="312" w:lineRule="auto"/>
        <w:ind w:firstLine="720"/>
        <w:jc w:val="both"/>
        <w:rPr>
          <w:rFonts w:ascii="Times New Roman" w:eastAsia="Times New Roman" w:hAnsi="Times New Roman" w:cs="Times New Roman"/>
          <w:color w:val="333333"/>
          <w:kern w:val="0"/>
          <w:sz w:val="28"/>
          <w:szCs w:val="28"/>
          <w14:ligatures w14:val="none"/>
        </w:rPr>
      </w:pPr>
      <w:r w:rsidRPr="004D2339">
        <w:rPr>
          <w:rFonts w:ascii="Times New Roman" w:eastAsia="Times New Roman" w:hAnsi="Times New Roman" w:cs="Times New Roman"/>
          <w:color w:val="333333"/>
          <w:kern w:val="0"/>
          <w:sz w:val="28"/>
          <w:szCs w:val="28"/>
          <w:shd w:val="clear" w:color="auto" w:fill="FFFFFF"/>
          <w14:ligatures w14:val="none"/>
        </w:rPr>
        <w:t>- Chất lượng đầu vào thấp. Chẳng hạn một số em đã đậu vào lớp 6 nhưng khả năng đọc, viết, tính toán chưa thành thạo.</w:t>
      </w:r>
    </w:p>
    <w:p w14:paraId="7B56B5EE" w14:textId="77777777" w:rsidR="004D2339" w:rsidRPr="004D2339" w:rsidRDefault="004D2339" w:rsidP="004D2339">
      <w:pPr>
        <w:shd w:val="clear" w:color="auto" w:fill="FFFFFF"/>
        <w:spacing w:after="150" w:line="312" w:lineRule="auto"/>
        <w:ind w:firstLine="720"/>
        <w:jc w:val="both"/>
        <w:rPr>
          <w:rFonts w:ascii="Times New Roman" w:eastAsia="Times New Roman" w:hAnsi="Times New Roman" w:cs="Times New Roman"/>
          <w:color w:val="333333"/>
          <w:kern w:val="0"/>
          <w:sz w:val="28"/>
          <w:szCs w:val="28"/>
          <w14:ligatures w14:val="none"/>
        </w:rPr>
      </w:pPr>
      <w:r w:rsidRPr="004D2339">
        <w:rPr>
          <w:rFonts w:ascii="Times New Roman" w:eastAsia="Times New Roman" w:hAnsi="Times New Roman" w:cs="Times New Roman"/>
          <w:color w:val="333333"/>
          <w:kern w:val="0"/>
          <w:sz w:val="28"/>
          <w:szCs w:val="28"/>
          <w:shd w:val="clear" w:color="auto" w:fill="FFFFFF"/>
          <w14:ligatures w14:val="none"/>
        </w:rPr>
        <w:t>- Có quá nhiều lỗ hổng kiến thức vì vậy HS dễ chán nản và không ham thích học Toán, tâm lí sợ môn Toán.</w:t>
      </w:r>
    </w:p>
    <w:p w14:paraId="488E5BB4" w14:textId="77777777" w:rsidR="004D2339" w:rsidRPr="004D2339" w:rsidRDefault="004D2339" w:rsidP="004D2339">
      <w:pPr>
        <w:shd w:val="clear" w:color="auto" w:fill="FFFFFF"/>
        <w:spacing w:before="120" w:after="120" w:line="312" w:lineRule="auto"/>
        <w:ind w:firstLine="720"/>
        <w:jc w:val="both"/>
        <w:rPr>
          <w:rFonts w:ascii="Times New Roman" w:eastAsia="Times New Roman" w:hAnsi="Times New Roman" w:cs="Times New Roman"/>
          <w:color w:val="333333"/>
          <w:kern w:val="0"/>
          <w:sz w:val="28"/>
          <w:szCs w:val="28"/>
          <w14:ligatures w14:val="none"/>
        </w:rPr>
      </w:pPr>
      <w:r w:rsidRPr="004D2339">
        <w:rPr>
          <w:rFonts w:ascii="Times New Roman" w:eastAsia="Times New Roman" w:hAnsi="Times New Roman" w:cs="Times New Roman"/>
          <w:color w:val="333333"/>
          <w:kern w:val="0"/>
          <w:sz w:val="28"/>
          <w:szCs w:val="28"/>
          <w:shd w:val="clear" w:color="auto" w:fill="FFFFFF"/>
          <w14:ligatures w14:val="none"/>
        </w:rPr>
        <w:t>- Một số em lười học, thiếu sự chuẩn bị chu đáo dụng cụ học tập dẫn tới không nắm được các kĩ năng cần thiết trong việc học và vận dụng vào việc giải quyết các dạng bài tập toán học.</w:t>
      </w:r>
    </w:p>
    <w:p w14:paraId="1860E621" w14:textId="77777777" w:rsidR="004D2339" w:rsidRPr="004D2339" w:rsidRDefault="004D2339" w:rsidP="004D2339">
      <w:pPr>
        <w:shd w:val="clear" w:color="auto" w:fill="FFFFFF"/>
        <w:spacing w:after="150" w:line="312" w:lineRule="auto"/>
        <w:ind w:firstLine="720"/>
        <w:rPr>
          <w:rFonts w:ascii="Times New Roman" w:eastAsia="Times New Roman" w:hAnsi="Times New Roman" w:cs="Times New Roman"/>
          <w:color w:val="333333"/>
          <w:kern w:val="0"/>
          <w:sz w:val="28"/>
          <w:szCs w:val="28"/>
          <w14:ligatures w14:val="none"/>
        </w:rPr>
      </w:pPr>
      <w:r w:rsidRPr="004D2339">
        <w:rPr>
          <w:rFonts w:ascii="Times New Roman" w:eastAsia="Times New Roman" w:hAnsi="Times New Roman" w:cs="Times New Roman"/>
          <w:color w:val="333333"/>
          <w:kern w:val="0"/>
          <w:sz w:val="28"/>
          <w:szCs w:val="28"/>
          <w:shd w:val="clear" w:color="auto" w:fill="FFFFFF"/>
          <w14:ligatures w14:val="none"/>
        </w:rPr>
        <w:t>- Một số em thiếu tìm tòi, sáng tạo trong học tập, không có sự phấn đấu vươn lên, có thói quen chờ đợi lười suy nghĩ hay dựa vào giáo viên, bạn bè hoặc xem lời giải sẵn trong sách giải một cách thụ động.</w:t>
      </w:r>
      <w:r w:rsidRPr="004D2339">
        <w:rPr>
          <w:rFonts w:ascii="Times New Roman" w:eastAsia="Times New Roman" w:hAnsi="Times New Roman" w:cs="Times New Roman"/>
          <w:color w:val="333333"/>
          <w:kern w:val="0"/>
          <w:sz w:val="28"/>
          <w:szCs w:val="28"/>
          <w:shd w:val="clear" w:color="auto" w:fill="FFFFFF"/>
          <w14:ligatures w14:val="none"/>
        </w:rPr>
        <w:br/>
      </w:r>
      <w:r w:rsidRPr="004D2339">
        <w:rPr>
          <w:rFonts w:ascii="Times New Roman" w:eastAsia="Times New Roman" w:hAnsi="Times New Roman" w:cs="Times New Roman"/>
          <w:b/>
          <w:bCs/>
          <w:i/>
          <w:iCs/>
          <w:color w:val="333333"/>
          <w:kern w:val="0"/>
          <w:sz w:val="28"/>
          <w:szCs w:val="28"/>
          <w:shd w:val="clear" w:color="auto" w:fill="FFFFFF"/>
          <w14:ligatures w14:val="none"/>
        </w:rPr>
        <w:t>2. Từ phía giáo viên</w:t>
      </w:r>
    </w:p>
    <w:p w14:paraId="58693C61" w14:textId="77777777" w:rsidR="004D2339" w:rsidRPr="004D2339" w:rsidRDefault="004D2339" w:rsidP="004D2339">
      <w:pPr>
        <w:shd w:val="clear" w:color="auto" w:fill="FFFFFF"/>
        <w:spacing w:before="120" w:after="120" w:line="312" w:lineRule="auto"/>
        <w:ind w:firstLine="720"/>
        <w:jc w:val="both"/>
        <w:rPr>
          <w:rFonts w:ascii="Times New Roman" w:eastAsia="Times New Roman" w:hAnsi="Times New Roman" w:cs="Times New Roman"/>
          <w:color w:val="333333"/>
          <w:kern w:val="0"/>
          <w:sz w:val="28"/>
          <w:szCs w:val="28"/>
          <w14:ligatures w14:val="none"/>
        </w:rPr>
      </w:pPr>
      <w:r w:rsidRPr="004D2339">
        <w:rPr>
          <w:rFonts w:ascii="Times New Roman" w:eastAsia="Times New Roman" w:hAnsi="Times New Roman" w:cs="Times New Roman"/>
          <w:color w:val="333333"/>
          <w:kern w:val="0"/>
          <w:sz w:val="28"/>
          <w:szCs w:val="28"/>
          <w:shd w:val="clear" w:color="auto" w:fill="FFFFFF"/>
          <w14:ligatures w14:val="none"/>
        </w:rPr>
        <w:t xml:space="preserve">- Có thể phương pháp dạy toán chưa có phương phù hợp với các đối tượng học sinh có trình độ khác nhau (có nhiều đối tượng học sinh), chưa thực sự quan tâm đến tất cả học sinh trong cả lớp mà chỉ chú trọng một số em học khá, giỏi; giáo viên </w:t>
      </w:r>
      <w:r w:rsidRPr="004D2339">
        <w:rPr>
          <w:rFonts w:ascii="Times New Roman" w:eastAsia="Times New Roman" w:hAnsi="Times New Roman" w:cs="Times New Roman"/>
          <w:color w:val="333333"/>
          <w:kern w:val="0"/>
          <w:sz w:val="28"/>
          <w:szCs w:val="28"/>
          <w:shd w:val="clear" w:color="auto" w:fill="FFFFFF"/>
          <w14:ligatures w14:val="none"/>
        </w:rPr>
        <w:lastRenderedPageBreak/>
        <w:t>chưa thật tâm lý, chưa động viên khéo léo kịp thời đối với những tiến bộ của học sinh dù nhỏ.</w:t>
      </w:r>
    </w:p>
    <w:p w14:paraId="583E3E83" w14:textId="77777777" w:rsidR="004D2339" w:rsidRPr="004D2339" w:rsidRDefault="004D2339" w:rsidP="004D2339">
      <w:pPr>
        <w:shd w:val="clear" w:color="auto" w:fill="FFFFFF"/>
        <w:spacing w:before="120" w:after="120" w:line="312" w:lineRule="auto"/>
        <w:ind w:firstLine="720"/>
        <w:jc w:val="both"/>
        <w:rPr>
          <w:rFonts w:ascii="Times New Roman" w:eastAsia="Times New Roman" w:hAnsi="Times New Roman" w:cs="Times New Roman"/>
          <w:color w:val="333333"/>
          <w:kern w:val="0"/>
          <w:sz w:val="28"/>
          <w:szCs w:val="28"/>
          <w14:ligatures w14:val="none"/>
        </w:rPr>
      </w:pPr>
      <w:r w:rsidRPr="004D2339">
        <w:rPr>
          <w:rFonts w:ascii="Times New Roman" w:eastAsia="Times New Roman" w:hAnsi="Times New Roman" w:cs="Times New Roman"/>
          <w:color w:val="333333"/>
          <w:kern w:val="0"/>
          <w:sz w:val="28"/>
          <w:szCs w:val="28"/>
          <w:shd w:val="clear" w:color="auto" w:fill="FFFFFF"/>
          <w14:ligatures w14:val="none"/>
        </w:rPr>
        <w:t>- Xem nhẹ dẫn đến không khắc sâu kiến thức cơ bản, các kĩ năng cần thiết như: Kỹ năng phân tích, liên kết các các dữ liệu của bài toán, kĩ năng vẽ hình, viết giả thiết, kết luận…</w:t>
      </w:r>
    </w:p>
    <w:p w14:paraId="66F1094B" w14:textId="77777777" w:rsidR="004D2339" w:rsidRPr="004D2339" w:rsidRDefault="004D2339" w:rsidP="004D2339">
      <w:pPr>
        <w:shd w:val="clear" w:color="auto" w:fill="FFFFFF"/>
        <w:spacing w:before="120" w:after="120" w:line="312" w:lineRule="auto"/>
        <w:ind w:firstLine="720"/>
        <w:jc w:val="both"/>
        <w:rPr>
          <w:rFonts w:ascii="Times New Roman" w:eastAsia="Times New Roman" w:hAnsi="Times New Roman" w:cs="Times New Roman"/>
          <w:color w:val="333333"/>
          <w:kern w:val="0"/>
          <w:sz w:val="28"/>
          <w:szCs w:val="28"/>
          <w14:ligatures w14:val="none"/>
        </w:rPr>
      </w:pPr>
      <w:r w:rsidRPr="004D2339">
        <w:rPr>
          <w:rFonts w:ascii="Times New Roman" w:eastAsia="Times New Roman" w:hAnsi="Times New Roman" w:cs="Times New Roman"/>
          <w:color w:val="333333"/>
          <w:kern w:val="0"/>
          <w:sz w:val="28"/>
          <w:szCs w:val="28"/>
          <w:shd w:val="clear" w:color="auto" w:fill="FFFFFF"/>
          <w14:ligatures w14:val="none"/>
        </w:rPr>
        <w:t>- Không nắm chắc đối tượng dẫn tới đề cao quá mức đối với học sinh, dẫn tới hiện tượng: Dạy lướt </w:t>
      </w:r>
      <w:r w:rsidRPr="004D2339">
        <w:rPr>
          <w:rFonts w:ascii="Times New Roman" w:eastAsia="Times New Roman" w:hAnsi="Times New Roman" w:cs="Times New Roman"/>
          <w:i/>
          <w:iCs/>
          <w:color w:val="333333"/>
          <w:kern w:val="0"/>
          <w:sz w:val="28"/>
          <w:szCs w:val="28"/>
          <w:shd w:val="clear" w:color="auto" w:fill="FFFFFF"/>
          <w14:ligatures w14:val="none"/>
        </w:rPr>
        <w:t>(nghĩ học sinh nắm được rồi)</w:t>
      </w:r>
      <w:r w:rsidRPr="004D2339">
        <w:rPr>
          <w:rFonts w:ascii="Times New Roman" w:eastAsia="Times New Roman" w:hAnsi="Times New Roman" w:cs="Times New Roman"/>
          <w:color w:val="333333"/>
          <w:kern w:val="0"/>
          <w:sz w:val="28"/>
          <w:szCs w:val="28"/>
          <w:shd w:val="clear" w:color="auto" w:fill="FFFFFF"/>
          <w14:ligatures w14:val="none"/>
        </w:rPr>
        <w:t>, thích sửa bài tập khó bỏ qua bài tập dễ, trung bình, mà không chú ý tới khắc sâu kiến thức cơ bản cho học sinh.</w:t>
      </w:r>
    </w:p>
    <w:p w14:paraId="47FE7D0E" w14:textId="77777777" w:rsidR="004D2339" w:rsidRPr="004D2339" w:rsidRDefault="004D2339" w:rsidP="004D2339">
      <w:pPr>
        <w:shd w:val="clear" w:color="auto" w:fill="FFFFFF"/>
        <w:spacing w:before="120" w:after="120" w:line="312" w:lineRule="auto"/>
        <w:ind w:firstLine="720"/>
        <w:jc w:val="both"/>
        <w:rPr>
          <w:rFonts w:ascii="Times New Roman" w:eastAsia="Times New Roman" w:hAnsi="Times New Roman" w:cs="Times New Roman"/>
          <w:color w:val="333333"/>
          <w:kern w:val="0"/>
          <w:sz w:val="28"/>
          <w:szCs w:val="28"/>
          <w14:ligatures w14:val="none"/>
        </w:rPr>
      </w:pPr>
      <w:r w:rsidRPr="004D2339">
        <w:rPr>
          <w:rFonts w:ascii="Times New Roman" w:eastAsia="Times New Roman" w:hAnsi="Times New Roman" w:cs="Times New Roman"/>
          <w:color w:val="333333"/>
          <w:kern w:val="0"/>
          <w:sz w:val="28"/>
          <w:szCs w:val="28"/>
          <w:shd w:val="clear" w:color="auto" w:fill="FFFFFF"/>
          <w14:ligatures w14:val="none"/>
        </w:rPr>
        <w:t>- Chưa tạo được không khí học tập thân thiện vì yêu cầu cao của giáo viên. Giáo viên chưa phối kết hợp tốt với giáo viên chủ nhiệm và phụ huynh học sinh.</w:t>
      </w:r>
    </w:p>
    <w:p w14:paraId="091050C4" w14:textId="77777777" w:rsidR="004D2339" w:rsidRPr="004D2339" w:rsidRDefault="004D2339" w:rsidP="004D2339">
      <w:pPr>
        <w:shd w:val="clear" w:color="auto" w:fill="FFFFFF"/>
        <w:spacing w:before="120" w:after="120" w:line="312" w:lineRule="auto"/>
        <w:jc w:val="both"/>
        <w:rPr>
          <w:rFonts w:ascii="Times New Roman" w:eastAsia="Times New Roman" w:hAnsi="Times New Roman" w:cs="Times New Roman"/>
          <w:color w:val="333333"/>
          <w:kern w:val="0"/>
          <w:sz w:val="28"/>
          <w:szCs w:val="28"/>
          <w14:ligatures w14:val="none"/>
        </w:rPr>
      </w:pPr>
      <w:r w:rsidRPr="004D2339">
        <w:rPr>
          <w:rFonts w:ascii="Times New Roman" w:eastAsia="Times New Roman" w:hAnsi="Times New Roman" w:cs="Times New Roman"/>
          <w:b/>
          <w:bCs/>
          <w:i/>
          <w:iCs/>
          <w:color w:val="333333"/>
          <w:kern w:val="0"/>
          <w:sz w:val="28"/>
          <w:szCs w:val="28"/>
          <w:shd w:val="clear" w:color="auto" w:fill="FFFFFF"/>
          <w14:ligatures w14:val="none"/>
        </w:rPr>
        <w:t>3. Nguyên nhân khác</w:t>
      </w:r>
    </w:p>
    <w:p w14:paraId="51F7180A" w14:textId="77777777" w:rsidR="004D2339" w:rsidRPr="004D2339" w:rsidRDefault="004D2339" w:rsidP="004D2339">
      <w:pPr>
        <w:shd w:val="clear" w:color="auto" w:fill="FFFFFF"/>
        <w:spacing w:before="120" w:after="120" w:line="312" w:lineRule="auto"/>
        <w:ind w:firstLine="720"/>
        <w:jc w:val="both"/>
        <w:rPr>
          <w:rFonts w:ascii="Times New Roman" w:eastAsia="Times New Roman" w:hAnsi="Times New Roman" w:cs="Times New Roman"/>
          <w:color w:val="333333"/>
          <w:kern w:val="0"/>
          <w:sz w:val="28"/>
          <w:szCs w:val="28"/>
          <w14:ligatures w14:val="none"/>
        </w:rPr>
      </w:pPr>
      <w:r w:rsidRPr="004D2339">
        <w:rPr>
          <w:rFonts w:ascii="Times New Roman" w:eastAsia="Times New Roman" w:hAnsi="Times New Roman" w:cs="Times New Roman"/>
          <w:color w:val="333333"/>
          <w:kern w:val="0"/>
          <w:sz w:val="28"/>
          <w:szCs w:val="28"/>
          <w:shd w:val="clear" w:color="auto" w:fill="FFFFFF"/>
          <w14:ligatures w14:val="none"/>
        </w:rPr>
        <w:t>- Sự quan tâm của một số phụ huynh đối với việc học của con em mình còn hạn chế. Đặc biệt, có những phụ huynh của những em học sinh yếu không bao giờ kiểm tra sách vở của các em, phó thác việc học tập của các em cho nhà trường.</w:t>
      </w:r>
    </w:p>
    <w:p w14:paraId="0F621140" w14:textId="77777777" w:rsidR="004D2339" w:rsidRPr="004D2339" w:rsidRDefault="004D2339" w:rsidP="004D2339">
      <w:pPr>
        <w:shd w:val="clear" w:color="auto" w:fill="FFFFFF"/>
        <w:spacing w:before="120" w:after="120" w:line="312" w:lineRule="auto"/>
        <w:ind w:firstLine="720"/>
        <w:jc w:val="both"/>
        <w:rPr>
          <w:rFonts w:ascii="Times New Roman" w:eastAsia="Times New Roman" w:hAnsi="Times New Roman" w:cs="Times New Roman"/>
          <w:color w:val="333333"/>
          <w:kern w:val="0"/>
          <w:sz w:val="28"/>
          <w:szCs w:val="28"/>
          <w14:ligatures w14:val="none"/>
        </w:rPr>
      </w:pPr>
      <w:r w:rsidRPr="004D2339">
        <w:rPr>
          <w:rFonts w:ascii="Times New Roman" w:eastAsia="Times New Roman" w:hAnsi="Times New Roman" w:cs="Times New Roman"/>
          <w:color w:val="333333"/>
          <w:kern w:val="0"/>
          <w:sz w:val="28"/>
          <w:szCs w:val="28"/>
          <w:shd w:val="clear" w:color="auto" w:fill="FFFFFF"/>
          <w14:ligatures w14:val="none"/>
        </w:rPr>
        <w:t>- Sự phát triển bùng nổ của công nghệ thông tin cùng với internet với các dịch vụ vui chơi, giải trí hấp dẫn đã lôi cuốn các em.</w:t>
      </w:r>
    </w:p>
    <w:p w14:paraId="403C8104" w14:textId="77777777" w:rsidR="004D2339" w:rsidRPr="004D2339" w:rsidRDefault="004D2339" w:rsidP="004D2339">
      <w:pPr>
        <w:shd w:val="clear" w:color="auto" w:fill="FFFFFF"/>
        <w:spacing w:before="120" w:after="120" w:line="312" w:lineRule="auto"/>
        <w:ind w:firstLine="720"/>
        <w:jc w:val="both"/>
        <w:rPr>
          <w:rFonts w:ascii="Times New Roman" w:eastAsia="Times New Roman" w:hAnsi="Times New Roman" w:cs="Times New Roman"/>
          <w:color w:val="333333"/>
          <w:kern w:val="0"/>
          <w:sz w:val="28"/>
          <w:szCs w:val="28"/>
          <w14:ligatures w14:val="none"/>
        </w:rPr>
      </w:pPr>
      <w:r w:rsidRPr="004D2339">
        <w:rPr>
          <w:rFonts w:ascii="Times New Roman" w:eastAsia="Times New Roman" w:hAnsi="Times New Roman" w:cs="Times New Roman"/>
          <w:color w:val="333333"/>
          <w:kern w:val="0"/>
          <w:sz w:val="28"/>
          <w:szCs w:val="28"/>
          <w:shd w:val="clear" w:color="auto" w:fill="FFFFFF"/>
          <w14:ligatures w14:val="none"/>
        </w:rPr>
        <w:t>- Biên chế năm học 35 tuần nhưng đầu tháng 5 đã tổ chức kiểm tra học kỳ, dẫn đến việc giáo viên phải dạy bù "chạy" chương trình làm cho học sinh bị nhồi nhét kiến thức, không vận dụng được kiến thức vào bài tập.</w:t>
      </w:r>
    </w:p>
    <w:p w14:paraId="6C2E5C34" w14:textId="77777777" w:rsidR="004D2339" w:rsidRPr="004D2339" w:rsidRDefault="004D2339" w:rsidP="004D2339">
      <w:pPr>
        <w:shd w:val="clear" w:color="auto" w:fill="FFFFFF"/>
        <w:spacing w:before="120" w:after="120" w:line="312" w:lineRule="auto"/>
        <w:jc w:val="both"/>
        <w:rPr>
          <w:rFonts w:ascii="Times New Roman" w:eastAsia="Times New Roman" w:hAnsi="Times New Roman" w:cs="Times New Roman"/>
          <w:color w:val="333333"/>
          <w:kern w:val="0"/>
          <w:sz w:val="28"/>
          <w:szCs w:val="28"/>
          <w14:ligatures w14:val="none"/>
        </w:rPr>
      </w:pPr>
      <w:r w:rsidRPr="004D2339">
        <w:rPr>
          <w:rFonts w:ascii="Times New Roman" w:eastAsia="Times New Roman" w:hAnsi="Times New Roman" w:cs="Times New Roman"/>
          <w:b/>
          <w:bCs/>
          <w:color w:val="333333"/>
          <w:kern w:val="0"/>
          <w:sz w:val="28"/>
          <w:szCs w:val="28"/>
          <w:shd w:val="clear" w:color="auto" w:fill="FFFFFF"/>
          <w14:ligatures w14:val="none"/>
        </w:rPr>
        <w:t>II. Đề xuất giải pháp</w:t>
      </w:r>
    </w:p>
    <w:p w14:paraId="49942A5B" w14:textId="77777777" w:rsidR="004D2339" w:rsidRPr="004D2339" w:rsidRDefault="004D2339" w:rsidP="004D2339">
      <w:pPr>
        <w:shd w:val="clear" w:color="auto" w:fill="FFFFFF"/>
        <w:spacing w:after="150" w:line="312" w:lineRule="auto"/>
        <w:ind w:firstLine="720"/>
        <w:jc w:val="both"/>
        <w:rPr>
          <w:rFonts w:ascii="Times New Roman" w:eastAsia="Times New Roman" w:hAnsi="Times New Roman" w:cs="Times New Roman"/>
          <w:color w:val="333333"/>
          <w:kern w:val="0"/>
          <w:sz w:val="28"/>
          <w:szCs w:val="28"/>
          <w14:ligatures w14:val="none"/>
        </w:rPr>
      </w:pPr>
      <w:r w:rsidRPr="004D2339">
        <w:rPr>
          <w:rFonts w:ascii="Times New Roman" w:eastAsia="Times New Roman" w:hAnsi="Times New Roman" w:cs="Times New Roman"/>
          <w:color w:val="333333"/>
          <w:kern w:val="0"/>
          <w:sz w:val="28"/>
          <w:szCs w:val="28"/>
          <w:shd w:val="clear" w:color="auto" w:fill="FFFFFF"/>
          <w14:ligatures w14:val="none"/>
        </w:rPr>
        <w:t>Theo tôi một HS muốn học tốt cần phải đáp ứng các yêu cầu sau: Yêu thích môn học, học tập chăm chỉ, có động cơ, mục đích học tập và ý thức phấn đấu trong lớp, tích cực lắng nghe thầy cô giảng bài và đóng góp xây dựng bài. Để làm được điều này giáo viên phải khéo léo phối hợp nhiều biện pháp, chẳng hạn như:</w:t>
      </w:r>
    </w:p>
    <w:p w14:paraId="5429BB73" w14:textId="77777777" w:rsidR="004D2339" w:rsidRPr="004D2339" w:rsidRDefault="004D2339" w:rsidP="004D2339">
      <w:pPr>
        <w:shd w:val="clear" w:color="auto" w:fill="FFFFFF"/>
        <w:spacing w:after="150" w:line="312" w:lineRule="auto"/>
        <w:ind w:firstLine="720"/>
        <w:jc w:val="both"/>
        <w:rPr>
          <w:rFonts w:ascii="Times New Roman" w:eastAsia="Times New Roman" w:hAnsi="Times New Roman" w:cs="Times New Roman"/>
          <w:color w:val="333333"/>
          <w:kern w:val="0"/>
          <w:sz w:val="28"/>
          <w:szCs w:val="28"/>
          <w14:ligatures w14:val="none"/>
        </w:rPr>
      </w:pPr>
      <w:r w:rsidRPr="004D2339">
        <w:rPr>
          <w:rFonts w:ascii="Times New Roman" w:eastAsia="Times New Roman" w:hAnsi="Times New Roman" w:cs="Times New Roman"/>
          <w:color w:val="333333"/>
          <w:kern w:val="0"/>
          <w:sz w:val="28"/>
          <w:szCs w:val="28"/>
          <w:shd w:val="clear" w:color="auto" w:fill="FFFFFF"/>
          <w14:ligatures w14:val="none"/>
        </w:rPr>
        <w:t>- Giáo viên bộ môn phải kết hợp chặt chẽ với GVCN và phụ huynh học sinh để hướng dẫn, uốn nắn các em kịp thời (thông tin với phụ huynh qua điện thoại, gặp phụ huynh). Động viên, khích lệ với những tiến bộ dù nhỏ của các em.</w:t>
      </w:r>
    </w:p>
    <w:p w14:paraId="6009152D" w14:textId="77777777" w:rsidR="004D2339" w:rsidRPr="004D2339" w:rsidRDefault="004D2339" w:rsidP="004D2339">
      <w:pPr>
        <w:shd w:val="clear" w:color="auto" w:fill="FFFFFF"/>
        <w:spacing w:after="150" w:line="312" w:lineRule="auto"/>
        <w:ind w:firstLine="720"/>
        <w:jc w:val="both"/>
        <w:rPr>
          <w:rFonts w:ascii="Times New Roman" w:eastAsia="Times New Roman" w:hAnsi="Times New Roman" w:cs="Times New Roman"/>
          <w:color w:val="333333"/>
          <w:kern w:val="0"/>
          <w:sz w:val="28"/>
          <w:szCs w:val="28"/>
          <w14:ligatures w14:val="none"/>
        </w:rPr>
      </w:pPr>
      <w:r w:rsidRPr="004D2339">
        <w:rPr>
          <w:rFonts w:ascii="Times New Roman" w:eastAsia="Times New Roman" w:hAnsi="Times New Roman" w:cs="Times New Roman"/>
          <w:color w:val="333333"/>
          <w:kern w:val="0"/>
          <w:sz w:val="28"/>
          <w:szCs w:val="28"/>
          <w:shd w:val="clear" w:color="auto" w:fill="FFFFFF"/>
          <w14:ligatures w14:val="none"/>
        </w:rPr>
        <w:lastRenderedPageBreak/>
        <w:t>- Tổ chức cho học sinh giúp đỡ lẫn nhau trong học tập: học nhóm, phân công bạn khá giỏi giúp đỡ bạn yếu kém. Không lấy điểm số làm áp lực với các em, tạo điều kiện để các em mạnh dạn thể hiện bản thân, luôn tạo không khí học tập vui vẻ, thân thiện.</w:t>
      </w:r>
    </w:p>
    <w:p w14:paraId="577E367D" w14:textId="77777777" w:rsidR="004D2339" w:rsidRPr="004D2339" w:rsidRDefault="004D2339" w:rsidP="004D2339">
      <w:pPr>
        <w:shd w:val="clear" w:color="auto" w:fill="FFFFFF"/>
        <w:spacing w:after="150" w:line="312" w:lineRule="auto"/>
        <w:ind w:firstLine="720"/>
        <w:jc w:val="both"/>
        <w:rPr>
          <w:rFonts w:ascii="Times New Roman" w:eastAsia="Times New Roman" w:hAnsi="Times New Roman" w:cs="Times New Roman"/>
          <w:color w:val="333333"/>
          <w:kern w:val="0"/>
          <w:sz w:val="28"/>
          <w:szCs w:val="28"/>
          <w14:ligatures w14:val="none"/>
        </w:rPr>
      </w:pPr>
      <w:r w:rsidRPr="004D2339">
        <w:rPr>
          <w:rFonts w:ascii="Times New Roman" w:eastAsia="Times New Roman" w:hAnsi="Times New Roman" w:cs="Times New Roman"/>
          <w:b/>
          <w:bCs/>
          <w:color w:val="333333"/>
          <w:kern w:val="0"/>
          <w:sz w:val="28"/>
          <w:szCs w:val="28"/>
          <w:shd w:val="clear" w:color="auto" w:fill="FFFFFF"/>
          <w14:ligatures w14:val="none"/>
        </w:rPr>
        <w:t>- </w:t>
      </w:r>
      <w:r w:rsidRPr="004D2339">
        <w:rPr>
          <w:rFonts w:ascii="Times New Roman" w:eastAsia="Times New Roman" w:hAnsi="Times New Roman" w:cs="Times New Roman"/>
          <w:color w:val="333333"/>
          <w:kern w:val="0"/>
          <w:sz w:val="28"/>
          <w:szCs w:val="28"/>
          <w:shd w:val="clear" w:color="auto" w:fill="FFFFFF"/>
          <w14:ligatures w14:val="none"/>
        </w:rPr>
        <w:t>GV khi lên lớp cần chú trọng nhiều đến việc chuẩn bị nội dung. Đối với các tiết bài tập giải kỹ từng bài tập ở nhà, xem kỹ các trường hợp có thể xảy ra. Để từ đó tìm ra thuật Toán đơn giản, giúp HS từng bước nắm được kiến thức và có hứng thú học tập.</w:t>
      </w:r>
    </w:p>
    <w:p w14:paraId="1FFD3CC4" w14:textId="77777777" w:rsidR="004D2339" w:rsidRPr="004D2339" w:rsidRDefault="004D2339" w:rsidP="004D2339">
      <w:pPr>
        <w:shd w:val="clear" w:color="auto" w:fill="FFFFFF"/>
        <w:spacing w:after="150" w:line="312" w:lineRule="auto"/>
        <w:ind w:firstLine="720"/>
        <w:jc w:val="both"/>
        <w:rPr>
          <w:rFonts w:ascii="Times New Roman" w:eastAsia="Times New Roman" w:hAnsi="Times New Roman" w:cs="Times New Roman"/>
          <w:color w:val="333333"/>
          <w:kern w:val="0"/>
          <w:sz w:val="28"/>
          <w:szCs w:val="28"/>
          <w14:ligatures w14:val="none"/>
        </w:rPr>
      </w:pPr>
      <w:r w:rsidRPr="004D2339">
        <w:rPr>
          <w:rFonts w:ascii="Times New Roman" w:eastAsia="Times New Roman" w:hAnsi="Times New Roman" w:cs="Times New Roman"/>
          <w:color w:val="333333"/>
          <w:kern w:val="0"/>
          <w:sz w:val="28"/>
          <w:szCs w:val="28"/>
          <w:shd w:val="clear" w:color="auto" w:fill="FFFFFF"/>
          <w14:ligatures w14:val="none"/>
        </w:rPr>
        <w:t>- Trong cách dạy, chúng ta dạy từ dễ đến khó, từ đơn giản đến phức tạp dựa trên chuẩn kiến thức không cần phải bổ sung, nâng cao đối với HS yếu kém; cần giúp HS nắm được kiến thức cơ bản, trọng tâm của từng bài.</w:t>
      </w:r>
    </w:p>
    <w:p w14:paraId="5110FF7F" w14:textId="77777777" w:rsidR="004D2339" w:rsidRPr="004D2339" w:rsidRDefault="004D2339" w:rsidP="004D2339">
      <w:pPr>
        <w:shd w:val="clear" w:color="auto" w:fill="FFFFFF"/>
        <w:spacing w:after="150" w:line="312" w:lineRule="auto"/>
        <w:ind w:firstLine="720"/>
        <w:jc w:val="both"/>
        <w:rPr>
          <w:rFonts w:ascii="Times New Roman" w:eastAsia="Times New Roman" w:hAnsi="Times New Roman" w:cs="Times New Roman"/>
          <w:color w:val="333333"/>
          <w:kern w:val="0"/>
          <w:sz w:val="28"/>
          <w:szCs w:val="28"/>
          <w14:ligatures w14:val="none"/>
        </w:rPr>
      </w:pPr>
      <w:r w:rsidRPr="004D2339">
        <w:rPr>
          <w:rFonts w:ascii="Times New Roman" w:eastAsia="Times New Roman" w:hAnsi="Times New Roman" w:cs="Times New Roman"/>
          <w:color w:val="333333"/>
          <w:kern w:val="0"/>
          <w:sz w:val="28"/>
          <w:szCs w:val="28"/>
          <w:shd w:val="clear" w:color="auto" w:fill="FFFFFF"/>
          <w14:ligatures w14:val="none"/>
        </w:rPr>
        <w:t>- Nắm thật sát năng lực học tập của từng học sinh, của từng lớp để từ đó phân loại và đổi mới phương pháp dạy học thích hợp.</w:t>
      </w:r>
    </w:p>
    <w:p w14:paraId="1426923E" w14:textId="77777777" w:rsidR="004D2339" w:rsidRPr="004D2339" w:rsidRDefault="004D2339" w:rsidP="004D2339">
      <w:pPr>
        <w:shd w:val="clear" w:color="auto" w:fill="FFFFFF"/>
        <w:spacing w:after="150" w:line="312" w:lineRule="auto"/>
        <w:ind w:firstLine="720"/>
        <w:jc w:val="both"/>
        <w:rPr>
          <w:rFonts w:ascii="Times New Roman" w:eastAsia="Times New Roman" w:hAnsi="Times New Roman" w:cs="Times New Roman"/>
          <w:color w:val="333333"/>
          <w:kern w:val="0"/>
          <w:sz w:val="28"/>
          <w:szCs w:val="28"/>
          <w14:ligatures w14:val="none"/>
        </w:rPr>
      </w:pPr>
      <w:r w:rsidRPr="004D2339">
        <w:rPr>
          <w:rFonts w:ascii="Times New Roman" w:eastAsia="Times New Roman" w:hAnsi="Times New Roman" w:cs="Times New Roman"/>
          <w:color w:val="333333"/>
          <w:kern w:val="0"/>
          <w:sz w:val="28"/>
          <w:szCs w:val="28"/>
          <w:shd w:val="clear" w:color="auto" w:fill="FFFFFF"/>
          <w14:ligatures w14:val="none"/>
        </w:rPr>
        <w:t>- Khai thác triệt để các sai lầm, thiết sót của HS trong quá trình giải toán, nhất là các tiết luyện tập, tiết trả bài kiểm tra; hướng dẫn, phân tích giúp HS phát hiện sai lầm và hướng giải quyết để khắc phục dù những sai lầm nhỏ nhất.</w:t>
      </w:r>
    </w:p>
    <w:p w14:paraId="26C5059A" w14:textId="77777777" w:rsidR="004D2339" w:rsidRPr="004D2339" w:rsidRDefault="004D2339" w:rsidP="004D2339">
      <w:pPr>
        <w:shd w:val="clear" w:color="auto" w:fill="FFFFFF"/>
        <w:spacing w:after="150" w:line="312" w:lineRule="auto"/>
        <w:ind w:firstLine="720"/>
        <w:jc w:val="both"/>
        <w:rPr>
          <w:rFonts w:ascii="Times New Roman" w:eastAsia="Times New Roman" w:hAnsi="Times New Roman" w:cs="Times New Roman"/>
          <w:color w:val="333333"/>
          <w:kern w:val="0"/>
          <w:sz w:val="28"/>
          <w:szCs w:val="28"/>
          <w14:ligatures w14:val="none"/>
        </w:rPr>
      </w:pPr>
      <w:r w:rsidRPr="004D2339">
        <w:rPr>
          <w:rFonts w:ascii="Times New Roman" w:eastAsia="Times New Roman" w:hAnsi="Times New Roman" w:cs="Times New Roman"/>
          <w:color w:val="333333"/>
          <w:kern w:val="0"/>
          <w:sz w:val="28"/>
          <w:szCs w:val="28"/>
          <w:shd w:val="clear" w:color="auto" w:fill="FFFFFF"/>
          <w14:ligatures w14:val="none"/>
        </w:rPr>
        <w:t>- Thường xuyên liên hệ toán học với thực tế, ứng dụng CNTT vào các giờ dạy, kết hợp các trò chơi toán học vào bài dạy để tăng tính hứng thú của học sinh, tạo sự phấn khởi và niềm tin trong học Toán.</w:t>
      </w:r>
    </w:p>
    <w:p w14:paraId="6F74BDCF" w14:textId="084D82B5" w:rsidR="004D2339" w:rsidRPr="004D2339" w:rsidRDefault="004D2339" w:rsidP="004D2339">
      <w:pPr>
        <w:shd w:val="clear" w:color="auto" w:fill="FFFFFF"/>
        <w:spacing w:after="150" w:line="312" w:lineRule="auto"/>
        <w:ind w:firstLine="720"/>
        <w:jc w:val="both"/>
        <w:rPr>
          <w:rFonts w:ascii="Times New Roman" w:eastAsia="Times New Roman" w:hAnsi="Times New Roman" w:cs="Times New Roman"/>
          <w:color w:val="333333"/>
          <w:kern w:val="0"/>
          <w:sz w:val="28"/>
          <w:szCs w:val="28"/>
          <w14:ligatures w14:val="none"/>
        </w:rPr>
      </w:pPr>
      <w:r w:rsidRPr="004D2339">
        <w:rPr>
          <w:rFonts w:ascii="Times New Roman" w:eastAsia="Times New Roman" w:hAnsi="Times New Roman" w:cs="Times New Roman"/>
          <w:color w:val="333333"/>
          <w:kern w:val="0"/>
          <w:sz w:val="28"/>
          <w:szCs w:val="28"/>
          <w:shd w:val="clear" w:color="auto" w:fill="FFFFFF"/>
          <w14:ligatures w14:val="none"/>
        </w:rPr>
        <w:t>- Cuối năm học các giáo viên trong nhóm toán thống nhất nội dung ôn tập trong hè cho học sinh, đầu năm học có kiểm tra đánh giá nhằm khắc phục tình trạng học sinh lãng quên kiến thức trong thời gian nghỉ hè. Nhà trường tìm biện pháp để tổ chức tốt hơn hoạt động ôn tập trong hè cho học sinh, để đây là một hoạt động thường xuyên và là sự mong đợi của học sinh và phụ huynh trong hè.</w:t>
      </w:r>
    </w:p>
    <w:p w14:paraId="448C993F" w14:textId="77777777" w:rsidR="00262169" w:rsidRPr="004D2339" w:rsidRDefault="00262169" w:rsidP="004D2339">
      <w:pPr>
        <w:spacing w:line="312" w:lineRule="auto"/>
        <w:jc w:val="both"/>
        <w:rPr>
          <w:rFonts w:ascii="Times New Roman" w:hAnsi="Times New Roman" w:cs="Times New Roman"/>
          <w:sz w:val="28"/>
          <w:szCs w:val="28"/>
        </w:rPr>
      </w:pPr>
    </w:p>
    <w:sectPr w:rsidR="00262169" w:rsidRPr="004D23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9F2"/>
    <w:rsid w:val="000B6405"/>
    <w:rsid w:val="00262169"/>
    <w:rsid w:val="004D2339"/>
    <w:rsid w:val="00DF09F2"/>
    <w:rsid w:val="00FF0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93516"/>
  <w15:chartTrackingRefBased/>
  <w15:docId w15:val="{1A10D181-90C9-49A0-B7A4-EA6F012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2339"/>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339"/>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4D23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949575">
      <w:bodyDiv w:val="1"/>
      <w:marLeft w:val="0"/>
      <w:marRight w:val="0"/>
      <w:marTop w:val="0"/>
      <w:marBottom w:val="0"/>
      <w:divBdr>
        <w:top w:val="none" w:sz="0" w:space="0" w:color="auto"/>
        <w:left w:val="none" w:sz="0" w:space="0" w:color="auto"/>
        <w:bottom w:val="none" w:sz="0" w:space="0" w:color="auto"/>
        <w:right w:val="none" w:sz="0" w:space="0" w:color="auto"/>
      </w:divBdr>
      <w:divsChild>
        <w:div w:id="211550490">
          <w:marLeft w:val="0"/>
          <w:marRight w:val="0"/>
          <w:marTop w:val="0"/>
          <w:marBottom w:val="0"/>
          <w:divBdr>
            <w:top w:val="none" w:sz="0" w:space="0" w:color="auto"/>
            <w:left w:val="none" w:sz="0" w:space="0" w:color="auto"/>
            <w:bottom w:val="none" w:sz="0" w:space="0" w:color="auto"/>
            <w:right w:val="none" w:sz="0" w:space="0" w:color="auto"/>
          </w:divBdr>
          <w:divsChild>
            <w:div w:id="416634098">
              <w:marLeft w:val="0"/>
              <w:marRight w:val="0"/>
              <w:marTop w:val="0"/>
              <w:marBottom w:val="0"/>
              <w:divBdr>
                <w:top w:val="none" w:sz="0" w:space="0" w:color="auto"/>
                <w:left w:val="none" w:sz="0" w:space="0" w:color="auto"/>
                <w:bottom w:val="none" w:sz="0" w:space="0" w:color="auto"/>
                <w:right w:val="none" w:sz="0" w:space="0" w:color="auto"/>
              </w:divBdr>
              <w:divsChild>
                <w:div w:id="1567112203">
                  <w:marLeft w:val="0"/>
                  <w:marRight w:val="150"/>
                  <w:marTop w:val="0"/>
                  <w:marBottom w:val="150"/>
                  <w:divBdr>
                    <w:top w:val="none" w:sz="0" w:space="0" w:color="auto"/>
                    <w:left w:val="none" w:sz="0" w:space="0" w:color="auto"/>
                    <w:bottom w:val="none" w:sz="0" w:space="0" w:color="auto"/>
                    <w:right w:val="none" w:sz="0" w:space="0" w:color="auto"/>
                  </w:divBdr>
                </w:div>
              </w:divsChild>
            </w:div>
            <w:div w:id="126315434">
              <w:marLeft w:val="0"/>
              <w:marRight w:val="0"/>
              <w:marTop w:val="0"/>
              <w:marBottom w:val="0"/>
              <w:divBdr>
                <w:top w:val="none" w:sz="0" w:space="0" w:color="auto"/>
                <w:left w:val="none" w:sz="0" w:space="0" w:color="auto"/>
                <w:bottom w:val="none" w:sz="0" w:space="0" w:color="auto"/>
                <w:right w:val="none" w:sz="0" w:space="0" w:color="auto"/>
              </w:divBdr>
              <w:divsChild>
                <w:div w:id="199625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755</Words>
  <Characters>4307</Characters>
  <Application>Microsoft Office Word</Application>
  <DocSecurity>0</DocSecurity>
  <Lines>35</Lines>
  <Paragraphs>10</Paragraphs>
  <ScaleCrop>false</ScaleCrop>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Anh</dc:creator>
  <cp:keywords/>
  <dc:description/>
  <cp:lastModifiedBy>Phuong Anh</cp:lastModifiedBy>
  <cp:revision>2</cp:revision>
  <dcterms:created xsi:type="dcterms:W3CDTF">2023-05-05T01:29:00Z</dcterms:created>
  <dcterms:modified xsi:type="dcterms:W3CDTF">2023-05-05T01:30:00Z</dcterms:modified>
</cp:coreProperties>
</file>