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5471"/>
      </w:tblGrid>
      <w:tr w:rsidR="0052129C" w:rsidRPr="0052129C" w:rsidTr="00EB0B7B">
        <w:trPr>
          <w:trHeight w:val="1089"/>
        </w:trPr>
        <w:tc>
          <w:tcPr>
            <w:tcW w:w="4727" w:type="dxa"/>
          </w:tcPr>
          <w:p w:rsidR="0052129C" w:rsidRPr="0052129C" w:rsidRDefault="0052129C" w:rsidP="0052129C">
            <w:pPr>
              <w:widowControl w:val="0"/>
              <w:autoSpaceDE w:val="0"/>
              <w:autoSpaceDN w:val="0"/>
              <w:spacing w:after="0" w:line="240" w:lineRule="auto"/>
              <w:ind w:left="200" w:right="242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UBND HUYỆN THANH TRÌ          TRƯỜNG THCS TÂN TRIỀU</w:t>
            </w:r>
          </w:p>
          <w:p w:rsidR="0052129C" w:rsidRPr="0052129C" w:rsidRDefault="0052129C" w:rsidP="0052129C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2129C" w:rsidRPr="0052129C" w:rsidRDefault="0052129C" w:rsidP="0052129C">
            <w:pPr>
              <w:widowControl w:val="0"/>
              <w:autoSpaceDE w:val="0"/>
              <w:autoSpaceDN w:val="0"/>
              <w:spacing w:after="0" w:line="256" w:lineRule="exact"/>
              <w:ind w:left="124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2129C">
              <w:rPr>
                <w:rFonts w:ascii="Times New Roman" w:eastAsia="Times New Roman" w:hAnsi="Times New Roman" w:cs="Times New Roman"/>
                <w:sz w:val="24"/>
                <w:lang w:val="en-US"/>
              </w:rPr>
              <w:t>Số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66 </w:t>
            </w:r>
            <w:r w:rsidRPr="0052129C">
              <w:rPr>
                <w:rFonts w:ascii="Times New Roman" w:eastAsia="Times New Roman" w:hAnsi="Times New Roman" w:cs="Times New Roman"/>
                <w:sz w:val="24"/>
                <w:lang w:val="en-US"/>
              </w:rPr>
              <w:t>/KH-THCSTT</w:t>
            </w:r>
          </w:p>
        </w:tc>
        <w:tc>
          <w:tcPr>
            <w:tcW w:w="5471" w:type="dxa"/>
          </w:tcPr>
          <w:p w:rsidR="0052129C" w:rsidRPr="0052129C" w:rsidRDefault="0052129C" w:rsidP="0052129C">
            <w:pPr>
              <w:widowControl w:val="0"/>
              <w:autoSpaceDE w:val="0"/>
              <w:autoSpaceDN w:val="0"/>
              <w:spacing w:after="0" w:line="266" w:lineRule="exact"/>
              <w:ind w:left="242"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CỘNG HÒA XÃ HỘI CHỦ NGHĨA VIỆT NAM</w:t>
            </w:r>
          </w:p>
          <w:p w:rsidR="0052129C" w:rsidRPr="0052129C" w:rsidRDefault="0052129C" w:rsidP="0052129C">
            <w:pPr>
              <w:widowControl w:val="0"/>
              <w:autoSpaceDE w:val="0"/>
              <w:autoSpaceDN w:val="0"/>
              <w:spacing w:after="34" w:line="240" w:lineRule="auto"/>
              <w:ind w:left="242"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Độc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lập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–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Tự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do -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Hạnh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phúc</w:t>
            </w:r>
            <w:proofErr w:type="spellEnd"/>
          </w:p>
          <w:p w:rsidR="0052129C" w:rsidRPr="0052129C" w:rsidRDefault="0052129C" w:rsidP="0052129C">
            <w:pPr>
              <w:widowControl w:val="0"/>
              <w:autoSpaceDE w:val="0"/>
              <w:autoSpaceDN w:val="0"/>
              <w:spacing w:after="0" w:line="20" w:lineRule="exact"/>
              <w:ind w:left="1386"/>
              <w:rPr>
                <w:rFonts w:ascii="Times New Roman" w:eastAsia="Times New Roman" w:hAnsi="Times New Roman" w:cs="Times New Roman"/>
                <w:sz w:val="2"/>
                <w:lang w:val="en-US"/>
              </w:rPr>
            </w:pPr>
            <w:r w:rsidRPr="0052129C">
              <w:rPr>
                <w:rFonts w:ascii="Times New Roman" w:eastAsia="Times New Roman" w:hAnsi="Times New Roman" w:cs="Times New Roman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70A6D1A" wp14:editId="4608500B">
                      <wp:extent cx="1722120" cy="6350"/>
                      <wp:effectExtent l="11430" t="4445" r="9525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2120" cy="6350"/>
                                <a:chOff x="0" y="0"/>
                                <a:chExt cx="2712" cy="10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5"/>
                                  <a:ext cx="27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135.6pt;height:.5pt;mso-position-horizontal-relative:char;mso-position-vertical-relative:line" coordsize="27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">
                      <v:line id="Line 3" o:spid="_x0000_s1027" style="position:absolute;visibility:visible;mso-wrap-style:square" from="0,5" to="27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r/5sQAAADaAAAADwAAAGRycy9kb3ducmV2LnhtbESPy2rDMBBF94H8g5hAN6GRH6UUN0oo&#10;BUMgELBbCtkN1sQ2tUbGUmw3Xx8VCl1e7uNwt/vZdGKkwbWWFcSbCARxZXXLtYLPj/zxBYTzyBo7&#10;y6Tghxzsd8vFFjNtJy5oLH0twgi7DBU03veZlK5qyKDb2J44eBc7GPRBDrXUA05h3HQyiaJnabDl&#10;QGiwp/eGqu/yagKkLJ66+EbFKT0f03XuTXm+fCn1sJrfXkF4mv1/+K990AoS+L0Sb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v/mxAAAANoAAAAPAAAAAAAAAAAA&#10;AAAAAKECAABkcnMvZG93bnJldi54bWxQSwUGAAAAAAQABAD5AAAAkgMAAAAA&#10;" strokecolor="#5b9bd4" strokeweight=".48pt"/>
                      <w10:anchorlock/>
                    </v:group>
                  </w:pict>
                </mc:Fallback>
              </mc:AlternateContent>
            </w:r>
          </w:p>
          <w:p w:rsidR="0052129C" w:rsidRPr="0052129C" w:rsidRDefault="0052129C" w:rsidP="0052129C">
            <w:pPr>
              <w:widowControl w:val="0"/>
              <w:autoSpaceDE w:val="0"/>
              <w:autoSpaceDN w:val="0"/>
              <w:spacing w:before="217" w:after="0" w:line="256" w:lineRule="exact"/>
              <w:ind w:left="240" w:right="181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Tân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Triều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ngày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8</w:t>
            </w:r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tháng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năm</w:t>
            </w:r>
            <w:proofErr w:type="spellEnd"/>
            <w:r w:rsidRPr="0052129C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2021</w:t>
            </w:r>
          </w:p>
        </w:tc>
      </w:tr>
    </w:tbl>
    <w:p w:rsidR="0052129C" w:rsidRDefault="0052129C" w:rsidP="005E74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29C" w:rsidRDefault="0052129C" w:rsidP="005E7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THÔNG BÁO </w:t>
      </w:r>
    </w:p>
    <w:p w:rsidR="0052129C" w:rsidRDefault="0052129C" w:rsidP="005E74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LỊCH THI VÀO LỚP 10 THPT NĂM HỌC 2021-2022</w:t>
      </w:r>
    </w:p>
    <w:p w:rsidR="00042BA8" w:rsidRPr="005E74B6" w:rsidRDefault="00042BA8" w:rsidP="0052129C">
      <w:pPr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E74B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r w:rsidR="005E74B6">
        <w:rPr>
          <w:rFonts w:ascii="Times New Roman" w:hAnsi="Times New Roman" w:cs="Times New Roman"/>
          <w:sz w:val="28"/>
          <w:szCs w:val="28"/>
        </w:rPr>
        <w:t>24/5</w:t>
      </w:r>
      <w:r w:rsidRPr="005E74B6">
        <w:rPr>
          <w:rFonts w:ascii="Times New Roman" w:hAnsi="Times New Roman" w:cs="Times New Roman"/>
          <w:sz w:val="28"/>
          <w:szCs w:val="28"/>
        </w:rPr>
        <w:t xml:space="preserve">/2021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10 THPT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20212-2022 :</w:t>
      </w:r>
      <w:r w:rsidRPr="005E74B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Hà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Nội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vẫn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giữ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nguyên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lịch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số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môn</w:t>
      </w:r>
      <w:proofErr w:type="spellEnd"/>
      <w:r w:rsidRPr="005E74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b/>
          <w:i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.</w:t>
      </w:r>
      <w:r w:rsidRPr="005E74B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>:</w:t>
      </w:r>
    </w:p>
    <w:p w:rsidR="00042BA8" w:rsidRPr="005E74B6" w:rsidRDefault="00042BA8">
      <w:pPr>
        <w:rPr>
          <w:rFonts w:ascii="Times New Roman" w:hAnsi="Times New Roman" w:cs="Times New Roman"/>
          <w:sz w:val="28"/>
          <w:szCs w:val="28"/>
        </w:rPr>
      </w:pPr>
      <w:r w:rsidRPr="005E74B6">
        <w:rPr>
          <w:rFonts w:ascii="Times New Roman" w:hAnsi="Times New Roman" w:cs="Times New Roman"/>
          <w:sz w:val="28"/>
          <w:szCs w:val="28"/>
        </w:rPr>
        <w:t>- 10/6</w:t>
      </w:r>
      <w:r w:rsidR="00825822">
        <w:rPr>
          <w:rFonts w:ascii="Times New Roman" w:hAnsi="Times New Roman" w:cs="Times New Roman"/>
          <w:sz w:val="28"/>
          <w:szCs w:val="28"/>
        </w:rPr>
        <w:t>/2021</w:t>
      </w:r>
      <w:r w:rsidRPr="005E74B6">
        <w:rPr>
          <w:rFonts w:ascii="Times New Roman" w:hAnsi="Times New Roman" w:cs="Times New Roman"/>
          <w:sz w:val="28"/>
          <w:szCs w:val="28"/>
        </w:rPr>
        <w:t xml:space="preserve">: +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>.</w:t>
      </w:r>
      <w:r w:rsidRPr="005E74B6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82582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E74B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>.</w:t>
      </w:r>
    </w:p>
    <w:p w:rsidR="00042BA8" w:rsidRPr="005E74B6" w:rsidRDefault="00042BA8">
      <w:pPr>
        <w:rPr>
          <w:rFonts w:ascii="Times New Roman" w:hAnsi="Times New Roman" w:cs="Times New Roman"/>
          <w:sz w:val="28"/>
          <w:szCs w:val="28"/>
        </w:rPr>
      </w:pPr>
      <w:r w:rsidRPr="005E74B6">
        <w:rPr>
          <w:rFonts w:ascii="Times New Roman" w:hAnsi="Times New Roman" w:cs="Times New Roman"/>
          <w:sz w:val="28"/>
          <w:szCs w:val="28"/>
        </w:rPr>
        <w:t>-11/6</w:t>
      </w:r>
      <w:r w:rsidR="00825822">
        <w:rPr>
          <w:rFonts w:ascii="Times New Roman" w:hAnsi="Times New Roman" w:cs="Times New Roman"/>
          <w:sz w:val="28"/>
          <w:szCs w:val="28"/>
        </w:rPr>
        <w:t>/2021</w:t>
      </w:r>
      <w:r w:rsidRPr="005E74B6">
        <w:rPr>
          <w:rFonts w:ascii="Times New Roman" w:hAnsi="Times New Roman" w:cs="Times New Roman"/>
          <w:sz w:val="28"/>
          <w:szCs w:val="28"/>
        </w:rPr>
        <w:t xml:space="preserve">: +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>.</w:t>
      </w:r>
      <w:r w:rsidRPr="005E74B6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="008258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74B6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>.</w:t>
      </w:r>
      <w:r w:rsidRPr="005E74B6">
        <w:rPr>
          <w:rFonts w:ascii="Times New Roman" w:hAnsi="Times New Roman" w:cs="Times New Roman"/>
          <w:sz w:val="28"/>
          <w:szCs w:val="28"/>
        </w:rPr>
        <w:br/>
        <w:t>-12/6</w:t>
      </w:r>
      <w:r w:rsidR="00825822">
        <w:rPr>
          <w:rFonts w:ascii="Times New Roman" w:hAnsi="Times New Roman" w:cs="Times New Roman"/>
          <w:sz w:val="28"/>
          <w:szCs w:val="28"/>
        </w:rPr>
        <w:t>/2021</w:t>
      </w:r>
      <w:r w:rsidRPr="005E74B6">
        <w:rPr>
          <w:rFonts w:ascii="Times New Roman" w:hAnsi="Times New Roman" w:cs="Times New Roman"/>
          <w:sz w:val="28"/>
          <w:szCs w:val="28"/>
        </w:rPr>
        <w:t xml:space="preserve">: +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4B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>.</w:t>
      </w:r>
    </w:p>
    <w:p w:rsidR="00042BA8" w:rsidRPr="005E74B6" w:rsidRDefault="00825822" w:rsidP="0052129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5E74B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mong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42BA8" w:rsidRPr="005E74B6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qua, BGH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dạ</w:t>
      </w:r>
      <w:r w:rsidR="005E74B6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539E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042BA8" w:rsidRPr="005E74B6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042BA8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BA8" w:rsidRPr="005E74B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E74B6" w:rsidRPr="005E74B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củ</w:t>
      </w:r>
      <w:r w:rsidR="0045539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diễ</w:t>
      </w:r>
      <w:r w:rsidR="0052129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521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29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21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29C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5212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29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5212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sớm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825822" w:rsidRDefault="00825822" w:rsidP="0052129C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rồng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E74B6" w:rsidRPr="005E74B6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cằn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trổ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rực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rỡ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rằ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nghiệt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5E74B6" w:rsidRPr="005E74B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4B6" w:rsidRPr="005E74B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rạng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45539E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45539E">
        <w:rPr>
          <w:rFonts w:ascii="Times New Roman" w:hAnsi="Times New Roman" w:cs="Times New Roman"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74B6" w:rsidRDefault="0045539E" w:rsidP="0052129C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825822">
        <w:rPr>
          <w:rFonts w:ascii="Times New Roman" w:hAnsi="Times New Roman" w:cs="Times New Roman"/>
          <w:sz w:val="28"/>
          <w:szCs w:val="28"/>
        </w:rPr>
        <w:t>húc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582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822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825822">
        <w:rPr>
          <w:rFonts w:ascii="Times New Roman" w:hAnsi="Times New Roman" w:cs="Times New Roman"/>
          <w:sz w:val="28"/>
          <w:szCs w:val="28"/>
        </w:rPr>
        <w:t>!</w:t>
      </w:r>
      <w:r w:rsidR="005E74B6" w:rsidRPr="005E74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CBC" w:rsidRDefault="00943C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52129C" w:rsidRPr="005E74B6" w:rsidRDefault="00943C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</w:t>
      </w:r>
      <w:r w:rsidR="0052129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52129C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2129C" w:rsidTr="0052129C">
        <w:tc>
          <w:tcPr>
            <w:tcW w:w="4621" w:type="dxa"/>
          </w:tcPr>
          <w:p w:rsidR="0052129C" w:rsidRDefault="00521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:rsidR="0052129C" w:rsidRPr="0052129C" w:rsidRDefault="0052129C" w:rsidP="0052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52129C" w:rsidRPr="0052129C" w:rsidRDefault="0052129C" w:rsidP="005212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129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2129C">
              <w:rPr>
                <w:rFonts w:ascii="Times New Roman" w:hAnsi="Times New Roman" w:cs="Times New Roman"/>
                <w:i/>
                <w:sz w:val="28"/>
                <w:szCs w:val="28"/>
              </w:rPr>
              <w:t>đã</w:t>
            </w:r>
            <w:proofErr w:type="spellEnd"/>
            <w:r w:rsidRPr="005212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2129C">
              <w:rPr>
                <w:rFonts w:ascii="Times New Roman" w:hAnsi="Times New Roman" w:cs="Times New Roman"/>
                <w:i/>
                <w:sz w:val="28"/>
                <w:szCs w:val="28"/>
              </w:rPr>
              <w:t>ký</w:t>
            </w:r>
            <w:proofErr w:type="spellEnd"/>
            <w:r w:rsidRPr="0052129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2129C" w:rsidRPr="0052129C" w:rsidRDefault="0052129C" w:rsidP="0052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29C" w:rsidRPr="0052129C" w:rsidRDefault="0052129C" w:rsidP="00521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2129C">
              <w:rPr>
                <w:rFonts w:ascii="Times New Roman" w:hAnsi="Times New Roman" w:cs="Times New Roman"/>
                <w:b/>
                <w:sz w:val="28"/>
                <w:szCs w:val="28"/>
              </w:rPr>
              <w:t>Yến</w:t>
            </w:r>
            <w:proofErr w:type="spellEnd"/>
          </w:p>
        </w:tc>
      </w:tr>
    </w:tbl>
    <w:p w:rsidR="00943CBC" w:rsidRPr="005E74B6" w:rsidRDefault="00943CBC">
      <w:pPr>
        <w:rPr>
          <w:rFonts w:ascii="Times New Roman" w:hAnsi="Times New Roman" w:cs="Times New Roman"/>
          <w:sz w:val="28"/>
          <w:szCs w:val="28"/>
        </w:rPr>
      </w:pPr>
    </w:p>
    <w:sectPr w:rsidR="00943CBC" w:rsidRPr="005E74B6" w:rsidSect="0052129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8"/>
    <w:rsid w:val="00042BA8"/>
    <w:rsid w:val="00095262"/>
    <w:rsid w:val="0045539E"/>
    <w:rsid w:val="0052129C"/>
    <w:rsid w:val="005E74B6"/>
    <w:rsid w:val="00825822"/>
    <w:rsid w:val="00943CBC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Hung Vu</cp:lastModifiedBy>
  <cp:revision>3</cp:revision>
  <dcterms:created xsi:type="dcterms:W3CDTF">2021-05-28T02:48:00Z</dcterms:created>
  <dcterms:modified xsi:type="dcterms:W3CDTF">2021-05-28T08:24:00Z</dcterms:modified>
</cp:coreProperties>
</file>