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E0AFA32" w14:textId="7085E3A8" w:rsidR="005D6EF9" w:rsidRPr="00052F3B" w:rsidRDefault="005D6EF9">
      <w:pPr>
        <w:rPr>
          <w:rFonts w:asciiTheme="majorHAnsi" w:hAnsiTheme="majorHAnsi" w:cstheme="majorHAnsi"/>
          <w:color w:val="002060"/>
          <w:sz w:val="28"/>
          <w:szCs w:val="28"/>
          <w:lang w:val="en-US"/>
        </w:rPr>
      </w:pPr>
      <w:r w:rsidRPr="00052F3B">
        <w:rPr>
          <w:rFonts w:asciiTheme="majorHAnsi" w:hAnsiTheme="majorHAnsi" w:cstheme="majorHAnsi"/>
          <w:color w:val="002060"/>
          <w:sz w:val="28"/>
          <w:szCs w:val="28"/>
          <w:lang w:val="en-US"/>
        </w:rPr>
        <w:t>TRƯỜNG THCS VẠN PHÚC KHÔNG CHỦ QUAN VỚI SỐT XUẤT HUYẾT</w:t>
      </w:r>
    </w:p>
    <w:p w14:paraId="2F83D88D" w14:textId="4E49CD2C" w:rsidR="005D6EF9" w:rsidRPr="00052F3B" w:rsidRDefault="005D6EF9">
      <w:pPr>
        <w:rPr>
          <w:rFonts w:asciiTheme="majorHAnsi" w:hAnsiTheme="majorHAnsi" w:cstheme="majorHAnsi"/>
          <w:color w:val="002060"/>
          <w:sz w:val="28"/>
          <w:szCs w:val="28"/>
          <w:lang w:val="en-US"/>
        </w:rPr>
      </w:pPr>
      <w:r w:rsidRPr="00052F3B">
        <w:rPr>
          <w:rFonts w:asciiTheme="majorHAnsi" w:hAnsiTheme="majorHAnsi" w:cstheme="majorHAnsi"/>
          <w:noProof/>
          <w:color w:val="002060"/>
          <w:sz w:val="28"/>
          <w:szCs w:val="28"/>
        </w:rPr>
        <w:drawing>
          <wp:inline distT="0" distB="0" distL="0" distR="0" wp14:anchorId="2C448F79" wp14:editId="58310A76">
            <wp:extent cx="5994400" cy="4064635"/>
            <wp:effectExtent l="0" t="0" r="6350" b="0"/>
            <wp:docPr id="212993823" name="Picture 1" descr="A poster with cartoon charac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93823" name="Picture 1" descr="A poster with cartoon characters&#10;&#10;Description automatically generated"/>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002505" cy="4070131"/>
                    </a:xfrm>
                    <a:prstGeom prst="rect">
                      <a:avLst/>
                    </a:prstGeom>
                    <a:noFill/>
                    <a:ln>
                      <a:noFill/>
                    </a:ln>
                  </pic:spPr>
                </pic:pic>
              </a:graphicData>
            </a:graphic>
          </wp:inline>
        </w:drawing>
      </w:r>
    </w:p>
    <w:p w14:paraId="698C5169" w14:textId="62B6549E" w:rsidR="005D6EF9" w:rsidRPr="00052F3B" w:rsidRDefault="005D6EF9" w:rsidP="005D6EF9">
      <w:pPr>
        <w:shd w:val="clear" w:color="auto" w:fill="FFFFFF"/>
        <w:spacing w:after="0" w:line="276" w:lineRule="auto"/>
        <w:jc w:val="both"/>
        <w:textAlignment w:val="baseline"/>
        <w:rPr>
          <w:rFonts w:asciiTheme="majorHAnsi" w:eastAsia="Times New Roman" w:hAnsiTheme="majorHAnsi" w:cstheme="majorHAnsi"/>
          <w:color w:val="002060"/>
          <w:kern w:val="0"/>
          <w:sz w:val="28"/>
          <w:szCs w:val="28"/>
          <w:lang w:eastAsia="vi-VN"/>
          <w14:ligatures w14:val="none"/>
        </w:rPr>
      </w:pPr>
      <w:r w:rsidRPr="00052F3B">
        <w:rPr>
          <w:rFonts w:asciiTheme="majorHAnsi" w:eastAsia="Times New Roman" w:hAnsiTheme="majorHAnsi" w:cstheme="majorHAnsi"/>
          <w:color w:val="002060"/>
          <w:kern w:val="0"/>
          <w:sz w:val="28"/>
          <w:szCs w:val="28"/>
          <w:lang w:val="en-US" w:eastAsia="vi-VN"/>
          <w14:ligatures w14:val="none"/>
        </w:rPr>
        <w:t xml:space="preserve">- </w:t>
      </w:r>
      <w:r w:rsidRPr="005D6EF9">
        <w:rPr>
          <w:rFonts w:asciiTheme="majorHAnsi" w:eastAsia="Times New Roman" w:hAnsiTheme="majorHAnsi" w:cstheme="majorHAnsi"/>
          <w:color w:val="002060"/>
          <w:kern w:val="0"/>
          <w:sz w:val="28"/>
          <w:szCs w:val="28"/>
          <w:lang w:eastAsia="vi-VN"/>
          <w14:ligatures w14:val="none"/>
        </w:rPr>
        <w:t>Sốt xuất huyết là bệnh truyền nhiễm cấp tính, có thể gây thành dịch do vir</w:t>
      </w:r>
      <w:r w:rsidRPr="00052F3B">
        <w:rPr>
          <w:rFonts w:asciiTheme="majorHAnsi" w:eastAsia="Times New Roman" w:hAnsiTheme="majorHAnsi" w:cstheme="majorHAnsi"/>
          <w:color w:val="002060"/>
          <w:kern w:val="0"/>
          <w:sz w:val="28"/>
          <w:szCs w:val="28"/>
          <w:lang w:val="en-US" w:eastAsia="vi-VN"/>
          <w14:ligatures w14:val="none"/>
        </w:rPr>
        <w:t>us</w:t>
      </w:r>
      <w:r w:rsidRPr="005D6EF9">
        <w:rPr>
          <w:rFonts w:asciiTheme="majorHAnsi" w:eastAsia="Times New Roman" w:hAnsiTheme="majorHAnsi" w:cstheme="majorHAnsi"/>
          <w:color w:val="002060"/>
          <w:kern w:val="0"/>
          <w:sz w:val="28"/>
          <w:szCs w:val="28"/>
          <w:lang w:eastAsia="vi-VN"/>
          <w14:ligatures w14:val="none"/>
        </w:rPr>
        <w:t xml:space="preserve"> dengue gây ra. Bệnh lây lan do muỗi vằn đốt người bệnh nhiễm vi rút sau đó truyền bệnh cho người lành qua vết đốt</w:t>
      </w:r>
      <w:r w:rsidRPr="00052F3B">
        <w:rPr>
          <w:rFonts w:asciiTheme="majorHAnsi" w:eastAsia="Times New Roman" w:hAnsiTheme="majorHAnsi" w:cstheme="majorHAnsi"/>
          <w:color w:val="002060"/>
          <w:kern w:val="0"/>
          <w:sz w:val="28"/>
          <w:szCs w:val="28"/>
          <w:lang w:eastAsia="vi-VN"/>
          <w14:ligatures w14:val="none"/>
        </w:rPr>
        <w:t>.</w:t>
      </w:r>
    </w:p>
    <w:p w14:paraId="4012876A" w14:textId="471C18F0" w:rsidR="005D6EF9" w:rsidRPr="005D6EF9" w:rsidRDefault="005D6EF9" w:rsidP="005D6EF9">
      <w:pPr>
        <w:shd w:val="clear" w:color="auto" w:fill="FFFFFF"/>
        <w:spacing w:after="0" w:line="276" w:lineRule="auto"/>
        <w:jc w:val="both"/>
        <w:textAlignment w:val="baseline"/>
        <w:rPr>
          <w:rFonts w:asciiTheme="majorHAnsi" w:eastAsia="Times New Roman" w:hAnsiTheme="majorHAnsi" w:cstheme="majorHAnsi"/>
          <w:color w:val="002060"/>
          <w:kern w:val="0"/>
          <w:sz w:val="28"/>
          <w:szCs w:val="28"/>
          <w:lang w:eastAsia="vi-VN"/>
          <w14:ligatures w14:val="none"/>
        </w:rPr>
      </w:pPr>
      <w:r w:rsidRPr="00052F3B">
        <w:rPr>
          <w:rFonts w:asciiTheme="majorHAnsi" w:eastAsia="Times New Roman" w:hAnsiTheme="majorHAnsi" w:cstheme="majorHAnsi"/>
          <w:color w:val="002060"/>
          <w:kern w:val="0"/>
          <w:sz w:val="28"/>
          <w:szCs w:val="28"/>
          <w:lang w:eastAsia="vi-VN"/>
          <w14:ligatures w14:val="none"/>
        </w:rPr>
        <w:t xml:space="preserve">- </w:t>
      </w:r>
      <w:r w:rsidRPr="005D6EF9">
        <w:rPr>
          <w:rFonts w:asciiTheme="majorHAnsi" w:eastAsia="Times New Roman" w:hAnsiTheme="majorHAnsi" w:cstheme="majorHAnsi"/>
          <w:color w:val="002060"/>
          <w:kern w:val="0"/>
          <w:sz w:val="28"/>
          <w:szCs w:val="28"/>
          <w:lang w:eastAsia="vi-VN"/>
          <w14:ligatures w14:val="none"/>
        </w:rPr>
        <w:t>Bệnh chưa có thuốc điều trị đặc hiệu và chưa có vắc xin phòng bệnh.</w:t>
      </w:r>
    </w:p>
    <w:p w14:paraId="21E1C028" w14:textId="4AFC8C5D" w:rsidR="005D6EF9" w:rsidRPr="00052F3B" w:rsidRDefault="005D6EF9" w:rsidP="005D6EF9">
      <w:pPr>
        <w:shd w:val="clear" w:color="auto" w:fill="FFFFFF"/>
        <w:spacing w:after="0" w:line="276" w:lineRule="auto"/>
        <w:jc w:val="both"/>
        <w:textAlignment w:val="baseline"/>
        <w:rPr>
          <w:rFonts w:asciiTheme="majorHAnsi" w:eastAsia="Times New Roman" w:hAnsiTheme="majorHAnsi" w:cstheme="majorHAnsi"/>
          <w:color w:val="002060"/>
          <w:kern w:val="0"/>
          <w:sz w:val="28"/>
          <w:szCs w:val="28"/>
          <w:lang w:eastAsia="vi-VN"/>
          <w14:ligatures w14:val="none"/>
        </w:rPr>
      </w:pPr>
      <w:r w:rsidRPr="00052F3B">
        <w:rPr>
          <w:rFonts w:asciiTheme="majorHAnsi" w:eastAsia="Times New Roman" w:hAnsiTheme="majorHAnsi" w:cstheme="majorHAnsi"/>
          <w:color w:val="002060"/>
          <w:kern w:val="0"/>
          <w:sz w:val="28"/>
          <w:szCs w:val="28"/>
          <w:lang w:eastAsia="vi-VN"/>
          <w14:ligatures w14:val="none"/>
        </w:rPr>
        <w:t xml:space="preserve">- </w:t>
      </w:r>
      <w:r w:rsidRPr="005D6EF9">
        <w:rPr>
          <w:rFonts w:asciiTheme="majorHAnsi" w:eastAsia="Times New Roman" w:hAnsiTheme="majorHAnsi" w:cstheme="majorHAnsi"/>
          <w:color w:val="002060"/>
          <w:kern w:val="0"/>
          <w:sz w:val="28"/>
          <w:szCs w:val="28"/>
          <w:lang w:eastAsia="vi-VN"/>
          <w14:ligatures w14:val="none"/>
        </w:rPr>
        <w:t>Thường gây ra dịch lớn với nhiều người mắc có thể gây tử vong nhất là với trẻ em, gây thiệt hại lớn về kinh tế, xã hội.</w:t>
      </w:r>
    </w:p>
    <w:p w14:paraId="30D543B0" w14:textId="49F0BE60" w:rsidR="005D6EF9" w:rsidRPr="00052F3B" w:rsidRDefault="005D6EF9" w:rsidP="005D6EF9">
      <w:pPr>
        <w:shd w:val="clear" w:color="auto" w:fill="FFFFFF"/>
        <w:spacing w:after="0" w:line="276" w:lineRule="auto"/>
        <w:jc w:val="both"/>
        <w:textAlignment w:val="baseline"/>
        <w:rPr>
          <w:rFonts w:asciiTheme="majorHAnsi" w:eastAsia="Times New Roman" w:hAnsiTheme="majorHAnsi" w:cstheme="majorHAnsi"/>
          <w:color w:val="002060"/>
          <w:kern w:val="0"/>
          <w:sz w:val="28"/>
          <w:szCs w:val="28"/>
          <w:lang w:eastAsia="vi-VN"/>
          <w14:ligatures w14:val="none"/>
        </w:rPr>
      </w:pPr>
      <w:r w:rsidRPr="00052F3B">
        <w:rPr>
          <w:rFonts w:asciiTheme="majorHAnsi" w:eastAsia="Times New Roman" w:hAnsiTheme="majorHAnsi" w:cstheme="majorHAnsi"/>
          <w:color w:val="002060"/>
          <w:kern w:val="0"/>
          <w:sz w:val="28"/>
          <w:szCs w:val="28"/>
          <w:lang w:eastAsia="vi-VN"/>
          <w14:ligatures w14:val="none"/>
        </w:rPr>
        <w:t>- Phòng chống sốt xuất huyết là trách nhiệm của cả cộng đồng. Trường THCS Vạn Phúc luôn chú trọng công tác phòng chống dịch bệnh đặc biệt là dịch sốt xuất huyết.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39"/>
        <w:gridCol w:w="4700"/>
      </w:tblGrid>
      <w:tr w:rsidR="00052F3B" w:rsidRPr="00052F3B" w14:paraId="14642921" w14:textId="77777777" w:rsidTr="005D6EF9">
        <w:tc>
          <w:tcPr>
            <w:tcW w:w="4814" w:type="dxa"/>
          </w:tcPr>
          <w:p w14:paraId="77A41B16" w14:textId="4A7C5CAD" w:rsidR="005D6EF9" w:rsidRPr="00052F3B" w:rsidRDefault="005D6EF9" w:rsidP="005D6EF9">
            <w:pPr>
              <w:spacing w:line="276" w:lineRule="auto"/>
              <w:jc w:val="both"/>
              <w:textAlignment w:val="baseline"/>
              <w:rPr>
                <w:rFonts w:asciiTheme="majorHAnsi" w:eastAsia="Times New Roman" w:hAnsiTheme="majorHAnsi" w:cstheme="majorHAnsi"/>
                <w:color w:val="002060"/>
                <w:kern w:val="0"/>
                <w:sz w:val="28"/>
                <w:szCs w:val="28"/>
                <w:lang w:eastAsia="vi-VN"/>
                <w14:ligatures w14:val="none"/>
              </w:rPr>
            </w:pPr>
            <w:r w:rsidRPr="00052F3B">
              <w:rPr>
                <w:rFonts w:asciiTheme="majorHAnsi" w:eastAsia="Times New Roman" w:hAnsiTheme="majorHAnsi" w:cstheme="majorHAnsi"/>
                <w:color w:val="002060"/>
                <w:kern w:val="0"/>
                <w:sz w:val="28"/>
                <w:szCs w:val="28"/>
                <w:lang w:eastAsia="vi-VN"/>
                <w14:ligatures w14:val="none"/>
              </w:rPr>
              <w:drawing>
                <wp:inline distT="0" distB="0" distL="0" distR="0" wp14:anchorId="1FFC29FF" wp14:editId="3CB309E4">
                  <wp:extent cx="3003550" cy="2793365"/>
                  <wp:effectExtent l="0" t="0" r="6350" b="6985"/>
                  <wp:docPr id="743222076" name="Picture 1" descr="A person in a blue uniform in a class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222076" name="Picture 1" descr="A person in a blue uniform in a classroom&#10;&#10;Description automatically generated"/>
                          <pic:cNvPicPr/>
                        </pic:nvPicPr>
                        <pic:blipFill rotWithShape="1">
                          <a:blip r:embed="rId6"/>
                          <a:srcRect t="1" b="19437"/>
                          <a:stretch/>
                        </pic:blipFill>
                        <pic:spPr bwMode="auto">
                          <a:xfrm>
                            <a:off x="0" y="0"/>
                            <a:ext cx="3014364" cy="2803422"/>
                          </a:xfrm>
                          <a:prstGeom prst="rect">
                            <a:avLst/>
                          </a:prstGeom>
                          <a:ln>
                            <a:noFill/>
                          </a:ln>
                          <a:extLst>
                            <a:ext uri="{53640926-AAD7-44D8-BBD7-CCE9431645EC}">
                              <a14:shadowObscured xmlns:a14="http://schemas.microsoft.com/office/drawing/2010/main"/>
                            </a:ext>
                          </a:extLst>
                        </pic:spPr>
                      </pic:pic>
                    </a:graphicData>
                  </a:graphic>
                </wp:inline>
              </w:drawing>
            </w:r>
          </w:p>
        </w:tc>
        <w:tc>
          <w:tcPr>
            <w:tcW w:w="4815" w:type="dxa"/>
          </w:tcPr>
          <w:p w14:paraId="6DB002B1" w14:textId="11D3592C" w:rsidR="005D6EF9" w:rsidRPr="00052F3B" w:rsidRDefault="005D6EF9" w:rsidP="005D6EF9">
            <w:pPr>
              <w:spacing w:line="276" w:lineRule="auto"/>
              <w:jc w:val="both"/>
              <w:textAlignment w:val="baseline"/>
              <w:rPr>
                <w:rFonts w:asciiTheme="majorHAnsi" w:eastAsia="Times New Roman" w:hAnsiTheme="majorHAnsi" w:cstheme="majorHAnsi"/>
                <w:color w:val="002060"/>
                <w:kern w:val="0"/>
                <w:sz w:val="28"/>
                <w:szCs w:val="28"/>
                <w:lang w:eastAsia="vi-VN"/>
                <w14:ligatures w14:val="none"/>
              </w:rPr>
            </w:pPr>
            <w:r w:rsidRPr="00052F3B">
              <w:rPr>
                <w:rFonts w:asciiTheme="majorHAnsi" w:eastAsia="Times New Roman" w:hAnsiTheme="majorHAnsi" w:cstheme="majorHAnsi"/>
                <w:color w:val="002060"/>
                <w:kern w:val="0"/>
                <w:sz w:val="28"/>
                <w:szCs w:val="28"/>
                <w:lang w:eastAsia="vi-VN"/>
                <w14:ligatures w14:val="none"/>
              </w:rPr>
              <w:drawing>
                <wp:inline distT="0" distB="0" distL="0" distR="0" wp14:anchorId="74109AB0" wp14:editId="478B6E59">
                  <wp:extent cx="2851150" cy="2793365"/>
                  <wp:effectExtent l="0" t="0" r="6350" b="6985"/>
                  <wp:docPr id="16914998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499819" name=""/>
                          <pic:cNvPicPr/>
                        </pic:nvPicPr>
                        <pic:blipFill>
                          <a:blip r:embed="rId7"/>
                          <a:stretch>
                            <a:fillRect/>
                          </a:stretch>
                        </pic:blipFill>
                        <pic:spPr>
                          <a:xfrm>
                            <a:off x="0" y="0"/>
                            <a:ext cx="2860348" cy="2802377"/>
                          </a:xfrm>
                          <a:prstGeom prst="rect">
                            <a:avLst/>
                          </a:prstGeom>
                        </pic:spPr>
                      </pic:pic>
                    </a:graphicData>
                  </a:graphic>
                </wp:inline>
              </w:drawing>
            </w:r>
          </w:p>
        </w:tc>
      </w:tr>
    </w:tbl>
    <w:p w14:paraId="5C6C4E0A" w14:textId="227D802F" w:rsidR="005D6EF9" w:rsidRPr="00052F3B" w:rsidRDefault="005D6EF9" w:rsidP="005D6EF9">
      <w:pPr>
        <w:pStyle w:val="ListParagraph"/>
        <w:numPr>
          <w:ilvl w:val="0"/>
          <w:numId w:val="2"/>
        </w:numPr>
        <w:shd w:val="clear" w:color="auto" w:fill="FFFFFF"/>
        <w:spacing w:after="0" w:line="276" w:lineRule="auto"/>
        <w:jc w:val="both"/>
        <w:textAlignment w:val="baseline"/>
        <w:rPr>
          <w:rFonts w:asciiTheme="majorHAnsi" w:eastAsia="Times New Roman" w:hAnsiTheme="majorHAnsi" w:cstheme="majorHAnsi"/>
          <w:color w:val="002060"/>
          <w:kern w:val="0"/>
          <w:sz w:val="28"/>
          <w:szCs w:val="28"/>
          <w:lang w:eastAsia="vi-VN"/>
          <w14:ligatures w14:val="none"/>
        </w:rPr>
      </w:pPr>
      <w:r w:rsidRPr="00052F3B">
        <w:rPr>
          <w:rFonts w:asciiTheme="majorHAnsi" w:eastAsia="Times New Roman" w:hAnsiTheme="majorHAnsi" w:cstheme="majorHAnsi"/>
          <w:color w:val="002060"/>
          <w:kern w:val="0"/>
          <w:sz w:val="28"/>
          <w:szCs w:val="28"/>
          <w:lang w:eastAsia="vi-VN"/>
          <w14:ligatures w14:val="none"/>
        </w:rPr>
        <w:lastRenderedPageBreak/>
        <w:t>Nhà trường đã tuyên truyền nguyên nhân, tác hại của dịch sốt xuất huyết đến từng học sinh đồng thời cũng đã tổ chức phun thuốc phòng dịch kết hợp với lao động tổng vệ sinh toàn trường để phòng dịch.</w:t>
      </w:r>
    </w:p>
    <w:tbl>
      <w:tblPr>
        <w:tblStyle w:val="TableGrid"/>
        <w:tblW w:w="0" w:type="auto"/>
        <w:tblInd w:w="27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396"/>
      </w:tblGrid>
      <w:tr w:rsidR="00052F3B" w:rsidRPr="00052F3B" w14:paraId="39B281B6" w14:textId="77777777" w:rsidTr="00052F3B">
        <w:tc>
          <w:tcPr>
            <w:tcW w:w="4536" w:type="dxa"/>
          </w:tcPr>
          <w:p w14:paraId="3B4B56F7" w14:textId="2DC6F343" w:rsidR="005D6EF9" w:rsidRPr="00052F3B" w:rsidRDefault="005D6EF9" w:rsidP="005D6EF9">
            <w:pPr>
              <w:pStyle w:val="ListParagraph"/>
              <w:spacing w:line="276" w:lineRule="auto"/>
              <w:ind w:left="0"/>
              <w:jc w:val="both"/>
              <w:textAlignment w:val="baseline"/>
              <w:rPr>
                <w:rFonts w:asciiTheme="majorHAnsi" w:eastAsia="Times New Roman" w:hAnsiTheme="majorHAnsi" w:cstheme="majorHAnsi"/>
                <w:color w:val="002060"/>
                <w:kern w:val="0"/>
                <w:sz w:val="28"/>
                <w:szCs w:val="28"/>
                <w:lang w:eastAsia="vi-VN"/>
                <w14:ligatures w14:val="none"/>
              </w:rPr>
            </w:pPr>
            <w:r w:rsidRPr="00052F3B">
              <w:rPr>
                <w:rFonts w:asciiTheme="majorHAnsi" w:eastAsia="Times New Roman" w:hAnsiTheme="majorHAnsi" w:cstheme="majorHAnsi"/>
                <w:color w:val="002060"/>
                <w:kern w:val="0"/>
                <w:sz w:val="28"/>
                <w:szCs w:val="28"/>
                <w:lang w:eastAsia="vi-VN"/>
                <w14:ligatures w14:val="none"/>
              </w:rPr>
              <w:drawing>
                <wp:inline distT="0" distB="0" distL="0" distR="0" wp14:anchorId="446F2C27" wp14:editId="309C3F67">
                  <wp:extent cx="2616200" cy="2901526"/>
                  <wp:effectExtent l="0" t="0" r="0" b="0"/>
                  <wp:docPr id="10163619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361912" name=""/>
                          <pic:cNvPicPr/>
                        </pic:nvPicPr>
                        <pic:blipFill>
                          <a:blip r:embed="rId8"/>
                          <a:stretch>
                            <a:fillRect/>
                          </a:stretch>
                        </pic:blipFill>
                        <pic:spPr>
                          <a:xfrm flipH="1">
                            <a:off x="0" y="0"/>
                            <a:ext cx="2622275" cy="2908263"/>
                          </a:xfrm>
                          <a:prstGeom prst="rect">
                            <a:avLst/>
                          </a:prstGeom>
                        </pic:spPr>
                      </pic:pic>
                    </a:graphicData>
                  </a:graphic>
                </wp:inline>
              </w:drawing>
            </w:r>
          </w:p>
        </w:tc>
        <w:tc>
          <w:tcPr>
            <w:tcW w:w="4373" w:type="dxa"/>
          </w:tcPr>
          <w:p w14:paraId="54541B92" w14:textId="398232C3" w:rsidR="005D6EF9" w:rsidRPr="00052F3B" w:rsidRDefault="00052F3B" w:rsidP="005D6EF9">
            <w:pPr>
              <w:pStyle w:val="ListParagraph"/>
              <w:spacing w:line="276" w:lineRule="auto"/>
              <w:ind w:left="0"/>
              <w:jc w:val="both"/>
              <w:textAlignment w:val="baseline"/>
              <w:rPr>
                <w:rFonts w:asciiTheme="majorHAnsi" w:eastAsia="Times New Roman" w:hAnsiTheme="majorHAnsi" w:cstheme="majorHAnsi"/>
                <w:color w:val="002060"/>
                <w:kern w:val="0"/>
                <w:sz w:val="28"/>
                <w:szCs w:val="28"/>
                <w:lang w:eastAsia="vi-VN"/>
                <w14:ligatures w14:val="none"/>
              </w:rPr>
            </w:pPr>
            <w:r w:rsidRPr="00052F3B">
              <w:rPr>
                <w:rFonts w:asciiTheme="majorHAnsi" w:eastAsia="Times New Roman" w:hAnsiTheme="majorHAnsi" w:cstheme="majorHAnsi"/>
                <w:color w:val="002060"/>
                <w:kern w:val="0"/>
                <w:sz w:val="28"/>
                <w:szCs w:val="28"/>
                <w:lang w:eastAsia="vi-VN"/>
                <w14:ligatures w14:val="none"/>
              </w:rPr>
              <w:drawing>
                <wp:inline distT="0" distB="0" distL="0" distR="0" wp14:anchorId="52E22C1E" wp14:editId="31687A04">
                  <wp:extent cx="2654300" cy="2851150"/>
                  <wp:effectExtent l="0" t="0" r="0" b="6350"/>
                  <wp:docPr id="803294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29413" name=""/>
                          <pic:cNvPicPr/>
                        </pic:nvPicPr>
                        <pic:blipFill>
                          <a:blip r:embed="rId9"/>
                          <a:stretch>
                            <a:fillRect/>
                          </a:stretch>
                        </pic:blipFill>
                        <pic:spPr>
                          <a:xfrm>
                            <a:off x="0" y="0"/>
                            <a:ext cx="2661946" cy="2859363"/>
                          </a:xfrm>
                          <a:prstGeom prst="rect">
                            <a:avLst/>
                          </a:prstGeom>
                        </pic:spPr>
                      </pic:pic>
                    </a:graphicData>
                  </a:graphic>
                </wp:inline>
              </w:drawing>
            </w:r>
          </w:p>
        </w:tc>
      </w:tr>
    </w:tbl>
    <w:p w14:paraId="0D681F53" w14:textId="4037B4FD" w:rsidR="005D6EF9" w:rsidRPr="005D6EF9" w:rsidRDefault="005D6EF9" w:rsidP="005D6EF9">
      <w:pPr>
        <w:shd w:val="clear" w:color="auto" w:fill="FFFFFF"/>
        <w:spacing w:after="0" w:line="276" w:lineRule="auto"/>
        <w:jc w:val="both"/>
        <w:textAlignment w:val="baseline"/>
        <w:rPr>
          <w:rFonts w:asciiTheme="majorHAnsi" w:eastAsia="Times New Roman" w:hAnsiTheme="majorHAnsi" w:cstheme="majorHAnsi"/>
          <w:color w:val="002060"/>
          <w:kern w:val="0"/>
          <w:sz w:val="28"/>
          <w:szCs w:val="28"/>
          <w:lang w:eastAsia="vi-VN"/>
          <w14:ligatures w14:val="none"/>
        </w:rPr>
      </w:pPr>
    </w:p>
    <w:p w14:paraId="36E14752" w14:textId="40C41D53" w:rsidR="00052F3B" w:rsidRPr="00052F3B" w:rsidRDefault="00052F3B" w:rsidP="00052F3B">
      <w:pPr>
        <w:pStyle w:val="ListParagraph"/>
        <w:numPr>
          <w:ilvl w:val="0"/>
          <w:numId w:val="2"/>
        </w:numPr>
        <w:rPr>
          <w:rFonts w:asciiTheme="majorHAnsi" w:hAnsiTheme="majorHAnsi" w:cstheme="majorHAnsi"/>
          <w:color w:val="002060"/>
          <w:sz w:val="28"/>
          <w:szCs w:val="28"/>
        </w:rPr>
      </w:pPr>
      <w:r w:rsidRPr="00052F3B">
        <w:rPr>
          <w:rFonts w:asciiTheme="majorHAnsi" w:hAnsiTheme="majorHAnsi" w:cstheme="majorHAnsi"/>
          <w:color w:val="002060"/>
          <w:sz w:val="28"/>
          <w:szCs w:val="28"/>
        </w:rPr>
        <w:t xml:space="preserve">Học sinh trường THCS Vạn Phúc đã hô vang khẩu hiệu </w:t>
      </w:r>
      <w:r w:rsidRPr="00052F3B">
        <w:rPr>
          <w:rFonts w:asciiTheme="majorHAnsi" w:hAnsiTheme="majorHAnsi" w:cstheme="majorHAnsi"/>
          <w:color w:val="002060"/>
          <w:sz w:val="28"/>
          <w:szCs w:val="28"/>
          <w:shd w:val="clear" w:color="auto" w:fill="FFFFFF"/>
        </w:rPr>
        <w:t xml:space="preserve">"Không có lăng quăng - Không có sốt xuất huyết" như một lời cam kết đầy sức trẻ cho hoạt động phòng chống </w:t>
      </w:r>
      <w:r w:rsidRPr="00052F3B">
        <w:rPr>
          <w:rFonts w:asciiTheme="majorHAnsi" w:hAnsiTheme="majorHAnsi" w:cstheme="majorHAnsi"/>
          <w:color w:val="002060"/>
          <w:sz w:val="28"/>
          <w:szCs w:val="28"/>
          <w:shd w:val="clear" w:color="auto" w:fill="FFFFFF"/>
        </w:rPr>
        <w:t>sốt xuất huyết</w:t>
      </w:r>
      <w:r w:rsidRPr="00052F3B">
        <w:rPr>
          <w:rFonts w:asciiTheme="majorHAnsi" w:hAnsiTheme="majorHAnsi" w:cstheme="majorHAnsi"/>
          <w:color w:val="002060"/>
          <w:sz w:val="28"/>
          <w:szCs w:val="28"/>
          <w:shd w:val="clear" w:color="auto" w:fill="FFFFFF"/>
        </w:rPr>
        <w:t xml:space="preserve">. </w:t>
      </w:r>
    </w:p>
    <w:p w14:paraId="664993D0" w14:textId="3E9119D3" w:rsidR="005D6EF9" w:rsidRPr="00052F3B" w:rsidRDefault="00052F3B" w:rsidP="00052F3B">
      <w:pPr>
        <w:pStyle w:val="ListParagraph"/>
        <w:numPr>
          <w:ilvl w:val="0"/>
          <w:numId w:val="2"/>
        </w:numPr>
        <w:rPr>
          <w:rFonts w:asciiTheme="majorHAnsi" w:hAnsiTheme="majorHAnsi" w:cstheme="majorHAnsi"/>
          <w:color w:val="002060"/>
          <w:sz w:val="28"/>
          <w:szCs w:val="28"/>
        </w:rPr>
      </w:pPr>
      <w:r w:rsidRPr="00052F3B">
        <w:rPr>
          <w:rFonts w:asciiTheme="majorHAnsi" w:hAnsiTheme="majorHAnsi" w:cstheme="majorHAnsi"/>
          <w:color w:val="002060"/>
          <w:sz w:val="28"/>
          <w:szCs w:val="28"/>
          <w:shd w:val="clear" w:color="auto" w:fill="FFFFFF"/>
        </w:rPr>
        <w:t xml:space="preserve">Trong thời gian tới, chính các em sẽ là những "cán bộ tuyên truyền" hiệu quả trong việc vận động gia đình thực hiện vệ sinh môi trường, diệt lăng quăng ở các vật chứa nước ở trong và xung quanh nhà, góp phần tích cực trong hoạt động phòng chống </w:t>
      </w:r>
      <w:r w:rsidRPr="00052F3B">
        <w:rPr>
          <w:rFonts w:asciiTheme="majorHAnsi" w:hAnsiTheme="majorHAnsi" w:cstheme="majorHAnsi"/>
          <w:color w:val="002060"/>
          <w:sz w:val="28"/>
          <w:szCs w:val="28"/>
          <w:shd w:val="clear" w:color="auto" w:fill="FFFFFF"/>
        </w:rPr>
        <w:t>sốt xuất huyết</w:t>
      </w:r>
      <w:r w:rsidRPr="00052F3B">
        <w:rPr>
          <w:rFonts w:asciiTheme="majorHAnsi" w:hAnsiTheme="majorHAnsi" w:cstheme="majorHAnsi"/>
          <w:color w:val="002060"/>
          <w:sz w:val="28"/>
          <w:szCs w:val="28"/>
          <w:shd w:val="clear" w:color="auto" w:fill="FFFFFF"/>
        </w:rPr>
        <w:t xml:space="preserve"> tại địa phương</w:t>
      </w:r>
      <w:r w:rsidRPr="00052F3B">
        <w:rPr>
          <w:rFonts w:asciiTheme="majorHAnsi" w:hAnsiTheme="majorHAnsi" w:cstheme="majorHAnsi"/>
          <w:color w:val="002060"/>
          <w:sz w:val="28"/>
          <w:szCs w:val="28"/>
          <w:shd w:val="clear" w:color="auto" w:fill="FFFFFF"/>
        </w:rPr>
        <w:t>.</w:t>
      </w:r>
    </w:p>
    <w:sectPr w:rsidR="005D6EF9" w:rsidRPr="00052F3B" w:rsidSect="005D6EF9">
      <w:pgSz w:w="11906" w:h="16838"/>
      <w:pgMar w:top="1134" w:right="849" w:bottom="1134" w:left="1418"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A3"/>
    <w:family w:val="roman"/>
    <w:pitch w:val="variable"/>
    <w:sig w:usb0="E0002EFF" w:usb1="C000785B" w:usb2="00000009" w:usb3="00000000" w:csb0="000001FF" w:csb1="00000000"/>
  </w:font>
  <w:font w:name="Courier New">
    <w:panose1 w:val="02070309020205020404"/>
    <w:charset w:val="A3"/>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A3"/>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2A54826"/>
    <w:multiLevelType w:val="hybridMultilevel"/>
    <w:tmpl w:val="C21C5666"/>
    <w:lvl w:ilvl="0" w:tplc="8F38EB7E">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 w15:restartNumberingAfterBreak="0">
    <w:nsid w:val="4584160E"/>
    <w:multiLevelType w:val="multilevel"/>
    <w:tmpl w:val="ACD01F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137213392">
    <w:abstractNumId w:val="1"/>
  </w:num>
  <w:num w:numId="2" w16cid:durableId="166975106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D6EF9"/>
    <w:rsid w:val="00052F3B"/>
    <w:rsid w:val="005D6EF9"/>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A64200E"/>
  <w15:chartTrackingRefBased/>
  <w15:docId w15:val="{FAFFCBE0-8AAC-422C-8C53-A9AC602DC3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vi-VN"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5D6EF9"/>
    <w:pPr>
      <w:spacing w:before="100" w:beforeAutospacing="1" w:after="100" w:afterAutospacing="1" w:line="240" w:lineRule="auto"/>
    </w:pPr>
    <w:rPr>
      <w:rFonts w:ascii="Times New Roman" w:eastAsia="Times New Roman" w:hAnsi="Times New Roman" w:cs="Times New Roman"/>
      <w:kern w:val="0"/>
      <w:sz w:val="24"/>
      <w:szCs w:val="24"/>
      <w:lang w:eastAsia="vi-VN"/>
      <w14:ligatures w14:val="none"/>
    </w:rPr>
  </w:style>
  <w:style w:type="paragraph" w:styleId="ListParagraph">
    <w:name w:val="List Paragraph"/>
    <w:basedOn w:val="Normal"/>
    <w:uiPriority w:val="34"/>
    <w:qFormat/>
    <w:rsid w:val="005D6EF9"/>
    <w:pPr>
      <w:ind w:left="720"/>
      <w:contextualSpacing/>
    </w:pPr>
  </w:style>
  <w:style w:type="table" w:styleId="TableGrid">
    <w:name w:val="Table Grid"/>
    <w:basedOn w:val="TableNormal"/>
    <w:uiPriority w:val="39"/>
    <w:rsid w:val="005D6EF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682535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theme" Target="theme/theme1.xml"/><Relationship Id="rId5" Type="http://schemas.openxmlformats.org/officeDocument/2006/relationships/image" Target="media/image1.jpeg"/><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18</TotalTime>
  <Pages>2</Pages>
  <Words>188</Words>
  <Characters>1077</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Huyền Thanh</dc:creator>
  <cp:keywords/>
  <dc:description/>
  <cp:lastModifiedBy>Huyền Thanh</cp:lastModifiedBy>
  <cp:revision>1</cp:revision>
  <dcterms:created xsi:type="dcterms:W3CDTF">2023-10-15T10:47:00Z</dcterms:created>
  <dcterms:modified xsi:type="dcterms:W3CDTF">2023-10-15T11:05:00Z</dcterms:modified>
</cp:coreProperties>
</file>